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山东五彩龙投资有限公司栖霞市笏山金矿“1·10”重大爆炸事故调查报告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原文链接：http://www.shandong.gov.cn/art/2021/2/23/art_305296_10334792.html?xxgkhide=1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发布时间：2021-02-23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11370000MB2848582N/2021-02672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山东五彩龙投资有限公司栖霞市笏山金矿“1·10”重大爆炸事故调查报告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时间：2021-02-23 16：44    </w:t>
      </w:r>
    </w:p>
    <w:p>
      <w:pPr>
        <w:spacing w:line="360" w:lineRule="auto" w:before="60" w:after="60"/>
        <w:ind w:firstLine="480"/>
      </w:pPr>
      <w:r>
        <w:t xml:space="preserve">山东五彩龙投资有限公司栖霞市笏山金矿“1·10”重大爆炸事故调查报告.pdf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