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南平市建阳区人民政府关于南平市建阳区麻沙镇“2·8”一般车辆伤害事故调查报告的批复潭政综〔2026〕103号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原文链接：http://www.fjjy.gov.cn/cms/infopublic/publicInfo.shtml?id=430688364568840000&amp;siteId=20312761466760000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潭政综〔2026〕103 号</w:t>
      </w:r>
    </w:p>
    <w:p>
      <w:pPr>
        <w:spacing w:line="360" w:lineRule="auto" w:before="60" w:after="60"/>
        <w:ind w:firstLine="480"/>
      </w:pPr>
      <w:r>
        <w:t xml:space="preserve">南平市建阳区人民政府关于南平市建阳区</w:t>
      </w:r>
    </w:p>
    <w:p>
      <w:pPr>
        <w:spacing w:line="360" w:lineRule="auto" w:before="60" w:after="60"/>
        <w:ind w:firstLine="480"/>
      </w:pPr>
      <w:r>
        <w:t xml:space="preserve">麻沙镇“2·8”一般车辆伤害事故</w:t>
      </w:r>
    </w:p>
    <w:p>
      <w:pPr>
        <w:spacing w:line="360" w:lineRule="auto" w:before="60" w:after="60"/>
        <w:ind w:firstLine="480"/>
      </w:pPr>
      <w:r>
        <w:t xml:space="preserve">调查报告的批复</w:t>
      </w:r>
    </w:p>
    <w:p>
      <w:pPr>
        <w:spacing w:line="360" w:lineRule="auto" w:before="60" w:after="60"/>
        <w:ind w:firstLine="480"/>
      </w:pPr>
      <w:r>
        <w:t xml:space="preserve">南平市建阳区麻沙镇“2·8”一般事故调查组：</w:t>
      </w:r>
    </w:p>
    <w:p>
      <w:pPr>
        <w:spacing w:line="360" w:lineRule="auto" w:before="60" w:after="60"/>
        <w:ind w:firstLine="480"/>
      </w:pPr>
      <w:r>
        <w:t xml:space="preserve">你组《关于提请区人民政府对南平市建阳区麻沙镇“2·8”</w:t>
      </w:r>
    </w:p>
    <w:p>
      <w:pPr>
        <w:spacing w:line="360" w:lineRule="auto" w:before="60" w:after="60"/>
        <w:ind w:firstLine="480"/>
      </w:pPr>
      <w:r>
        <w:t xml:space="preserve">一般车辆伤害事故调查报告批复的请示》（潭林〔2026〕38号）</w:t>
      </w:r>
    </w:p>
    <w:p>
      <w:pPr>
        <w:spacing w:line="360" w:lineRule="auto" w:before="60" w:after="60"/>
        <w:ind w:firstLine="480"/>
      </w:pPr>
      <w:r>
        <w:t xml:space="preserve">已收悉。现批复如下：</w:t>
      </w:r>
    </w:p>
    <w:p>
      <w:pPr>
        <w:spacing w:line="360" w:lineRule="auto" w:before="60" w:after="60"/>
        <w:ind w:firstLine="480"/>
      </w:pPr>
      <w:r>
        <w:t xml:space="preserve">1.原则同意调查报告对该起事故性质的认定，事故原因分</w:t>
      </w:r>
    </w:p>
    <w:p>
      <w:pPr>
        <w:spacing w:line="360" w:lineRule="auto" w:before="60" w:after="60"/>
        <w:ind w:firstLine="480"/>
      </w:pPr>
      <w:r>
        <w:t xml:space="preserve">析、有关责任人员的处理建议，以及提出的事故整改和防范建议。</w:t>
      </w:r>
    </w:p>
    <w:p>
      <w:pPr>
        <w:spacing w:line="360" w:lineRule="auto" w:before="60" w:after="60"/>
        <w:ind w:firstLine="480"/>
      </w:pPr>
      <w:r>
        <w:t xml:space="preserve">2.请督促相关部门认真汲取事故教训，切实强化监督检查，</w:t>
      </w:r>
    </w:p>
    <w:p>
      <w:pPr>
        <w:spacing w:line="360" w:lineRule="auto" w:before="60" w:after="60"/>
        <w:ind w:firstLine="480"/>
      </w:pPr>
      <w:r>
        <w:t xml:space="preserve">举一反三，有效防范事故发生。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南平市建阳区人民政府</w:t>
      </w:r>
    </w:p>
    <w:p>
      <w:pPr>
        <w:spacing w:line="360" w:lineRule="auto" w:before="60" w:after="60"/>
        <w:ind w:firstLine="480"/>
      </w:pPr>
      <w:r>
        <w:t xml:space="preserve">2026 年 6 月 8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南平市建阳区人民政府办公室 2026 年6 月8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