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广元苍溪嘉陵江百利大桥新建项目“4·18”一般挂篮坠落事故防范和整改措施落实情况评估报告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来源：广元市应急管理局　广元市应急管理局·事故调查报告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原文链接：https://gysyjglj.cngy.gov.cn/new/show/df629b8789844287badcb6e530d7ace3.html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发布时间：2024-12-26　抓取时间：2026-10-16　正文含图，已嵌入原图</w:t>
      </w:r>
    </w:p>
    <w:p/>
    <w:p>
      <w:pPr>
        <w:spacing w:line="360" w:lineRule="auto" w:before="60" w:after="60"/>
        <w:ind w:firstLine="480"/>
      </w:pPr>
      <w:r>
        <w:t xml:space="preserve">四川省危险化学品企业风险研判与承诺公告公众平台</w:t>
      </w:r>
    </w:p>
    <w:p>
      <w:pPr>
        <w:spacing w:line="360" w:lineRule="auto" w:before="60" w:after="60"/>
        <w:ind w:firstLine="480"/>
      </w:pPr>
      <w:r>
        <w:t xml:space="preserve">主办单位：广元市应急管理局 地址：广元市利州区利州东路438号 办公室电话：0839-3265130 值班电话：0839-3270175 广元市政务服务中心应急管理局窗口电话：0839-5572074 举报邮箱：gysyjglj@163.com</w:t>
      </w:r>
    </w:p>
    <w:p>
      <w:pPr>
        <w:spacing w:line="360" w:lineRule="auto" w:before="60" w:after="60"/>
        <w:ind w:firstLine="480"/>
      </w:pPr>
      <w:r>
        <w:t xml:space="preserve"> 政府网站标识码5108000022 蜀ICP备2021013158号-7 川公网安备51080002000265号  </w:t>
      </w:r>
    </w:p>
    <w:p>
      <w:pPr>
        <w:spacing w:line="360" w:lineRule="auto" w:before="60" w:after="60"/>
        <w:ind w:firstLine="480"/>
      </w:pPr>
      <w:r>
        <w:t xml:space="preserve">  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