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泉港区前黄镇“12 18”塌陷事故调查报告</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原文链接：https://www.qg.gov.cn/zwgk/zdxxgk/znsgjy/201903/t20190308_1770264.htm</w:t>
      </w:r>
    </w:p>
    <w:p>
      <w:pPr>
        <w:spacing w:before="20" w:after="20"/>
      </w:pPr>
      <w:r>
        <w:rPr>
          <w:color w:val="888888"/>
          <w:sz w:val="18"/>
        </w:rPr>
        <w:t xml:space="preserve">发布时间：2019-03-08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您当前的位置：首页 &gt; 政务公开 &gt; 重点信息公开 &gt; 灾难事故救援</w:t>
      </w:r>
    </w:p>
    <w:p>
      <w:pPr>
        <w:spacing w:line="360" w:lineRule="auto" w:before="60" w:after="60"/>
        <w:ind w:firstLine="480"/>
      </w:pPr>
      <w:r>
        <w:t xml:space="preserve">泉港区前黄镇“12 18”塌陷事故调查报告</w:t>
      </w:r>
    </w:p>
    <w:p>
      <w:pPr>
        <w:spacing w:line="360" w:lineRule="auto" w:before="60" w:after="60"/>
        <w:ind w:firstLine="480"/>
      </w:pPr>
        2019-03-08 00:00 阅读人数：
      <w:r>
        <w:rPr>
          <w:i/>
        </w:rPr>
        <w:t xml:space="preserve">1</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br/>
       泉港区前黄镇“12 18”塌陷事故调查报告 
      <w:br/>
      <w:br/>
       2018年12月18日9时许，泉港区前黄镇沃登卡厂房东侧乡村道路临时增设雨水排水管铺设现场发生一起土方塌陷事故，事故造成2人被埋，其中1人经抢救无效死亡，1人重伤昏迷，直接经济损失约185万元人民币。 
      <w:br/>
       事故发生后，市、区领导高度重视，要求尽快成立事故调查组开展调查，并妥善处理好相关善后事宜。根据《中华人民共和国安全生产法》和《生产安全事故报告和调查处理条例》（国务院令第493号）等有关法律法规，泉港区人民政府于2018年12月28日成立了由泉港区住建局牵头，区教育局、人社局、交通运输局、应急局（原安监局）、城管局（原市政公用事业管理处）、总工会、公安分局、前黄镇人民政府组成的泉港区“12？18”事故调查组，依法邀请区监察委员会、人民检察院参加，并聘请曾群守、陈显映、林志忠等3位专家，开展事故调查工作。 
      <w:br/>
       事故调查组按照“四不放过”和“科学严谨、依法依规、实事求是、注重实效”的原则，通过现场勘察、询问相关人员、查阅有关资料、多方取证，查清了事故发生的经过、原因、人员伤亡情况和直接经济损失，认定了事故的性质和责任，提出了对相关责任单位、相关责任人的处理建议，并针对事故原因及暴露的突出问题提出事故相关防范措施。现将有关情况报告如下： 
      <w:br/>
       一、基本情况 
      <w:br/>
       （一）事故项目基本情况 
      <w:br/>
       泉港区前黄镇沃登卡厂房东侧乡村道路临时增设雨水排水管铺设项目，包含2个检查井及雨水排水管约100米，管径300mm，项目费用约5万元。施工过程中，开挖管沟宽度约0.9米，深度约2米。事故发生地位于泉港区前黄镇沃登卡厂房东侧乡村道路，在沃登卡项目红线中代征道路范围内，委托人作业前未办理相关手续及向有关部门报备。 
      <w:br/>
       （二）相关人员基本情况 
      <w:br/>
       委托人：钟荣信，泉港博文中学法人，系本事故项目委托人，为解决博文中学校门口外常年下雨积水的问题，个人出资5万，口头委托钟荣彬处理积水问题。 
      <w:br/>
       被委托人：钟荣彬，泉州市威豪园房地产开发有限公司经理，系本事故被委托人，受钟荣信委托处理博文中学校门口外常年下雨积水问题；为此，钟荣彬与钟荣真、钟国华签订协议，委托钟荣真、钟国华负责项目实施的具体事宜。 
      <w:br/>
       现场负责人：钟荣真、钟国华，系本事故项目现场负责人，受钟荣彬委托负责项目实施的具体事宜。 
      <w:br/>
       现场作业人员：潘伟杰，男，1993年10月1日出生，系本事故现场作业人员，经仁爱医院抢救无效死亡。 
      <w:br/>
       何惠民，男，1971年8月25日出生，系本事故现场作业人员，经仁爱医院初步抢救后，送往泉州市第一医院进一步抢救治疗，其家人于2018年12月27日办理出院手续。 
      <w:br/>
       事故现场作业人员有潘伟杰、何惠民、唐海军、庄建元、钟胜奎5人，为钟荣真和钟国华临时点工雇请，其中潘伟杰、何惠民负责管道铺设和接管，唐海军负责挖土，庄建元和钟胜奎负责现场零星作业。 
      <w:br/>
       二、事故发生经过及救援情况 
      <w:br/>
       （一）事故发生经过 
      <w:br/>
       2018年12月18日7时许，钟荣真、钟国华安排潘伟杰、何惠民、唐海军、庄建元、钟胜奎5人，在泉港区前黄镇沃登卡厂房东侧乡村道路临时增设一条约100米长的雨水排水管（管径300mm），从靠近驿峰路路段开始作业（由北向南开挖），采用边挖沟边下管边回填的方式实施作业。事故段沟槽深约2米、宽度约0.9米，采用垂直开挖，沟槽侧壁土方未做任何防护措施。9时许，在接第七节和第八节管时，沟槽靠近博文中学一侧的水泥板路面下的土方突然塌陷，导致正在接管的潘伟杰、何惠民被坍塌土方掩埋。事故发生后，现场人员立即组织救援，并拨打110、119和仁爱医院急救电话。当天下午，现场挖土被回填，现状遭到破坏。 
      <w:br/>
       （二）事故救援处置情况 
      <w:br/>
       接到事故报告后，区安监局、前黄镇政府，消防大队等有关人员第一时间赶到现场，区消防大队指挥中心调派辖区山腰中队1部抢险车、1部泡沫车，12名消防官兵赶往现场，9点29分左右到达现场并立即开展救援。9点47分左右救出潘伟杰，经仁爱医院抢救无效死亡；11点15分左右救出何惠民，经仁爱医院初步抢救后，送往泉州市第一医院进一步抢救治疗，其家属于2018年12月27日办理出院手续。 
      <w:br/>
       事故发生后，前黄镇积极配合将伤者送医，并及时安抚慰问家属，稳定死者亲人情绪，协调双方做好理赔及善后工作，家属情绪逐渐稳定，配合开展维稳工作。目前相关赔偿问题及善后工作均已妥善处置完毕。 
      <w:br/>
       三、事故造成的人员伤亡和直接经济损失 
      <w:br/>
       本起事故共造成1人死亡、1人重伤，直接经济损失185万元，其中死者赔偿丧葬补助金、工亡补助金、家属抚恤金等共计95万元，伤者赔偿补助金90万元。 
      <w:br/>
       四、事故发生的原因和事故性质 
      <w:br/>
       2019年1月24日，曾群守、陈显映、林志忠等3位专家经过现场勘察、观看救援视频、查阅询问笔录等相关资料后，出具事故技术分析报告，现结合事故技术分析报告，对本次事故的原因及性质认定如下： 
      <w:br/>
       （一）直接原因 
      <w:br/>
       潘伟杰、何惠民2人安全意识淡薄，在雨水排水管沟两侧未采取临时支护措施情况下，冒险违章作业。 
      <w:br/>
       （二）间接原因 
      <w:br/>
       钟荣彬、钟荣真、钟国华等人虽然有口头向作业人员交代安全注意事项，并在现场周围拉警戒带，但对现场安全管理意识淡薄，对工人的安全培训、教育力度不够，安全隐患排查治理不到位，安全防护措施不到位。 
      <w:br/>
       （三）事故性质 
      <w:br/>
       经调查组认定，泉港区前黄镇“12？18”塌陷事故是一起一般生产安全责任事故。 
      <w:br/>
       五、事故责任的认定以及对事故责任者的处理建议 
      <w:br/>
       1.作业人员潘伟杰、何惠民安全意识淡薄，冒险违章作业，对事故的发生负有主要责任，鉴于他们一人已在事故中死亡、一人重伤，不再追究其责任。 
      <w:br/>
       2.钟荣彬、钟荣真、钟国华等人未制定安全生产规章制度，现场安全管理意识淡薄，对工人的安全培训、教育力度不够，安全隐患排查治理不到位，安全防护措施不到位，对事故的发生负有重要责任，建议由泉港区公安分局和应急管理局依法对其予以处理。 
      <w:br/>
       3.钟荣信个人出资解决校门口外常年下雨积水问题，出于学生出行安全考虑，临时私下个人委托增设排水管，对事故的发生负有一定责任，建议由泉港区应急管理局依法对其予以行政处罚。 
      <w:br/>
       六、事故防范和整改措施 
      <w:br/>
       1.钟荣彬、钟荣真、钟国华、钟荣信作为本次事故的责任人，要认真吸取事故教训，应建立健全各项安全生产规章制度，提高安全管理意识，加大安全培训、教育力度，加强安全隐患排查治理，做好安全防护措施。 
      <w:br/>
       2.前黄镇人民政府要牢固树立“安全第一、预防为主、综合治理”的思想，按照“属地管理”原则，切实加强属地安全生产监督管理，进一步加大安全生产宣传教育力度，全面提高人民群众安全生产意识。 
      <w:br/>
       3.教育局要严格“管行业必须管安全”的要求，切实加大对各学校的安全生产监督管理，目前博文中学校门口外水泥路面板下回填土已受积水浸泡严重、土质松软、无承载力，易发生二次事故，应及时通知学校拉好警戒线、设置警示标志，并协调相关部门解决通行安全及路面积水等问题，消除隐患，确保学生出行安全，避免再次发生事故。 
      <w:br/>
      <w:br/>
      <w:br/>
       泉港区“12 18”事故调查组 
      <w:br/>
       2019年2月13日 
      <w:br/>
      <w:br/>
      <w:br/>
      <w:br/>
      <w:br/>
      <w:br/>
      <w:br/>
      <w:b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