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漳州市龙海区程溪农场“6.26”机械伤害一般生产安全事故调查报告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原文链接：https://www.longhai.gov.cn/cms/html/lhqrmzf/2022-07-13/1943076459.html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2022年6月26日0时17分许，位于漳州市龙海区程溪农场的漳州市伯山环保能源科技有限公司发生一起机械伤害事故，导致1名工人死亡。</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程溪农场“6•26”事故调查组。调查组组长由区安委办副主任兰宏伟担任，成员由区总工会、漳州市公安局龙海分局、应急局、程溪农场等部门派员组成，并邀请区监察委派员参加。调查组按照“科学严谨、依法依规、实事求是、注重实效” 和“四不放过”的原则，通过现场勘验、调查取证、综合分析，查明了事故发生的经过和原因，认定了事故的性质。现将有关情况报告如下：</w:t>
      </w:r>
    </w:p>
    <w:p>
      <w:pPr>
        <w:spacing w:line="360" w:lineRule="auto" w:before="60" w:after="60"/>
        <w:ind w:firstLine="480"/>
      </w:pPr>
      <w:r>
        <w:rPr>
          <w:b/>
          <w:bCs/>
        </w:rPr>
        <w:t xml:space="preserve">一、事故发生相关单位概况</w:t>
      </w:r>
    </w:p>
    <w:p>
      <w:pPr>
        <w:spacing w:line="360" w:lineRule="auto" w:before="60" w:after="60"/>
        <w:ind w:firstLine="480"/>
      </w:pPr>
      <w:r>
        <w:rPr>
          <w:b/>
          <w:bCs/>
        </w:rPr>
        <w:t xml:space="preserve">（一）漳州市伯山环保能源科技有限公司基本情况</w:t>
      </w:r>
    </w:p>
    <w:p>
      <w:pPr>
        <w:spacing w:line="360" w:lineRule="auto" w:before="60" w:after="60"/>
        <w:ind w:firstLine="480"/>
      </w:pPr>
      <w:r>
        <w:t xml:space="preserve">漳州伯山环保能源科技有限公司（以下简称“伯山公司”）经营地址：龙海区程溪农场，成立于2016年4月20日，系有限责任公司，法定代表人：魏伯明，注册资本1000万元整。《营业执照》统一社会信用代码：91350681MA347MP46W;营业期限：2016年4月20日至2066年4月19日；经营范围：生物质颗粒燃料的研发、生产、销售；软木制品及其他木制品制造。公司共有破碎、上料、热磨、锅炉、干浆、湿浆等生产车间，员工共有46人。公司总经理袁小根，经过培训取得安全生产主要负责人证书，安全员陈嘉盛，经过培训取得安全生产管理员证书。</w:t>
      </w:r>
    </w:p>
    <w:p>
      <w:pPr>
        <w:spacing w:line="360" w:lineRule="auto" w:before="60" w:after="60"/>
        <w:ind w:firstLine="480"/>
      </w:pPr>
      <w:r>
        <w:rPr>
          <w:b/>
          <w:bCs/>
        </w:rPr>
        <w:t xml:space="preserve">（二）事故破碎生产车间基</w:t>
      </w:r>
      <w:r>
        <w:rPr>
          <w:b/>
          <w:bCs/>
        </w:rPr>
        <w:t xml:space="preserve">本情况</w:t>
      </w:r>
    </w:p>
    <w:p>
      <w:pPr>
        <w:spacing w:line="360" w:lineRule="auto" w:before="60" w:after="60"/>
        <w:ind w:firstLine="480"/>
      </w:pPr>
      <w:r>
        <w:t xml:space="preserve">本起事故发生在破碎生产车间链条刮板输送机。破碎生产车间是由破碎机和链条刮板输送机共同组成。生产工艺是用挖掘机抓木料投入破碎机口，经破碎后成碎木屑，然后输送到链条刮板输送机，由链条刮板输送机传料到第一车间料场。破碎生产车间由班组长刘金勇、破碎工黄书敏、黄书杰，机修工黄绵竖等4人组成。事发当晚是班组长刘金勇、破碎工黄书敏上夜班。夜班时间是当天19时30分至隔日凌晨3时。</w:t>
      </w:r>
    </w:p>
    <w:p>
      <w:pPr>
        <w:spacing w:line="360" w:lineRule="auto" w:before="60" w:after="60"/>
        <w:ind w:firstLine="480"/>
      </w:pPr>
      <w:r>
        <w:rPr>
          <w:b/>
          <w:bCs/>
        </w:rPr>
        <w:t xml:space="preserve">（三）事故</w:t>
      </w:r>
      <w:r>
        <w:rPr>
          <w:b/>
          <w:bCs/>
        </w:rPr>
        <w:t xml:space="preserve">现</w:t>
      </w:r>
      <w:r>
        <w:rPr>
          <w:b/>
          <w:bCs/>
        </w:rPr>
        <w:t xml:space="preserve">场勘查基本情况</w:t>
      </w:r>
    </w:p>
    <w:p>
      <w:pPr>
        <w:spacing w:line="360" w:lineRule="auto" w:before="60" w:after="60"/>
        <w:ind w:firstLine="480"/>
      </w:pPr>
      <w:r>
        <w:t xml:space="preserve">经现场勘查，事故地点位于破碎生产车间链条刮板输送机。该链条刮板输送机离地面高度约1.8米，由刮板和链条、端头滚轴组成，用于输送碎木屑。现场发现破碎机输送带顶端有部分碎木屑堵塞。结合视频监控得知：事发当时破碎机输送带顶端有部分碎木屑堵塞，破碎工人黄书敏在未停机情况下，违规攀上链条刮板输送机进行清理堵塞碎木屑工作，导致人被链条刮板输送机卷入，致使事故发生。经查，事发当时链条刮板输送机处于正常运转工作状态，事故发生后链条刮板输送机因人卡在滚轴，导致机械电力负载过大自动停机。</w:t>
      </w:r>
    </w:p>
    <w:p>
      <w:pPr>
        <w:spacing w:line="360" w:lineRule="auto" w:before="60" w:after="60"/>
        <w:ind w:firstLine="480"/>
      </w:pPr>
      <w:r>
        <w:rPr>
          <w:b/>
          <w:bCs/>
        </w:rP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经现场视频监控、结合事故当事人询问笔录得知：</w:t>
      </w:r>
    </w:p>
    <w:p>
      <w:pPr>
        <w:spacing w:line="360" w:lineRule="auto" w:before="60" w:after="60"/>
        <w:ind w:firstLine="480"/>
      </w:pPr>
      <w:r>
        <w:t xml:space="preserve">6月25日19时30分许，班组长刘金勇和破碎工黄书敏开始上夜班。黄书敏负责驾驶挖掘机抓木料投放到破碎机破碎，班组长刘金勇是负责破碎生产调度及零星机械小维护。</w:t>
      </w:r>
    </w:p>
    <w:p>
      <w:pPr>
        <w:spacing w:line="360" w:lineRule="auto" w:before="60" w:after="60"/>
        <w:ind w:firstLine="480"/>
      </w:pPr>
      <w:r>
        <w:t xml:space="preserve">6月26日凌晨0时14分，班组长刘金勇刚检修完链条刮板输送机回休息室洗澡。黄书敏在正常驾驶挖掘机抓木料投放工作。</w:t>
      </w:r>
    </w:p>
    <w:p>
      <w:pPr>
        <w:spacing w:line="360" w:lineRule="auto" w:before="60" w:after="60"/>
        <w:ind w:firstLine="480"/>
      </w:pPr>
      <w:r>
        <w:t xml:space="preserve">6月26日凌晨0时16分，破碎机输送带顶端有部分碎木屑堵塞，部分木屑从输送带上掉落在地面。</w:t>
      </w:r>
    </w:p>
    <w:p>
      <w:pPr>
        <w:spacing w:line="360" w:lineRule="auto" w:before="60" w:after="60"/>
        <w:ind w:firstLine="480"/>
      </w:pPr>
      <w:r>
        <w:t xml:space="preserve">6月26日凌晨0时17分，黄书敏急匆匆光着上身跑到链条刮板输送机。不一会儿，黄书敏人被链条刮板输送机卷入。</w:t>
      </w:r>
    </w:p>
    <w:p>
      <w:pPr>
        <w:spacing w:line="360" w:lineRule="auto" w:before="60" w:after="60"/>
        <w:ind w:firstLine="480"/>
      </w:pPr>
      <w:r>
        <w:t xml:space="preserve">6月26日凌晨0时27分，班组长刘金勇洗澡完突然发现破碎生产线没声音好像停了，连忙跑到车间查看，发现黄书敏人被链条刮板输送机卷入到滚轴，人已经一动不动了。刘金勇立即把链式刮板机电源关掉，并拨打120求救，组织现场人员紧急救援。在现场人员紧张救援下，机修工黄绵竖用角磨机把机台钢板切开，把黄书敏抬出来，当时人已经没有气息。现场人员立即对黄书敏进行胸部按压及人工呼吸等紧急抢救。大约40分钟后，120医务人员赶到现场，经确认人已经死亡。 </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刘金勇立即把链式刮板机电源关掉，并拨打120求救，组织现场人员紧急救援。伯山公司总经理袁小根、安全员陈嘉盛立即赶到事故现场指挥事故救援。大约40分钟后，120急救车赶来，确定黄书敏已经死亡（死亡原因经漳州市公安局龙海分局法医鉴定：黄书敏符合外伤致高位颈椎损伤引起急性呼吸衰竭死亡可能）。</w:t>
      </w:r>
    </w:p>
    <w:p>
      <w:pPr>
        <w:spacing w:line="360" w:lineRule="auto" w:before="60" w:after="60"/>
        <w:ind w:firstLine="480"/>
      </w:pPr>
      <w:r>
        <w:t xml:space="preserve">接到事故报告后，漳州市龙海区应急管理局、程溪农场、漳州市公安局龙海分局程溪派出所等单位立即赶赴现场事故处置，指导落实防范措施和善后工作。</w:t>
      </w:r>
    </w:p>
    <w:p>
      <w:pPr>
        <w:spacing w:line="360" w:lineRule="auto" w:before="60" w:after="60"/>
        <w:ind w:firstLine="480"/>
      </w:pPr>
      <w:r>
        <w:rPr>
          <w:b/>
          <w:bCs/>
        </w:rPr>
        <w:t xml:space="preserve">三、事故造成的人员伤亡</w:t>
      </w:r>
    </w:p>
    <w:p>
      <w:pPr>
        <w:spacing w:line="360" w:lineRule="auto" w:before="60" w:after="60"/>
        <w:ind w:firstLine="480"/>
      </w:pPr>
      <w:r>
        <w:t xml:space="preserve">本起事故造成1人死亡。死者：黄书敏，男，汉族，36岁，江西省吉安市人。</w:t>
      </w:r>
    </w:p>
    <w:p>
      <w:pPr>
        <w:spacing w:line="360" w:lineRule="auto" w:before="60" w:after="60"/>
        <w:ind w:firstLine="480"/>
      </w:pPr>
      <w:r>
        <w:rPr>
          <w:b/>
          <w:bCs/>
        </w:rPr>
        <w:t xml:space="preserve">四、事故发生原因和事故性质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员工黄书敏安全意识淡薄，不遵守安全操作规程，在链条刮板输送机未停机情况下进行清理作业，导致事故发生。</w:t>
      </w:r>
    </w:p>
    <w:p>
      <w:pPr>
        <w:spacing w:line="360" w:lineRule="auto" w:before="60" w:after="60"/>
        <w:ind w:firstLine="480"/>
      </w:pPr>
      <w:r>
        <w:rPr>
          <w:b/>
          <w:bCs/>
        </w:rPr>
        <w:t xml:space="preserve">（二）间接原因</w:t>
      </w:r>
    </w:p>
    <w:p>
      <w:pPr>
        <w:spacing w:line="360" w:lineRule="auto" w:before="60" w:after="60"/>
        <w:ind w:firstLine="480"/>
      </w:pPr>
      <w:r>
        <w:t xml:space="preserve">伯山公司未认真落实企业安全生产主体责任，安全管理制度落实不到位。对从业人员安全教育和培训不到位；公司安全生产事故隐患排查治理不到位，未能及时发现和消除链条刮板输送机清理作业安全隐患；作业现场安全管理不到位，未能及时纠正和制止员工违规作业。</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1、员工黄书敏安全意识淡薄，不遵守安全操作规程，在链条刮板输送机未停机情况下进行清理作业，导致事故发生，对事故负有直接责任，鉴于黄书敏已在事故中死亡，免于追究责任。</w:t>
      </w:r>
    </w:p>
    <w:p>
      <w:pPr>
        <w:spacing w:line="360" w:lineRule="auto" w:before="60" w:after="60"/>
        <w:ind w:firstLine="480"/>
      </w:pPr>
      <w:r>
        <w:t xml:space="preserve">2、伯山公司未认真落实企业安全生产主体责任，安全管理制度落实不到位。对从业人员安全教育和培训不到位；公司安全生产事故隐患排查治理不到位，未能及时发现和消除链条刮板输送机清理作业安全隐患；作业现场安全管理不到位，未能及时纠正和制止员工违规作业；对事故发生负有管理责任，建议由漳州市龙海区应急管理局依法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（一）伯山公司必须深刻吸取本起事故惨痛教训，举一反三。</w:t>
      </w:r>
    </w:p>
    <w:p>
      <w:pPr>
        <w:spacing w:line="360" w:lineRule="auto" w:before="60" w:after="60"/>
        <w:ind w:firstLine="480"/>
      </w:pPr>
      <w:r>
        <w:t xml:space="preserve">1、要落实安全生产责任。公司要认真落实企业安全生产责任制，抓好公司、车间、班组负责人责任落实，落实好各项安全生产管理工作，以加强企业主体责任的落实。</w:t>
      </w:r>
    </w:p>
    <w:p>
      <w:pPr>
        <w:spacing w:line="360" w:lineRule="auto" w:before="60" w:after="60"/>
        <w:ind w:firstLine="480"/>
      </w:pPr>
      <w:r>
        <w:t xml:space="preserve">2、要强化隐患排查。公司要建立健全企业安全生产隐患排除治理制度，定期组织全公司隐患排查，加强对车间、机台、作业现场隐患排查，及时消除安全隐患。</w:t>
      </w:r>
    </w:p>
    <w:p>
      <w:pPr>
        <w:spacing w:line="360" w:lineRule="auto" w:before="60" w:after="60"/>
        <w:ind w:firstLine="480"/>
      </w:pPr>
      <w:r>
        <w:t xml:space="preserve">3、要加强机台安全管理。公司要加强对机台操作人员安全教育和培训，提高机台操作人员的安全意识和安全技能，督促员工严格落实公司安全生产规章制度及安全操作规程，严禁违规作业。</w:t>
      </w:r>
    </w:p>
    <w:p>
      <w:pPr>
        <w:spacing w:line="360" w:lineRule="auto" w:before="60" w:after="60"/>
        <w:ind w:firstLine="480"/>
      </w:pPr>
      <w:r>
        <w:t xml:space="preserve">（二）龙海区应急管理局要加强对工贸企业日常安全监督检查。督促企业落实安全生产主体责任，加强安全生产规章制度落实；加强安全生产教育培训,提高从业人员安全意识和安全操作技能；加强隐患排查力度，及时整改问题隐患；防止此类事故再次发生。</w:t>
      </w:r>
    </w:p>
    <w:p>
      <w:pPr>
        <w:spacing w:line="360" w:lineRule="auto" w:before="60" w:after="60"/>
        <w:ind w:firstLine="480"/>
      </w:pPr>
      <w:r>
        <w:t xml:space="preserve">（三）程溪农场要按照属地管理原则，加大对工贸企业的检查、指导，督促企业落实安全生产主体责任，防止类似事故再次发生。</w:t>
      </w:r>
    </w:p>
    <w:p>
      <w:pPr>
        <w:spacing w:line="360" w:lineRule="auto" w:before="60" w:after="60"/>
        <w:ind w:firstLine="480"/>
      </w:pPr>
      <w:r>
        <w:t xml:space="preserve"> </w:t>
      </w:r>
    </w:p>
    <w:p>
      <w:pPr>
        <w:spacing w:line="360" w:lineRule="auto" w:before="60" w:after="60"/>
        <w:ind w:firstLine="480"/>
      </w:pPr>
      <w:r>
        <w:t xml:space="preserve">漳州市龙海区 “6·26”事故调查组</w:t>
      </w:r>
    </w:p>
    <w:p>
      <w:pPr>
        <w:spacing w:line="360" w:lineRule="auto" w:before="60" w:after="60"/>
        <w:ind w:firstLine="480"/>
      </w:pPr>
      <w:r>
        <w:t xml:space="preserve"> 2022年7月7日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