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清远市阳山县“10·1”较大道路交通事故调查报告及处理结果公布</w:t>
      </w:r>
    </w:p>
    <w:p>
      <w:pPr>
        <w:spacing w:before="20" w:after="20"/>
      </w:pPr>
      <w:r>
        <w:rPr>
          <w:color w:val="888888"/>
          <w:sz w:val="18"/>
        </w:rPr>
        <w:t xml:space="preserve">来源：广东省应急管理厅　广东省应急管理厅·灾害事故调查评估报告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原文链接：http://yjgl.gd.gov.cn/gk/zdlyxxgk/sgdcbg/content/post_3976136.html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发布时间：2022-07-19　抓取时间：2026-09-26</w:t>
      </w:r>
    </w:p>
    <w:p/>
    <w:p>
      <w:pPr>
        <w:spacing w:line="360" w:lineRule="auto" w:before="60" w:after="60"/>
        <w:ind w:firstLine="480"/>
      </w:pPr>
      <w:r>
        <w:t xml:space="preserve"> 近日，清远市政府批复清远市阳山县“10·1”较大道路交通事故调查报告，认定清远市阳山县“10·1”较大道路交通事故是一起较大生产安全责任事故。</w:t>
      </w:r>
    </w:p>
    <w:p>
      <w:pPr>
        <w:spacing w:line="360" w:lineRule="auto" w:before="60" w:after="60"/>
        <w:ind w:firstLine="480"/>
      </w:pPr>
      <w:r>
        <w:t xml:space="preserve"> 2021年10月1日10时25分，在G107线2327公里+400米阳山县七拱镇路段发生一起交通事故，一辆小客车与对向一辆重型自卸货车发生碰撞，造成小客车车上3人抢救无效死亡、2人不同程度受伤。</w:t>
      </w:r>
    </w:p>
    <w:p>
      <w:pPr>
        <w:spacing w:line="360" w:lineRule="auto" w:before="60" w:after="60"/>
        <w:ind w:firstLine="480"/>
      </w:pPr>
      <w:r>
        <w:t xml:space="preserve"> 依据《生产安全事故报告和调查处理条例》等有关规定，清远市人民政府批准成立了清远市阳山县“10·1”较大道路交通事故调查组，对事故进行调查。</w:t>
      </w:r>
    </w:p>
    <w:p>
      <w:pPr>
        <w:spacing w:line="360" w:lineRule="auto" w:before="60" w:after="60"/>
        <w:ind w:firstLine="480"/>
      </w:pPr>
      <w:r>
        <w:t xml:space="preserve"> 经调查，事故的直接原因是，粤R875Q0小型客车驾驶人李国平驾驶机动车未按照交通信号通行，越过道路中心实线与对向车辆发生碰撞。</w:t>
      </w:r>
    </w:p>
    <w:p>
      <w:pPr>
        <w:spacing w:line="360" w:lineRule="auto" w:before="60" w:after="60"/>
        <w:ind w:firstLine="480"/>
      </w:pPr>
      <w:r>
        <w:t xml:space="preserve"> 事故调查报告指出了有关企业和相关部门存在的问题，主要包括：粤R59880重型自卸货车驾驶人邱景康违反道路交通安全法律法规，英德市胤晟商贸有限公司、粤R59880重型自卸货车实际所有人黄文健对车辆维护保养、对驾驶员的安全培训教育不够到位；阳山县交警大队、七拱镇交警中队交通秩序管控不够到位，阳山县公路事务中心道路安全隐患整改落实不够到位，英德市交通运输局执法检查不够到位。 </w:t>
      </w:r>
    </w:p>
    <w:p>
      <w:pPr>
        <w:spacing w:line="360" w:lineRule="auto" w:before="60" w:after="60"/>
        <w:ind w:firstLine="480"/>
      </w:pPr>
      <w:r>
        <w:t xml:space="preserve"> 公安交警部门依法对粤R59880重型自卸货车驾驶人邱景康进行行政处罚。</w:t>
      </w:r>
    </w:p>
    <w:p>
      <w:pPr>
        <w:spacing w:line="360" w:lineRule="auto" w:before="60" w:after="60"/>
        <w:ind w:firstLine="480"/>
      </w:pPr>
      <w:r>
        <w:t xml:space="preserve"> 纪检监察机关对有关监管单位公职人员共6人予以追责问责，具体如下：</w:t>
      </w:r>
    </w:p>
    <w:p>
      <w:pPr>
        <w:spacing w:line="360" w:lineRule="auto" w:before="60" w:after="60"/>
        <w:ind w:firstLine="480"/>
      </w:pPr>
      <w:r>
        <w:t xml:space="preserve"> 陈建雄，阳山县公安局副局长，给予谈话提醒；</w:t>
      </w:r>
    </w:p>
    <w:p>
      <w:pPr>
        <w:spacing w:line="360" w:lineRule="auto" w:before="60" w:after="60"/>
        <w:ind w:firstLine="480"/>
      </w:pPr>
      <w:r>
        <w:t xml:space="preserve"> 伍世旭，阳山县公安局交警大队大队长，给予批评教育；</w:t>
      </w:r>
    </w:p>
    <w:p>
      <w:pPr>
        <w:spacing w:line="360" w:lineRule="auto" w:before="60" w:after="60"/>
        <w:ind w:firstLine="480"/>
      </w:pPr>
      <w:r>
        <w:t xml:space="preserve"> 成最强，阳山县公安局交警大队七拱中队中队长，给予批评教育；</w:t>
      </w:r>
    </w:p>
    <w:p>
      <w:pPr>
        <w:spacing w:line="360" w:lineRule="auto" w:before="60" w:after="60"/>
        <w:ind w:firstLine="480"/>
      </w:pPr>
      <w:r>
        <w:t xml:space="preserve"> 巫俊山，阳山县公路事务中心班子成员兼生产办主任，给予谈话提醒；</w:t>
      </w:r>
    </w:p>
    <w:p>
      <w:pPr>
        <w:spacing w:line="360" w:lineRule="auto" w:before="60" w:after="60"/>
        <w:ind w:firstLine="480"/>
      </w:pPr>
      <w:r>
        <w:t xml:space="preserve"> 王振鹏，英德市交通运输局副局长，给予谈话提醒；</w:t>
      </w:r>
    </w:p>
    <w:p>
      <w:pPr>
        <w:spacing w:line="360" w:lineRule="auto" w:before="60" w:after="60"/>
        <w:ind w:firstLine="480"/>
      </w:pPr>
      <w:r>
        <w:t xml:space="preserve"> 蓝松劲，英德市交通运输局交通执法大队大队长，给予谈话提醒。</w:t>
      </w:r>
    </w:p>
    <w:p>
      <w:pPr>
        <w:spacing w:line="360" w:lineRule="auto" w:before="60" w:after="60"/>
        <w:ind w:firstLine="480"/>
      </w:pPr>
      <w:r>
        <w:t xml:space="preserve"> 事故调查报告提出了事故防范和整改措施建议，强调阳山县各级各有关部门要深刻汲取事故教训，进一步强化道路交通安全红线意识和责任意识,持续落实道路交通安全生产专项整治三年行动方案，排查治理道路交通安全隐患，加强路面交通秩序管控，加强执法力度，督促客货运输企业落实安全生产主体责任，强化道路交通安全宣传和警示教育，最大限度减少交通事故发生。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