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九江瑞昌“1·1”一般车辆伤害事故报告</w:t>
      </w:r>
    </w:p>
    <w:p>
      <w:pPr>
        <w:spacing w:before="20" w:after="20"/>
      </w:pPr>
      <w:r>
        <w:rPr>
          <w:color w:val="888888"/>
          <w:sz w:val="18"/>
        </w:rPr>
        <w:t xml:space="preserve">来源：九江市应急管理局　九江市应急管理局·事故调查报告</w:t>
      </w:r>
    </w:p>
    <w:p>
      <w:pPr>
        <w:spacing w:before="20" w:after="20"/>
      </w:pPr>
      <w:r>
        <w:rPr>
          <w:color w:val="888888"/>
          <w:sz w:val="18"/>
        </w:rPr>
        <w:t xml:space="preserve">原文链接：http://yjglj.jiujiang.gov.cn/zwgk_196/xzglyfw/sgdccl_1/202604/t20260414_7221969.html</w:t>
      </w:r>
    </w:p>
    <w:p>
      <w:pPr>
        <w:spacing w:before="20" w:after="20"/>
      </w:pPr>
      <w:r>
        <w:rPr>
          <w:color w:val="888888"/>
          <w:sz w:val="18"/>
        </w:rPr>
        <w:t xml:space="preserve">发布时间：2024-12-28　抓取时间：2026-09-28</w:t>
      </w:r>
    </w:p>
    <w:p/>
    <w:p>
      <w:pPr>
        <w:spacing w:line="360" w:lineRule="auto" w:before="60" w:after="60"/>
        <w:ind w:firstLine="480"/>
      </w:pPr>
      <w:r>
        <w:t xml:space="preserve">   搜 索 </w:t>
      </w:r>
    </w:p>
    <w:p>
      <w:pPr>
        <w:spacing w:line="360" w:lineRule="auto" w:before="60" w:after="60"/>
        <w:ind w:firstLine="480"/>
      </w:pPr>
      • 政府信息
      <w:br/>
      公开制度
    </w:p>
    <w:p>
      <w:pPr>
        <w:spacing w:line="360" w:lineRule="auto" w:before="60" w:after="60"/>
        <w:ind w:firstLine="480"/>
      </w:pPr>
      • 政府信息
      <w:br/>
      公开指南
    </w:p>
    <w:p>
      <w:pPr>
        <w:spacing w:line="360" w:lineRule="auto" w:before="60" w:after="60"/>
        <w:ind w:firstLine="480"/>
      </w:pPr>
      • 法定主动
      <w:br/>
       公开内容   机构概况 机构设置与职能  领导信息      法规政策 规范性文件  市安防救委办  市应急管理局  政策解读      规划信息 专项规划      行政管理与服务 清单管理  决策公开  行政许可  行政执法  政务服务  行政许可和处罚目录  行政处罚台账      重点领域信息 安全事故月报  事故调查处理      财政信息     人事信息     建议提案办理     应急管理 应急预案  预警信息  应对情况      其他法定公开信息 法治政府建设年报      
    </w:p>
    <w:p>
      <w:pPr>
        <w:spacing w:line="360" w:lineRule="auto" w:before="60" w:after="60"/>
        <w:ind w:firstLine="480"/>
      </w:pPr>
      • 政府信息
      <w:br/>
      公开年报
    </w:p>
    <w:p>
      <w:pPr>
        <w:spacing w:line="360" w:lineRule="auto" w:before="60" w:after="60"/>
        <w:ind w:firstLine="480"/>
      </w:pPr>
      • 政府网站
      <w:br/>
       工作年报
    </w:p>
    <w:p>
      <w:pPr>
        <w:spacing w:line="360" w:lineRule="auto" w:before="60" w:after="60"/>
        <w:ind w:firstLine="480"/>
      </w:pPr>
      <w:r>
        <w:t xml:space="preserve">• 依申请公开</w:t>
      </w:r>
    </w:p>
    <w:p>
      <w:pPr>
        <w:pStyle w:val="Heading2"/>
      </w:pPr>
      <w:r>
        <w:t xml:space="preserve">九江瑞昌“1·1”一般车辆伤害事故报告</w:t>
      </w:r>
    </w:p>
    <w:p>
      <w:pPr>
        <w:spacing w:line="360" w:lineRule="auto" w:before="60" w:after="60"/>
        <w:ind w:firstLine="480"/>
      </w:pPr>
      <w:r>
        <w:t xml:space="preserve"> 发布时间：2024-12-28 15:10   来源：本网字体： [大 中 小] </w:t>
      </w:r>
    </w:p>
    <w:p>
      <w:pPr>
        <w:spacing w:line="360" w:lineRule="auto" w:before="60" w:after="60"/>
        <w:ind w:firstLine="480"/>
      </w:pPr>
      •  
      <w:r>
        <w:rPr>
          <w:b/>
          <w:bCs/>
        </w:rPr>
        <w:t xml:space="preserve">信息类别：</w:t>
      </w:r>
    </w:p>
    <w:p>
      <w:pPr>
        <w:spacing w:line="360" w:lineRule="auto" w:before="60" w:after="60"/>
        <w:ind w:firstLine="480"/>
      </w:pPr>
      •  
      <w:r>
        <w:rPr>
          <w:b/>
          <w:bCs/>
        </w:rPr>
        <w:t xml:space="preserve">文件编号：</w:t>
      </w:r>
    </w:p>
    <w:p>
      <w:pPr>
        <w:spacing w:line="360" w:lineRule="auto" w:before="60" w:after="60"/>
        <w:ind w:firstLine="480"/>
      </w:pPr>
      •  
      <w:r>
        <w:rPr>
          <w:b/>
          <w:bCs/>
        </w:rPr>
        <w:t xml:space="preserve">公开方式：</w:t>
      </w:r>
       主动公开 
    </w:p>
    <w:p>
      <w:pPr>
        <w:spacing w:line="360" w:lineRule="auto" w:before="60" w:after="60"/>
        <w:ind w:firstLine="480"/>
      </w:pPr>
      •  
      <w:r>
        <w:rPr>
          <w:b/>
          <w:bCs/>
        </w:rPr>
        <w:t xml:space="preserve">生成日期：</w:t>
      </w:r>
       2024-12-28 
    </w:p>
    <w:p>
      <w:pPr>
        <w:spacing w:line="360" w:lineRule="auto" w:before="60" w:after="60"/>
        <w:ind w:firstLine="480"/>
      </w:pPr>
      •  
      <w:r>
        <w:rPr>
          <w:b/>
          <w:bCs/>
        </w:rPr>
        <w:t xml:space="preserve">公开时限：</w:t>
      </w:r>
       常年公开 
    </w:p>
    <w:p>
      <w:pPr>
        <w:spacing w:line="360" w:lineRule="auto" w:before="60" w:after="60"/>
        <w:ind w:firstLine="480"/>
      </w:pPr>
      •  
      <w:r>
        <w:rPr>
          <w:b/>
          <w:bCs/>
        </w:rPr>
        <w:t xml:space="preserve">公开范围：</w:t>
      </w:r>
       面向全社会 
    </w:p>
    <w:p>
      <w:pPr>
        <w:spacing w:line="360" w:lineRule="auto" w:before="60" w:after="60"/>
        <w:ind w:firstLine="480"/>
      </w:pPr>
      •  
      <w:r>
        <w:rPr>
          <w:b/>
          <w:bCs/>
        </w:rPr>
        <w:t xml:space="preserve">信息索取号：</w:t>
      </w:r>
       000014349/2026-00158 
    </w:p>
    <w:p>
      <w:pPr>
        <w:spacing w:line="360" w:lineRule="auto" w:before="60" w:after="60"/>
        <w:ind w:firstLine="480"/>
      </w:pPr>
      •  
      <w:r>
        <w:rPr>
          <w:b/>
          <w:bCs/>
        </w:rPr>
        <w:t xml:space="preserve">责任部门：</w:t>
      </w:r>
    </w:p>
    <w:p>
      <w:pPr>
        <w:spacing w:line="360" w:lineRule="auto" w:before="60" w:after="60"/>
        <w:ind w:firstLine="480"/>
      </w:pPr>
      <w:r>
        <w:t xml:space="preserve"> 关联导读： </w:t>
      </w:r>
    </w:p>
    <w:p/>
    <w:p>
      <w:pPr>
        <w:spacing w:line="360" w:lineRule="auto" w:before="60" w:after="60"/>
        <w:ind w:firstLine="480"/>
      </w:pPr>
      <w:br/>
      请查看附件：
    </w:p>
    <w:p>
      <w:pPr>
        <w:spacing w:line="360" w:lineRule="auto" w:before="60" w:after="60"/>
        <w:ind w:firstLine="480"/>
      </w:pPr>
      <w:r>
        <w:t xml:space="preserve"> 关联导读： </w:t>
      </w:r>
    </w:p>
    <w:p>
      <w:pPr>
        <w:spacing w:line="360" w:lineRule="auto" w:before="60" w:after="60"/>
        <w:ind w:firstLine="480"/>
      </w:pPr>
       附件：九江瑞昌“1·1”一般车辆伤害事故报告.pdf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