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湖东路199号“7·26”物体打击 一般生产安全责任事故调查报告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原文链接：http://www.gl.gov.cn/xjwz/zwgkml/zdlyxxgk/aqsc_1/sgfxjyd/202410/t20241012_4907207.htm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