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【事故报告】（2025年）安徽铜陵华金矿业有限责任公司“9·19”一般物体打击事故调查报告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来源：铜陵市铜官山区·基层公开　铜陵市铜官山区·基层公开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原文链接：https://www.tltg.gov.cn/openness/OpennessContent/show/1138188.html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762583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762583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7625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762583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7625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762583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7625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762583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7625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762583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7625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762583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7625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762583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7625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762583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7625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762583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7625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762583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7625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762583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7625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762583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7625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762583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762583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7625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762583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7625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762583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7625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762583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7625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762583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7625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/Relationships>
</file>