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安徽军航建筑安装工程有限公司“8.29”高处坠落事故调查报告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原文链接：https://www.tljq.gov.cn/openness/OpennessContent/show/973758.html</w:t>
      </w:r>
    </w:p>
    <w:p>
      <w:pPr>
        <w:spacing w:before="20" w:after="20"/>
      </w:pPr>
      <w:r>
        <w:rPr>
          <w:color w:val="888888"/>
          <w:sz w:val="18"/>
        </w:rPr>
        <w:t xml:space="preserve">发布时间：2023-12-01　抓取时间：2026-10-13</w:t>
      </w:r>
    </w:p>
    <w:p/>
    <w:p>
      <w:pPr>
        <w:spacing w:line="360" w:lineRule="auto" w:before="60" w:after="60"/>
        <w:ind w:firstLine="480"/>
      </w:pPr>
      <w:r>
        <w:t xml:space="preserve"> </w:t>
      </w:r>
    </w:p>
    <w:p>
      <w:pPr>
        <w:spacing w:line="360" w:lineRule="auto" w:before="60" w:after="60"/>
        <w:ind w:firstLine="480"/>
      </w:pPr>
      <w:r>
        <w:t xml:space="preserve">安徽军航建筑安装工程有限公司“8.29”</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2023年8月29日上午11时34分左右，安徽军航建筑安装工程有限公司在老洲镇罗墩村村民鲍xx自建房三层房顶架设光伏钢结构支架安装时施工人员坠落，造成1人死亡。 </w:t>
      </w:r>
    </w:p>
    <w:p>
      <w:pPr>
        <w:spacing w:line="360" w:lineRule="auto" w:before="60" w:after="60"/>
        <w:ind w:firstLine="480"/>
      </w:pPr>
      <w:r>
        <w:t xml:space="preserve">事故发生后，依据《生产安全事故报告和调查处理条例》（国务院令第493号）规定，区政府依法成立由区发改委、区应急局、区住建局、区工会、区公安分局组成事故调查组对该起事故展开调查，并邀请区纪委监委派员参加。事故调查组按照“四不放过”和“科学严谨、依法依规、实事求是、注重实效”的原则，通过现场勘验、查阅资料、调查取证、分析论证，查明了事故发生的经过、原因、人员伤亡和直接经济损失等情况，认定了事故性质和责任，提出了对有关责任人员和责任单位的处理建议，并针对事故原因及暴露出的问题，提出了事故防范措施。现将有关情况报告如下：</w:t>
      </w:r>
    </w:p>
    <w:p>
      <w:pPr>
        <w:spacing w:line="360" w:lineRule="auto" w:before="60" w:after="60"/>
        <w:ind w:firstLine="480"/>
      </w:pPr>
      <w:r>
        <w:t xml:space="preserve">一、有关企业基本情况</w:t>
      </w:r>
    </w:p>
    <w:p>
      <w:pPr>
        <w:spacing w:line="360" w:lineRule="auto" w:before="60" w:after="60"/>
        <w:ind w:firstLine="480"/>
      </w:pPr>
      <w:r>
        <w:t xml:space="preserve">安徽军航建筑安装有限公司，注册地址为安徽省安庆市宜秀区置地百悦府B2区2层8室，企业统一社会信用代码：9*****************，营业执照注册类型：有限责任公司（自然人投资或控股），发证机关：安庆市市场监督管理局。注册日期：2021年1月18日（有效期至2024年1月17日），企业法定代表人为胡银胜，公司主要从事房屋建筑工程、公路工程、水利水电工程、电力工程、通信工程、机电工程、起重设备安装工程、电子与智能化工程、消防设施工程、防水防腐保温工程、钢结构工程、模板脚手架工程、建筑装修装饰工程、建筑幕墙工程、古建筑工程、城市与道路照明工程、环保工程、园林绿化工程、管道工程、桥梁工程、预拌混凝土工程、地基基础工程施工；批发零售建筑装饰材料；工程机械租赁；劳务服务、劳务分包。</w:t>
      </w:r>
    </w:p>
    <w:p>
      <w:pPr>
        <w:spacing w:line="360" w:lineRule="auto" w:before="60" w:after="60"/>
        <w:ind w:firstLine="480"/>
      </w:pPr>
      <w:r>
        <w:t xml:space="preserve">建筑企业资质证书：D*********。企业法定代表人：胡银胜。有效期至：2025年12月21日。资质类别及等级：市级公用工程施工总承包三级。发证机关：安庆市住房和城乡建设局。</w:t>
      </w:r>
    </w:p>
    <w:p>
      <w:pPr>
        <w:spacing w:line="360" w:lineRule="auto" w:before="60" w:after="60"/>
        <w:ind w:firstLine="480"/>
      </w:pPr>
      <w:r>
        <w:t xml:space="preserve">安全生产许可证：（皖）JZ安许证字[2021]022784，有效期至：2024年1月17日。</w:t>
      </w:r>
    </w:p>
    <w:p>
      <w:pPr>
        <w:spacing w:line="360" w:lineRule="auto" w:before="60" w:after="60"/>
        <w:ind w:firstLine="480"/>
      </w:pPr>
      <w:r>
        <w:t xml:space="preserve">二、事故发生经过和事故救援情况</w:t>
      </w:r>
    </w:p>
    <w:p>
      <w:pPr>
        <w:spacing w:line="360" w:lineRule="auto" w:before="60" w:after="60"/>
        <w:ind w:firstLine="480"/>
      </w:pPr>
      <w:r>
        <w:t xml:space="preserve">2023年8月29日上午11点34分左右，安徽军航建筑安装工程有限公司在郊区老洲镇罗墩村罗墩组安装屋顶光伏组件时，安装工人陶xx（身份证号码：3****************2）从三楼坠落，随即被120救护车送往市人民医院，经抢救无效宣告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本次事故造成1人死亡，事故直接经济损失108.2万元人民币。</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w:t>
      </w:r>
      <w:r>
        <w:rPr>
          <w:b/>
          <w:bCs/>
        </w:rPr>
        <w:t xml:space="preserve">直接原因</w:t>
      </w:r>
    </w:p>
    <w:p>
      <w:pPr>
        <w:spacing w:line="360" w:lineRule="auto" w:before="60" w:after="60"/>
        <w:ind w:firstLine="480"/>
      </w:pPr>
      <w:r>
        <w:t xml:space="preserve"> 安徽军航建筑安装工程有限公司安装工人陶xx在屋顶光伏施工过程中未佩戴安全绳，不慎失足坠落致死。</w:t>
      </w:r>
    </w:p>
    <w:p>
      <w:pPr>
        <w:spacing w:line="360" w:lineRule="auto" w:before="60" w:after="60"/>
        <w:ind w:firstLine="480"/>
      </w:pPr>
      <w:r>
        <w:rPr>
          <w:b/>
          <w:bCs/>
        </w:rPr>
        <w:t xml:space="preserve">（二）间接原因</w:t>
      </w:r>
    </w:p>
    <w:p>
      <w:pPr>
        <w:spacing w:line="360" w:lineRule="auto" w:before="60" w:after="60"/>
        <w:ind w:firstLine="480"/>
      </w:pPr>
      <w:r>
        <w:t xml:space="preserve">安徽军航建筑安装工程有限公司落实全员安全生产责任制和企业安全生产主体责任不到位；对施工人员进行安全教育培训和作业现场进行隐患排查不到位；以包代管，未将现场施工作业人员纳入本单位安全生产管理。</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事故调查组认定这是一起因安全生产责任制、安全教育培训和隐患排查等安全管理制度落实不到位、职工操作不当引发一般生产安全责任事故。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rPr>
          <w:b/>
          <w:bCs/>
        </w:rPr>
        <w:t xml:space="preserve">（一）建议不予追究责任人员</w:t>
      </w:r>
    </w:p>
    <w:p>
      <w:pPr>
        <w:spacing w:line="360" w:lineRule="auto" w:before="60" w:after="60"/>
        <w:ind w:firstLine="480"/>
      </w:pPr>
      <w:r>
        <w:t xml:space="preserve">陶xx，在郊区老洲镇罗墩村罗墩组安装屋顶光伏组件，站在楼房顶沿边准备从事光伏水槽焊接作业（无证），不慎从房顶坠落，导致事故发生，对该起事故负有直接责任，鉴于其已死亡，建议不予追究。</w:t>
      </w:r>
    </w:p>
    <w:p>
      <w:pPr>
        <w:spacing w:line="360" w:lineRule="auto" w:before="60" w:after="60"/>
        <w:ind w:firstLine="480"/>
      </w:pPr>
      <w:r>
        <w:rPr>
          <w:b/>
          <w:bCs/>
        </w:rPr>
        <w:t xml:space="preserve">（二）建议给予行政处罚的单位</w:t>
      </w:r>
    </w:p>
    <w:p>
      <w:pPr>
        <w:spacing w:line="360" w:lineRule="auto" w:before="60" w:after="60"/>
        <w:ind w:firstLine="480"/>
      </w:pPr>
      <w:r>
        <w:t xml:space="preserve">安徽军航建筑安装工程有限公司落实全员安全生产责任制和企业安全生产主体责任不到位；对施工人员进行安全教育培训和作业现场进行隐患排查不到位；以包代管，未将现场施工作业人员纳入本单位安全生产管理。</w:t>
      </w:r>
    </w:p>
    <w:p>
      <w:pPr>
        <w:spacing w:line="360" w:lineRule="auto" w:before="60" w:after="60"/>
        <w:ind w:firstLine="480"/>
      </w:pPr>
      <w:r>
        <w:t xml:space="preserve">依据《安全生产法》第一百零一十四条规定，建议给予35万元罚款。</w:t>
      </w:r>
    </w:p>
    <w:p>
      <w:pPr>
        <w:spacing w:line="360" w:lineRule="auto" w:before="60" w:after="60"/>
        <w:ind w:firstLine="480"/>
      </w:pPr>
      <w:r>
        <w:rPr>
          <w:b/>
          <w:bCs/>
        </w:rPr>
        <w:t xml:space="preserve">（三）建议给予行政处罚的人员</w:t>
      </w:r>
    </w:p>
    <w:p>
      <w:pPr>
        <w:spacing w:line="360" w:lineRule="auto" w:before="60" w:after="60"/>
        <w:ind w:firstLine="480"/>
      </w:pPr>
      <w:r>
        <w:t xml:space="preserve">1、胡银胜，安徽军航建筑安装工程有限公司法定代表人，该公司安全生产第一责任人，全员安全生产责任制和企业安全生产主体责任不到位；对施工人员进行安全教育培训和作业现场进行隐患排查不到位；以包代管，未将现场施工作业人员纳入本单位安全生产管理，对事故的发生负有领导责任。依据《中华人民共和国安全生产法》第九十五条第一款规定，建议处以上年度年收入40%的罚款。</w:t>
      </w:r>
    </w:p>
    <w:p>
      <w:pPr>
        <w:spacing w:line="360" w:lineRule="auto" w:before="60" w:after="60"/>
        <w:ind w:firstLine="480"/>
      </w:pPr>
      <w:r>
        <w:t xml:space="preserve">2、胡宗斌，安徽军航建筑安装工程有限公司老洲镇罗墩村罗墩组光伏安装项目负责人，对施工人员进行安全教育培训和作业现场进行隐患排查不到位，对事故发生负有重要责任。依据《中华人民共和国安全生产法》第九十六条规定，建议处以上年度年收入40%的罚款。</w:t>
      </w:r>
    </w:p>
    <w:p>
      <w:pPr>
        <w:spacing w:line="360" w:lineRule="auto" w:before="60" w:after="60"/>
        <w:ind w:firstLine="480"/>
      </w:pPr>
      <w:r>
        <w:t xml:space="preserve">3、刘义，安徽军航建筑安装工程有限公司老洲镇罗墩村罗墩组光伏安装项目安全员，对施工人员进行安全教育培训不到位，未对作业现场进行隐患排查，对事故发生负有责任。依据《安全生产违法行为行政处罚办法》第四十五条第一款规定，处人民币6000元罚款。</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（一）切实提高安全生产认识。</w:t>
      </w:r>
      安徽军航建筑安装工程有限公司要认真吸取本次事故教训，严格按照《安全生产法》及相关管理规定落实各项规章制度、操作规程和全员安全生产责任制，加强员工安全技能培训，牢固树立安全生产红线意识。
    </w:p>
    <w:p>
      <w:pPr>
        <w:spacing w:line="360" w:lineRule="auto" w:before="60" w:after="60"/>
        <w:ind w:firstLine="480"/>
      </w:pPr>
      <w:r>
        <w:rPr>
          <w:b/>
          <w:bCs/>
        </w:rPr>
        <w:t xml:space="preserve">（二）落实安全生产主体责任。</w:t>
      </w:r>
      各企业要深刻汲取本次安全生产事故经验，坚决履行好安全生产主体责任，进一步保障安全投入，强化现场安全管理，常态化开展隐患排查治理。
    </w:p>
    <w:p>
      <w:pPr>
        <w:spacing w:line="360" w:lineRule="auto" w:before="60" w:after="60"/>
        <w:ind w:firstLine="480"/>
      </w:pPr>
      <w:r>
        <w:rPr>
          <w:b/>
          <w:bCs/>
        </w:rPr>
        <w:t xml:space="preserve">（三）完善行业安全生产监管体系。</w:t>
      </w:r>
      区发改委要加强户用屋顶光伏行业发展研究，强化制度规范保障，理顺部门监管职责，严格落实属地监管责任，针对本次发生事故的属地老洲镇监管责任落实不到位情况，责成老洲镇人民政府向区人民政府做出书面深刻检查，认真反思，引以为戒。
    </w:p>
    <w:p>
      <w:pPr>
        <w:spacing w:line="360" w:lineRule="auto" w:before="60" w:after="60"/>
        <w:ind w:firstLine="480"/>
      </w:pPr>
      <w:r>
        <w:t xml:space="preserve">安徽军航建筑安装工程有限公司“8.29”坠落事故调查组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