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【事故调查报告】马鞍山安徽马钢矿业资源集团南山矿业有限公司“10·12”一般机械伤害事故调查报告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原文链接：https://safety.mas.gov.cn/xxgk/openness/detail/content/65c5e06188668871278b4567.html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发布时间：2024-01-30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77736062X/202402-00017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36525 </w:t>
      </w:r>
    </w:p>
    <w:p>
      <w:pPr>
        <w:pStyle w:val="Heading1"/>
      </w:pPr>
      <w:r>
        <w:t xml:space="preserve">【事故调查报告】马鞍山安徽马钢矿业资源集团南山矿业有限公司“10·12”一般机械伤害事故调查报告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2024-01-30  16:20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马鞍山安徽马钢矿业资源集团南山矿业有限责任公司“10·12”一般机械伤害事故 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