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【事故调查报告】江苏金马工程有限公司“2020·9·11”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原文链接：https://www.hx.gov.cn/xxgk/openness/detail/content/6237cd9a886688eb368b5204.html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发布时间：2022-03-21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788585808/202203-00066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【事故调查报告】江苏金马工程有限公司“2020·9·11” 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788585808/202203-00066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【事故调查报告】江苏金马工程有限公司“2020·9·11” 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【事故调查报告】江苏金马工程有限公司“2020·9·11” 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浏览次数：2568            信息来源:  和县应急管理局         发布时间:  2022-03-21  08:58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江苏金马工程有限公司“2020·9·11”一般高处坠落事故调查报告.docx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江苏金马工程有限公司“2020·9·11”一般高处坠落事故调查报告.pdf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