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临泉县“2020.5.21”一般道路交通事故调查报告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阜阳市临泉县·基层公开·事故调查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原文链接：https://www.linquan.gov.cn/Jczwgk/show/1243604.html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发布时间：2020-10-09　抓取时间：2026-10-14</w:t>
      </w:r>
    </w:p>
    <w:p/>
    <w:p>
      <w:pPr>
        <w:spacing w:line="360" w:lineRule="auto" w:before="60" w:after="60"/>
        <w:ind w:firstLine="480"/>
      </w:pPr>
      <w:r>
        <w:t xml:space="preserve">2020年5月21日7时17分许，在临泉县解放路与迎宾大道交叉口南20米发生一起交通事故，造成1人死亡。依据《中华人民共和国安全生产法》（以下简称《安全生产法》）、《生产安全事故报告和调查处理条例》（国务院令第493号）等有关法律法规，临泉县人民政府批准成立了临泉县“2020.5.21”一般道路交通事故调查组（以下简称事故调查组），由县应急管理局牵头，县公安局、县交通运输局、县总工会派员参加，全面负责事故调查工作。 事故调查组按照“四不放过”和“科学严谨、依法依规、实事求是、注重实效”的原则，通过调查取证、查阅资料、询问相关人员、综合分析，查明了事故发生的经过、原因、应急处置、人员伤亡等情况，认定了事故性质和责任，提出了对有关责任人和责任单位的处理建议和事故防范措施建议。 一、事故相关情况 （一）事故发生经过及人员伤亡情况 5月21日7时17分许，在临泉县解放路与迎宾大道交叉口南20米发生一起交通事故，任*驾驶皖K0***2D牌新能源公交车沿解放路自南向北在直行车道内行驶，行驶至解放路与迎宾大道交叉口南20米时，其右侧机动车道内王*骑行一辆两轮电动车发生侧倒，王*跌入行车道内，致使皖K****2D牌新能源公交车右后轮碾压到王*头部，造成王*当场死亡。 （二）驾驶人及事故车辆情况 驾驶人：任*，女，汉族，持A3，身份证号码：341221*****7327，住址：临泉县城关街道戴祖寺行政村******，事故发生时驾驶皖K****2D牌大型新能源汽车，机动车所有人：安徽省阜阳市汽车运输集团临泉有限公司公交分公司（以下简称临泉分公司），登记住所：临泉县城关镇大闫村建设路东侧，车辆有保险。使用性质：公交客运，品牌型号：宇通牌，车辆型号：ZK6105BEVG53，车辆类型：大型普通客车，车辆识别代号：LZYTBGCW7K1045258，发动机号码：MIE010363A，车身颜色：白、蓝，初次登记日期：2019年11月21日，强制报废期止：2032年11月21日。检验有效期止2020.11.30。 经临泉县公安局交通管理大队检测：任*血液酒精浓度为0.0mg/100mL，无酒后驾驶。 （三）天气情况 经查询临泉县国家气象站观测资料，2020年5月21日7时许，出现极大风速为3.1米/秒，风向西南风，气温21度，其他无降水天气，7时17分能见度19788米。 （四）事故单位相关情况 安徽省阜阳市汽车运输集团临泉有限公司公交分公司成立日期：2014年01月06日，《营业执照》统一社会信用代码：91341221087587122K(1-1），类型：有限责任公司分公司，负责人：尹卫东。《中华人民共和国道路运输经营许可证》皖交运管许可字阜341221100007号，证件有效期至2022年1月1日，业户名称：安徽省阜阳市汽车运输集团临泉有限公司公交分公司，地址：临泉县建设路，经营范围：城市公交。 （五）公安交警部门对事故认定情况 经临泉县公安局交管大队调查，2020年6月17日，出具《临泉县公安局交通警察大队道路交通事故认定书》（临公交认字[2020]229号），认定了道路交通事故形成原因及当事人责任如下： 1、王*骑行两轮电动车行驶至事故地点时，未遵守有关道路交通安全的相关法律法规，且骑行非机动车未在非机动车道内行驶，其行为违反了《中华人民共和国道路交通安全法》第三十六条及第五十七条之规定，应负此次事故的全部责任。 2、任*无责任。 二、应急救援及善后处理情况 5月21日7时17分许，事故发生后，驾驶员任*及时拨打120、110报警电话抢救伤员，并向临泉分公司安全生产领导小组组长刘*福、副组长武*和安全员李*康进行了报告，李*康带着公司的人第一时间赶到事故现场， 120急救中心的人到后王*已死亡，并于2020年6月17日与死者家属达成赔偿协议，赔偿死者家属丧葬费、精神抚慰金、死亡赔偿金、电瓶车费用共计******。 三、事故原因和事故性质 （一）事故原因 王*骑行两轮电动车行驶至事故地点时，未遵守有关道路交通安全的相关法律法规，且骑行非机动车未在非机动车道内行驶，其行为违反了《中华人民共和国道路交通安全法》第三十六条及第五十七条之规定，是造成这起事故的直接原因。 （二）事故性质 经查，安徽省阜阳市汽车运输集团临泉有限公司公交分公司资质齐全，安全管理人员持证上岗，按照要求成立了安全生产领导小组，明确了分工，层层签订了安全生产目标管理责任书；制定安全生产教育和培训计划，并按照计划对驾驶员进行安全生产教育培训考试考核；分管负责人能够带队督促、检查营运车辆，及时消除生产安全事故隐患；制定单位生产安全事故应急救援预案，并组织人员进行演练。 行业主管部门，阜阳市临泉县公路运输管理所能够按照“三管三必须”的要求，按照执法计划督促、检查客运企业落实安全生产主体责任，对检查出的问题现场下达整改指令书；特别对十一、春节重要时段，要求执法人员强化责任，明确分工，重点检查了客运企业对驾驶员的安全教育培训、考试考核，动态监控系统的建设、运行和管理、人员值守记录，隐患排查治理等各项安全管理规则制度的落实。 综上所述，事故调查组认为，临泉县“2020.5.21”道路交通事故是一起非生产经营性道路交通事故，不属于生产安全事故。 临泉县“2020.5.21”一般道路交通事故调查组 2020年9月11日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