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阜南中岗鸿盛建材有限公司“7·18”一般坍塌事故调查报告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阜阳市阜南县·基层公开·事故调查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原文链接：https://www.funan.gov.cn/OpennessContent/show/2763613.html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发布时间：2024-01-04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阜南县应急管理局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阜南中岗鸿盛建材有限公司“7·18”一般坍塌事故调查报告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阜南县应急管理局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2024-01-04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阜南中岗鸿盛建材有限公司“7·18”一般坍塌事故调查报告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发布时间：2024-01-04 16:47</w:t>
      </w:r>
    </w:p>
    <w:p>
      <w:pPr>
        <w:spacing w:line="360" w:lineRule="auto" w:before="60" w:after="60"/>
        <w:ind w:firstLine="480"/>
      </w:pPr>
      <w:r>
        <w:t xml:space="preserve">来源：阜南县应急管理局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调查报告见附件。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阜南中岗鸿盛建材有限公司.docx【2.51MB】 </w:t>
      </w:r>
    </w:p>
    <w:p>
      <w:pPr>
        <w:spacing w:line="360" w:lineRule="auto" w:before="60" w:after="60"/>
        <w:ind w:firstLine="480"/>
      </w:pPr>
      <w:r>
        <w:t xml:space="preserve">•  阜南中岗鸿盛建材有限公司.pdf【931.47KB】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