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举报查实的各类生产安全事故情况、事故后采取应急处置措施和应对结果、事故调查报告情况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阜阳市界首市·基层公开·事故调查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原文链接：https://www.ahjs.gov.cn/OpennessContent/show/2458994.html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抓取时间：2026-10-14　正文已重新提取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界首市应急管理局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举报查实的各类生产安全事故情况、事故后采取应急处置措施和应对结果、事故调查报告情况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界首市应急管理局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2026-09-24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举报查实的各类生产安全事故情况、事故后采取应急处置措施和应对结果、事故调查报告情况</w:t>
      </w:r>
    </w:p>
    <w:p>
      <w:pPr>
        <w:spacing w:line="360" w:lineRule="auto" w:before="60" w:after="60"/>
        <w:ind w:firstLine="480"/>
      </w:pPr>
      <w:r>
        <w:t xml:space="preserve">发布时间：2026-09-24 15:25</w:t>
      </w:r>
    </w:p>
    <w:p>
      <w:pPr>
        <w:spacing w:line="360" w:lineRule="auto" w:before="60" w:after="60"/>
        <w:ind w:firstLine="480"/>
      </w:pPr>
      <w:r>
        <w:t xml:space="preserve">来源：界首市应急管理局</w:t>
      </w:r>
    </w:p>
    <w:p>
      <w:pPr>
        <w:spacing w:line="360" w:lineRule="auto" w:before="60" w:after="60"/>
        <w:ind w:firstLine="480"/>
      </w:pPr>
      <w:r>
        <w:t xml:space="preserve">浏览次数：695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 截至目前，界首市安全生产形势平稳，无接报查实的各类生产安全事故情况、未发生生产安全事故，故无事故后采取的应急处置措施和应对情况；未开展事故调查，所以无生产安全事故调查报告、事故处理防范措施落实情况评估报告等信息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