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关于生产安全事故调查报告及典型事故通报公开情况的说明</w:t>
      </w:r>
    </w:p>
    <w:p>
      <w:pPr>
        <w:spacing w:before="20" w:after="20"/>
      </w:pPr>
      <w:r>
        <w:rPr>
          <w:color w:val="888888"/>
          <w:sz w:val="18"/>
        </w:rPr>
        <w:t xml:space="preserve">来源：五河县应急管理局　蚌埠市五河县·政府信息公开(事故调查)</w:t>
      </w:r>
    </w:p>
    <w:p>
      <w:pPr>
        <w:spacing w:before="20" w:after="20"/>
      </w:pPr>
      <w:r>
        <w:rPr>
          <w:color w:val="888888"/>
          <w:sz w:val="18"/>
        </w:rPr>
        <w:t xml:space="preserve">原文链接：https://www.wuhe.gov.cn/zfxxgk/public/29631/53345260.html</w:t>
      </w:r>
    </w:p>
    <w:p>
      <w:pPr>
        <w:spacing w:before="20" w:after="20"/>
      </w:pPr>
      <w:r>
        <w:rPr>
          <w:color w:val="888888"/>
          <w:sz w:val="18"/>
        </w:rPr>
        <w:t xml:space="preserve">发布时间：2026-09-29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003045714/202608-00083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五河县应急管理局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2026-09-29 09:10</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2026-09-29</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关于生产安全事故调查报告及典型事故通报公开情况的说明</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关于生产安全事故调查报告及典型事故通报公开情况的说明</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003045714/202608-00083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五河县应急管理局</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2026-09-29 09:10</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关于生产安全事故调查报告及典型事故通报公开情况的说明</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2026-09-29</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关于生产安全事故调查报告及典型事故通报公开情况的说明</w:t>
            </w:r>
          </w:p>
        </w:tc>
      </w:tr>
    </w:tbl>
    <w:p/>
    <w:p>
      <w:pPr>
        <w:pStyle w:val="Heading1"/>
      </w:pPr>
      <w:r>
        <w:t xml:space="preserve">关于生产安全事故调查报告及典型事故通报公开情况的说明 </w:t>
      </w:r>
    </w:p>
    <w:p>
      <w:pPr>
        <w:spacing w:line="360" w:lineRule="auto" w:before="60" w:after="60"/>
        <w:ind w:firstLine="480"/>
      </w:pPr>
      <w:r>
        <w:t xml:space="preserve"> 发布时间：2026-09-29 09:10  来源： 五河县应急管理局 浏览量： 【字号：大 中 小】 打印 </w:t>
      </w:r>
    </w:p>
    <w:p>
      <w:pPr>
        <w:spacing w:line="360" w:lineRule="auto" w:before="60" w:after="60"/>
        <w:ind w:firstLine="480"/>
      </w:pPr>
       根据《中华人民共和国政府信息公开条例》《中华人民共和国安全生产法》《生产安全事故报告和调查处理条例》等法律法规及政务公开工作要求，现就我局生产安全事故调查报告和典型事故通报公开情况说明如下：
      <w:br/>
       依据《生产安全事故报告和调查处理条例》规定，经县级以上人民政府批复的生产安全事故调查报告，依法向社会公开发布，涉及国家秘密等依法应当保密的情形除外；典型安全生产事故通报由各级应急管理部门依据事故调查处理权限和程序，在依法定密审核后主动公开发布。
      <w:br/>
       2026年以来，我局管辖范围内未发生达到调查处理等级的生产安全事故，故无新增生产安全事故调查报告及典型事故通报需公开。
      <w:br/>
       特此说明。
      <w:br/>
      <w:br/>
      <w:br/>
    </w:p>
    <w:p>
      <w:pPr>
        <w:spacing w:line="360" w:lineRule="auto" w:before="60" w:after="60"/>
        <w:ind w:firstLine="480"/>
      </w:pPr>
      <w:r>
        <w:t xml:space="preserve">解读</w:t>
      </w:r>
    </w:p>
    <w:p>
      <w:pPr>
        <w:spacing w:line="360" w:lineRule="auto" w:before="60" w:after="60"/>
        <w:ind w:firstLine="480"/>
      </w:pPr>
      <w:r>
        <w:t xml:space="preserve">扫一扫在手机打开当前页</w:t>
      </w:r>
    </w:p>
    <w:p>
      <w:pPr>
        <w:spacing w:line="360" w:lineRule="auto" w:before="60" w:after="60"/>
        <w:ind w:firstLine="480"/>
      </w:pPr>
      • 
      <w:r>
        <w:drawing>
          <wp:inline distT="0" distB="0" distL="0" distR="0">
            <wp:extent cx="885825" cy="1181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85825" cy="1181100"/>
                    </a:xfrm>
                    <a:prstGeom prst="rect">
                      <a:avLst/>
                    </a:prstGeom>
                  </pic:spPr>
                </pic:pic>
              </a:graphicData>
            </a:graphic>
          </wp:inline>
        </w:drawing>
      </w:r>
    </w:p>
    <w:p>
      <w:pPr>
        <w:spacing w:line="360" w:lineRule="auto" w:before="60" w:after="60"/>
        <w:ind w:firstLine="480"/>
      </w:pPr>
      <w:r>
        <w:t xml:space="preserve">• 政务微信</w:t>
      </w:r>
    </w:p>
    <w:p>
      <w:pPr>
        <w:spacing w:line="360" w:lineRule="auto" w:before="60" w:after="60"/>
        <w:ind w:firstLine="480"/>
      </w:pPr>
      <w:r>
        <w:t xml:space="preserve">• 政务微博</w:t>
      </w:r>
    </w:p>
    <w:p>
      <w:pPr>
        <w:spacing w:line="360" w:lineRule="auto" w:before="60" w:after="60"/>
        <w:ind w:firstLine="480"/>
      </w:pPr>
      •   政务微信    扫码关注
      <w:br/>
      五河县门户·微信    
    </w:p>
    <w:p>
      <w:pPr>
        <w:spacing w:line="360" w:lineRule="auto" w:before="60" w:after="60"/>
        <w:ind w:firstLine="480"/>
      </w:pPr>
      •   政务微博   
      <w:r>
        <w:drawing>
          <wp:inline distT="0" distB="0" distL="0" distR="0">
            <wp:extent cx="2828925" cy="2828925"/>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2828925" cy="2828925"/>
                    </a:xfrm>
                    <a:prstGeom prst="rect">
                      <a:avLst/>
                    </a:prstGeom>
                  </pic:spPr>
                </pic:pic>
              </a:graphicData>
            </a:graphic>
          </wp:inline>
        </w:drawing>
      </w:r>
       扫码关注
      <w:br/>
      五河县门户·微博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s>
</file>