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【事故调查报告】埇桥朱仙庄宿州市永固新型墙体建材有限公司“4.27”一般机械伤害事故调查报告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来源：埇桥区应急管理局　宿州市埇桥区·事故调查报告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原文链接：https://www.szyq.gov.cn/grassroots/6623401/161487801.html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发布时间：2024-08-10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2024-08-10 08:40:21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2024-08-10 08:40:21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宿州市埇桥区人民政府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【事故调查报告】埇桥朱仙庄宿州市永固新型墙体建材有限公司“4.27”一般机械伤害事故调查报告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【事故调查报告】埇桥朱仙庄宿州市永固新型墙体建材有限公司“4.27”一般机械伤害事故调查报告 </w:t>
      </w:r>
    </w:p>
    <w:p>
      <w:pPr>
        <w:spacing w:line="360" w:lineRule="auto" w:before="60" w:after="60"/>
        <w:ind w:firstLine="480"/>
      </w:pPr>
      <w:r>
        <w:t xml:space="preserve"> 文章来源： 宿州市埇桥区应急管理局 浏览量： 发表时间：2024-08-10 08:40 责任编辑： 埇桥应急管理局</w:t>
      </w:r>
    </w:p>
    <w:p>
      <w:pPr>
        <w:spacing w:line="360" w:lineRule="auto" w:before="60" w:after="60"/>
        <w:ind w:firstLine="480"/>
      </w:pPr>
      <w:r>
        <w:t xml:space="preserve">字体大小：【 大 中 小 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/Relationships>
</file>