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连山区兴城恒达塑钢加工厂“9.20”一般高处坠落事故调查报告报告</w:t>
      </w:r>
    </w:p>
    <w:p>
      <w:pPr>
        <w:spacing w:before="20" w:after="20"/>
      </w:pPr>
      <w:r>
        <w:rPr>
          <w:color w:val="888888"/>
          <w:sz w:val="18"/>
        </w:rPr>
        <w:t xml:space="preserve">来源：葫芦岛市应急管理局　葫芦岛市应急管理局·事故调查报告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原文链接：https://yjgl.hld.gov.cn/zwgk/sgdcpg/202501/t20250102_1195980.html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发布时间：2017-12-08　抓取时间：2026-09-28</w:t>
      </w:r>
    </w:p>
    <w:p/>
    <w:p>
      <w:pPr>
        <w:pStyle w:val="Heading1"/>
      </w:pPr>
      <w:r>
        <w:t xml:space="preserve">连山区兴城恒达塑钢加工厂“9.20”一般高处坠落事故调查报告报告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文章来源：事故科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添加时间：2017-12-08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分享到：window._bd_share_config={"common":{"bdSnsKey":{},"bdText":"","bdMini":"2","bdMiniList":["qzone","tsina","weixin","tqq","kaixin001","douban","sqq","ibaidu","meilishuo","mogujie","diandian","huaban","duitang","hx","fx","youdao","sdo","people","xinhua","mail","ty"],"bdPic":"","bdStyle":"0","bdSize":"16"},"share":{},"selectShare":{"bdContainerClass":null,"bdSelectMiniList":["weixin","sqq","tsina","qzone"]}};with(document)0[(getElementsByTagName('head')[0]||body).appendChild(createElement('script')).src='http://bdimg.share.baidu.com/static/api/js/share.js?v=89860593.js?cdnversion='+~(-new Date()/36e5)];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连山区兴城恒达塑钢加工厂“9.20”一般高处坠落事故调查报告</w:t>
      </w:r>
    </w:p>
    <w:p>
      <w:pPr>
        <w:spacing w:line="360" w:lineRule="auto" w:before="60" w:after="60"/>
        <w:ind w:firstLine="480"/>
      </w:pPr>
      <w:r>
        <w:t xml:space="preserve"> 2017年9月20日9时，兴城恒大塑钢加工厂发生一起高处坠落事故，造成1人死亡，连山区政府成立“9.20”一般高处坠落事故调查组。事故调查组通过现场勘察，调查取证，询问有关人员，查明了事故发生的经过和原因，认定了事故性质，提出了有关责任人员和责任单位处理意见、事故防范措施和整改建议。经事故调查组全体成员认定通过，形成了事故调查报告，经县政府批复同意后，现予以公示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附件： (2)关于兴城恒达塑钢加工厂9.20高处坠落事故的调查报告.doc</w:t>
      </w:r>
    </w:p>
    <w:p>
      <w:pPr>
        <w:spacing w:line="360" w:lineRule="auto" w:before="60" w:after="60"/>
        <w:ind w:firstLine="480"/>
      </w:pPr>
      <w:r>
        <w:t xml:space="preserve">责任编辑：市安监局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