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浙江新俊环境科技有限公司“1·10”一般其他爆炸事故调查报告</w:t>
      </w:r>
    </w:p>
    <w:p>
      <w:pPr>
        <w:spacing w:before="20" w:after="20"/>
      </w:pPr>
      <w:r>
        <w:rPr>
          <w:color w:val="888888"/>
          <w:sz w:val="18"/>
        </w:rPr>
        <w:t xml:space="preserve">来源：德清县应急管理局　湖州市德清县·当前栏目列表(事故调查)</w:t>
      </w:r>
    </w:p>
    <w:p>
      <w:pPr>
        <w:spacing w:before="20" w:after="20"/>
      </w:pPr>
      <w:r>
        <w:rPr>
          <w:color w:val="888888"/>
          <w:sz w:val="18"/>
        </w:rPr>
        <w:t xml:space="preserve">原文链接：https://www.deqing.gov.cn/zfxxgk/dfbmptlj/bmxxgk/xyjglj/zdlygk/zdjsxm/art/2025/art_335859550.html</w:t>
      </w:r>
    </w:p>
    <w:p>
      <w:pPr>
        <w:spacing w:before="20" w:after="20"/>
      </w:pPr>
      <w:r>
        <w:rPr>
          <w:color w:val="888888"/>
          <w:sz w:val="18"/>
        </w:rPr>
        <w:t xml:space="preserve">发布时间：2024-03-05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政府信息公开 &gt; 地方部门平台链接 &gt; 部门信息公开 &gt; 县应急管理局 &gt; 重点领域公开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11330521002569727U/2024-00023</w:t>
            </w:r>
          </w:p>
        </w:tc>
        <w:tc>
          <w:tcPr>
            <w:tcW w:w="1800" w:type="dxa"/>
            <w:vAlign w:val="center"/>
          </w:tcPr>
          <w:p>
            <w:pPr>
              <w:spacing w:before="40" w:after="40"/>
            </w:pPr>
            <w:r>
              <w:rPr>
                <w:b/>
                <w:bCs/>
              </w:rPr>
              <w:t xml:space="preserve">发文时间:</w:t>
            </w:r>
          </w:p>
        </w:tc>
        <w:tc>
          <w:tcPr>
            <w:tcW w:w="1800" w:type="dxa"/>
            <w:vAlign w:val="center"/>
          </w:tcPr>
          <w:p>
            <w:pPr>
              <w:spacing w:before="40" w:after="40"/>
            </w:pPr>
            <w:r>
              <w:rPr>
                <w:b/>
                <w:bCs/>
              </w:rPr>
              <w:t xml:space="preserve">2024-02-18</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来源:</w:t>
            </w:r>
          </w:p>
        </w:tc>
        <w:tc>
          <w:tcPr>
            <w:tcW w:w="1800" w:type="dxa"/>
            <w:vAlign w:val="center"/>
          </w:tcPr>
          <w:p>
            <w:pPr>
              <w:spacing w:before="40" w:after="40"/>
            </w:pPr>
            <w:r>
              <w:rPr/>
              <w:t xml:space="preserve">德清县应急管理局</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德清县应急管理局</w:t>
            </w:r>
          </w:p>
        </w:tc>
      </w:tr>
      <w:tr>
        <w:tc>
          <w:tcPr>
            <w:tcW w:w="1800" w:type="dxa"/>
            <w:vAlign w:val="center"/>
          </w:tcPr>
          <w:p>
            <w:pPr>
              <w:spacing w:before="40" w:after="40"/>
            </w:pPr>
            <w:r>
              <w:rPr/>
              <w:t xml:space="preserve">单位地址:</w:t>
            </w:r>
          </w:p>
        </w:tc>
        <w:tc>
          <w:tcPr>
            <w:tcW w:w="1800" w:type="dxa"/>
            <w:vAlign w:val="center"/>
          </w:tcPr>
          <w:p>
            <w:pPr>
              <w:spacing w:before="40" w:after="40"/>
            </w:pPr>
            <w:r>
              <w:rPr/>
              <w:t xml:space="preserve"/>
            </w:r>
          </w:p>
        </w:tc>
        <w:tc>
          <w:tcPr>
            <w:tcW w:w="1800" w:type="dxa"/>
            <w:vAlign w:val="center"/>
          </w:tcPr>
          <w:p>
            <w:pPr>
              <w:spacing w:before="40" w:after="40"/>
            </w:pPr>
            <w:r>
              <w:rPr/>
              <w:t xml:space="preserve">联系电话:</w:t>
            </w:r>
          </w:p>
        </w:tc>
        <w:tc>
          <w:tcPr>
            <w:tcW w:w="1800" w:type="dxa"/>
            <w:vAlign w:val="center"/>
          </w:tcPr>
          <w:p>
            <w:pPr>
              <w:spacing w:before="40" w:after="40"/>
            </w:pPr>
            <w:r>
              <w:rPr/>
              <w:t xml:space="preserve"/>
            </w:r>
          </w:p>
        </w:tc>
      </w:tr>
    </w:tbl>
    <w:p/>
    <w:p>
      <w:pPr>
        <w:spacing w:line="360" w:lineRule="auto" w:before="60" w:after="60"/>
        <w:ind w:firstLine="480"/>
      </w:pPr>
      <w:r>
        <w:t xml:space="preserve"> 浙江新俊环境科技有限公司“1·10”一般其他爆炸事故调查报告 </w:t>
      </w:r>
    </w:p>
    <w:p>
      <w:pPr>
        <w:spacing w:line="360" w:lineRule="auto" w:before="60" w:after="60"/>
        <w:ind w:firstLine="480"/>
      </w:pPr>
      <w:r>
        <w:t xml:space="preserve">2024年1月10日，在浙江新俊环境科技有限公司发生一起一般其他爆炸事故，致一人死亡。</w:t>
      </w:r>
    </w:p>
    <w:p>
      <w:pPr>
        <w:spacing w:line="360" w:lineRule="auto" w:before="60" w:after="60"/>
        <w:ind w:firstLine="480"/>
      </w:pPr>
      <w:r>
        <w:rPr>
          <w:b/>
          <w:bCs/>
        </w:rPr>
        <w:t xml:space="preserve">一、事故单位和人员情况</w:t>
      </w:r>
    </w:p>
    <w:p>
      <w:pPr>
        <w:spacing w:line="360" w:lineRule="auto" w:before="60" w:after="60"/>
        <w:ind w:firstLine="480"/>
      </w:pPr>
      <w:r>
        <w:t xml:space="preserve">（一）浙江新俊环境科技有限公司</w:t>
      </w:r>
    </w:p>
    <w:p>
      <w:pPr>
        <w:spacing w:line="360" w:lineRule="auto" w:before="60" w:after="60"/>
        <w:ind w:firstLine="480"/>
      </w:pPr>
      <w:r>
        <w:t xml:space="preserve">浙江新俊环境科技有限公司，类型为有限责任公司，住所地在浙江省湖州市德清县雷甸镇通用航空产业园兴业路35号，法定代表人姚某，注册资本壹仟零捌拾万元整，成立日期为2018年02月12日。</w:t>
      </w:r>
    </w:p>
    <w:p>
      <w:pPr>
        <w:spacing w:line="360" w:lineRule="auto" w:before="60" w:after="60"/>
        <w:ind w:firstLine="480"/>
      </w:pPr>
      <w:r>
        <w:t xml:space="preserve">（二）庞某青</w:t>
      </w:r>
    </w:p>
    <w:p>
      <w:pPr>
        <w:spacing w:line="360" w:lineRule="auto" w:before="60" w:after="60"/>
        <w:ind w:firstLine="480"/>
      </w:pPr>
      <w:r>
        <w:t xml:space="preserve">庞某青，男，汉族，1967年05月26日出生，身份证号码为*******************，户籍地为浙江省*********村*****号，系浙江新俊环境科技有限公司电焊工。</w:t>
      </w:r>
    </w:p>
    <w:p>
      <w:pPr>
        <w:spacing w:line="360" w:lineRule="auto" w:before="60" w:after="60"/>
        <w:ind w:firstLine="480"/>
      </w:pPr>
      <w:r>
        <w:rPr>
          <w:b/>
          <w:bCs/>
        </w:rPr>
        <w:t xml:space="preserve">二、事故经过</w:t>
      </w:r>
    </w:p>
    <w:p>
      <w:pPr>
        <w:spacing w:line="360" w:lineRule="auto" w:before="60" w:after="60"/>
        <w:ind w:firstLine="480"/>
      </w:pPr>
      <w:r>
        <w:t xml:space="preserve">2024年1月10日上午，浙江新俊环境科技有限公司的电焊工庞某青在切割作业中将未关闭的气割炬嘴怼到了箱梁内的隔板里，使得箱体隔板内形成了一股混合气体（丙烷和氧气）。后续点火后导致箱梁内的混合气体遇明火发生爆炸，庞某青被冲击波弹开受伤，现场工人见状后立即拨打120急救电话，庞某青经抢救无效死亡。</w:t>
      </w:r>
    </w:p>
    <w:p>
      <w:pPr>
        <w:spacing w:line="360" w:lineRule="auto" w:before="60" w:after="60"/>
        <w:ind w:firstLine="480"/>
      </w:pPr>
      <w:r>
        <w:rPr>
          <w:b/>
          <w:bCs/>
        </w:rPr>
        <w:t xml:space="preserve">三、事故原因</w:t>
      </w:r>
    </w:p>
    <w:p>
      <w:pPr>
        <w:spacing w:line="360" w:lineRule="auto" w:before="60" w:after="60"/>
        <w:ind w:firstLine="480"/>
      </w:pPr>
      <w:r>
        <w:t xml:space="preserve">（一）电焊工庞某青安全意识淡薄，违规动火作业。</w:t>
      </w:r>
    </w:p>
    <w:p>
      <w:pPr>
        <w:spacing w:line="360" w:lineRule="auto" w:before="60" w:after="60"/>
        <w:ind w:firstLine="480"/>
      </w:pPr>
      <w:r>
        <w:t xml:space="preserve">（二）浙江新俊环境科技有限公司未对从业人员开展安全教育培训且现场安全管理不到位，主要负责人和安全员履职不到位，未组织开展危险源辨识和评估，也未及时发现并消除生产安全事故隐患。</w:t>
      </w:r>
    </w:p>
    <w:p>
      <w:pPr>
        <w:spacing w:line="360" w:lineRule="auto" w:before="60" w:after="60"/>
        <w:ind w:firstLine="480"/>
      </w:pPr>
      <w:r>
        <w:rPr>
          <w:b/>
          <w:bCs/>
        </w:rPr>
        <w:t xml:space="preserve">四、对责任单位和责任人的处理意见</w:t>
      </w:r>
    </w:p>
    <w:p>
      <w:pPr>
        <w:spacing w:line="360" w:lineRule="auto" w:before="60" w:after="60"/>
        <w:ind w:firstLine="480"/>
      </w:pPr>
      <w:r>
        <w:t xml:space="preserve">（一）事故相关单位的处理意见</w:t>
      </w:r>
    </w:p>
    <w:p>
      <w:pPr>
        <w:spacing w:line="360" w:lineRule="auto" w:before="60" w:after="60"/>
        <w:ind w:firstLine="480"/>
      </w:pPr>
      <w:r>
        <w:t xml:space="preserve">浙江新俊环境科技有限公司：建议由县应急管理局对该公司作出行政处罚。</w:t>
      </w:r>
    </w:p>
    <w:p>
      <w:pPr>
        <w:spacing w:line="360" w:lineRule="auto" w:before="60" w:after="60"/>
        <w:ind w:firstLine="480"/>
      </w:pPr>
      <w:r>
        <w:t xml:space="preserve">（二）企业相关人员的处理意见</w:t>
      </w:r>
    </w:p>
    <w:p>
      <w:pPr>
        <w:spacing w:line="360" w:lineRule="auto" w:before="60" w:after="60"/>
        <w:ind w:firstLine="480"/>
      </w:pPr>
      <w:r>
        <w:t xml:space="preserve">建议由县应急管理局对浙江新俊环境科技有限公司主要负责人姚某、安全员任某敬作出行政处罚。</w:t>
      </w:r>
    </w:p>
    <w:p>
      <w:pPr>
        <w:spacing w:line="360" w:lineRule="auto" w:before="60" w:after="60"/>
        <w:ind w:firstLine="480"/>
      </w:pPr>
      <w:r>
        <w:rPr>
          <w:b/>
          <w:bCs/>
        </w:rPr>
        <w:t xml:space="preserve">五、事故防范和整改措施</w:t>
      </w:r>
    </w:p>
    <w:p>
      <w:pPr>
        <w:spacing w:line="360" w:lineRule="auto" w:before="60" w:after="60"/>
        <w:ind w:firstLine="480"/>
      </w:pPr>
      <w:r>
        <w:t xml:space="preserve">为深刻吸取事故教训，坚决防范事故风险，针对事故暴露出的问题，各单位应当严格落实企业主体责任，加大工贸领域的监管力度，压紧压实安全生产“四方责任”等防范措施。</w:t>
      </w:r>
    </w:p>
    <w:p>
      <w:pPr>
        <w:spacing w:line="360" w:lineRule="auto" w:before="60" w:after="60"/>
        <w:ind w:firstLine="480"/>
      </w:pPr>
      <w:r>
        <w:t xml:space="preserve"> 浙江新俊环境科技有限公司“1·10”一般其他爆炸事故调查组</w:t>
      </w:r>
    </w:p>
    <w:p>
      <w:pPr>
        <w:spacing w:line="360" w:lineRule="auto" w:before="60" w:after="60"/>
        <w:ind w:firstLine="480"/>
      </w:pPr>
      <w:r>
        <w:t xml:space="preserve"> 2024年2月18日</w:t>
      </w:r>
    </w:p>
    <w:p/>
    <w:p>
      <w:pPr>
        <w:spacing w:line="360" w:lineRule="auto" w:before="60" w:after="60"/>
        <w:ind w:firstLine="480"/>
      </w:pPr>
      <w:r>
        <w:t xml:space="preserve">分享到：</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