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湖州市鼎盛机械科技股份有限公司“11·20”一般高处坠落事故调查报告</w:t>
      </w:r>
    </w:p>
    <w:p>
      <w:pPr>
        <w:spacing w:before="20" w:after="20"/>
      </w:pPr>
      <w:r>
        <w:rPr>
          <w:color w:val="888888"/>
          <w:sz w:val="18"/>
        </w:rPr>
        <w:t xml:space="preserve">来源：南浔区应急管理局　湖州市南浔区·栏目一(事故调查)</w:t>
      </w:r>
    </w:p>
    <w:p>
      <w:pPr>
        <w:spacing w:before="20" w:after="20"/>
      </w:pPr>
      <w:r>
        <w:rPr>
          <w:color w:val="888888"/>
          <w:sz w:val="18"/>
        </w:rPr>
        <w:t xml:space="preserve">原文链接：https://www.nanxun.gov.cn/xxgk/zfbmxxgk/qyjglj/fdzdgknr/aqsc/art/2024/art_1942042207.html</w:t>
      </w:r>
    </w:p>
    <w:p>
      <w:pPr>
        <w:spacing w:before="20" w:after="20"/>
      </w:pPr>
      <w:r>
        <w:rPr>
          <w:color w:val="888888"/>
          <w:sz w:val="18"/>
        </w:rPr>
        <w:t xml:space="preserve">发布时间：2024-01-30　抓取时间：2026-10-13</w:t>
      </w:r>
    </w:p>
    <w:p/>
    <w:p>
      <w:pPr>
        <w:spacing w:line="360" w:lineRule="auto" w:before="60" w:after="60"/>
        <w:ind w:firstLine="480"/>
      </w:pPr>
      <w:r>
        <w:t xml:space="preserve">•  安全生产 </w:t>
      </w:r>
    </w:p>
    <w:p>
      <w:pPr>
        <w:spacing w:line="360" w:lineRule="auto" w:before="60" w:after="60"/>
        <w:ind w:firstLine="480"/>
      </w:pPr>
      <w:r>
        <w:t xml:space="preserve">•  当前位置：首页   &gt; 信息公开  &gt; 部门信息公开  &gt; 区应急管理局  &gt; 法定主动公开内容  &gt; 安全生产  </w:t>
      </w:r>
    </w:p>
    <w:p>
      <w:pPr>
        <w:pStyle w:val="Heading3"/>
      </w:pPr>
      <w:r>
        <w:t xml:space="preserve"> 湖州市鼎盛机械科技股份有限公司“11·20”一般高处坠落事故调查报告 </w:t>
      </w:r>
    </w:p>
    <w:p>
      <w:pPr>
        <w:spacing w:line="360" w:lineRule="auto" w:before="60" w:after="60"/>
        <w:ind w:firstLine="480"/>
      </w:pPr>
      <w:r>
        <w:t xml:space="preserve">2023年11月20日17时58分，湖州市鼎盛机械科技股份有限公司发生一起一般高处坠落事故，造成一人死亡，直接经济损失（不含事故罚款）218万元。</w:t>
      </w:r>
    </w:p>
    <w:p>
      <w:pPr>
        <w:spacing w:line="360" w:lineRule="auto" w:before="60" w:after="60"/>
        <w:ind w:firstLine="480"/>
      </w:pPr>
      <w:r>
        <w:t xml:space="preserve">根据《生产安全事故报告和调查处理条例》（国务院令493号）和《浙江省生产安全事故报告和调查处理规定》（省政府令第310号）等有关法律法规规定，2023年11月24日，区应急管理局根据区政府的授权，牵头成立了由区发改经信局、区公安分局、区总工会、练市镇人民政府有关同志参加的事故调查组，同时邀请区监委、区人民检察院派员参加事故调查工作。</w:t>
      </w:r>
    </w:p>
    <w:p>
      <w:pPr>
        <w:spacing w:line="360" w:lineRule="auto" w:before="60" w:after="60"/>
        <w:ind w:firstLine="480"/>
      </w:pPr>
      <w:r>
        <w:t xml:space="preserve">事故调查组坚持“四不放过”和“科学严谨、依法依规、实事求是、注重实效”原则，通过现场勘验、调查取证等，查明了事故经过、发生原因、人员伤亡和直接经济损失等情况，认定了事故性质和责任，提出了对有关责任人员和责任单位的处理建议，并针对事故原因及暴露出的突出问题，提出了事故防范措施建议。</w:t>
      </w:r>
    </w:p>
    <w:p>
      <w:pPr>
        <w:spacing w:line="360" w:lineRule="auto" w:before="60" w:after="60"/>
        <w:ind w:firstLine="480"/>
      </w:pPr>
      <w:r>
        <w:rPr>
          <w:b/>
          <w:bCs/>
        </w:rPr>
        <w:t xml:space="preserve">事故调查组认定，湖州市</w:t>
      </w:r>
      <w:r>
        <w:rPr>
          <w:b/>
          <w:bCs/>
        </w:rPr>
        <w:t xml:space="preserve">鼎盛机械科技股份</w:t>
      </w:r>
      <w:r>
        <w:rPr>
          <w:b/>
          <w:bCs/>
        </w:rPr>
        <w:t xml:space="preserve">有限公司“11·</w:t>
      </w:r>
      <w:r>
        <w:rPr>
          <w:b/>
          <w:bCs/>
        </w:rPr>
        <w:t xml:space="preserve">20</w:t>
      </w:r>
      <w:r>
        <w:rPr>
          <w:b/>
          <w:bCs/>
        </w:rPr>
        <w:t xml:space="preserve">”</w:t>
      </w:r>
      <w:r>
        <w:rPr>
          <w:b/>
          <w:bCs/>
        </w:rPr>
        <w:t xml:space="preserve">一般高处坠落事故是一起覆沙工缺乏安全意识，未佩戴劳动防护用品，覆沙加料平台缺少防护栏，覆沙工在吊装作业时不慎从覆沙加料平台坠落至废渣坑导致其死亡的一般生产安全责任事故。</w:t>
      </w:r>
    </w:p>
    <w:p>
      <w:pPr>
        <w:spacing w:line="360" w:lineRule="auto" w:before="60" w:after="60"/>
        <w:ind w:firstLine="480"/>
      </w:pPr>
      <w:r>
        <w:t xml:space="preserve">一、事故有关情况</w:t>
      </w:r>
    </w:p>
    <w:p>
      <w:pPr>
        <w:spacing w:line="360" w:lineRule="auto" w:before="60" w:after="60"/>
        <w:ind w:firstLine="480"/>
      </w:pPr>
      <w:r>
        <w:rPr>
          <w:b/>
          <w:bCs/>
        </w:rPr>
        <w:t xml:space="preserve">（一）事故发生经过和救援情况</w:t>
      </w:r>
    </w:p>
    <w:p>
      <w:pPr>
        <w:spacing w:line="360" w:lineRule="auto" w:before="60" w:after="60"/>
        <w:ind w:firstLine="480"/>
      </w:pPr>
      <w:r>
        <w:t xml:space="preserve">2023年11月20日17时58分，湖州市鼎盛机械科技股份有限公司1号覆膜线的覆沙工魏某某在覆沙加料平台上操作行车进行沙袋吊装作业时，其移动到覆沙加料平台物料入口侧边缘（无护栏），不慎从高度约2.9米的平台上坠落至地面的废渣坑内，被正在废渣坑旁的翻沙工沈明龙发现。此时，魏某某面部朝下趴在废渣坑内，头部出血。沈明龙立即将事故情况报告给班组长袁友明及车间主任张小华，张小华得知后随即来到事故现场，并拨打120急救电话。18时40分左右，120急救车赶至事故现场，经随车医生确认，魏某某当场死亡。</w:t>
      </w:r>
    </w:p>
    <w:p>
      <w:pPr>
        <w:spacing w:line="360" w:lineRule="auto" w:before="60" w:after="60"/>
        <w:ind w:firstLine="480"/>
      </w:pPr>
      <w:r>
        <w:rPr>
          <w:b/>
          <w:bCs/>
        </w:rPr>
        <w:t xml:space="preserve">（二）事故单位概况</w:t>
      </w:r>
    </w:p>
    <w:p>
      <w:pPr>
        <w:spacing w:line="360" w:lineRule="auto" w:before="60" w:after="60"/>
        <w:ind w:firstLine="480"/>
      </w:pPr>
      <w:r>
        <w:rPr>
          <w:b/>
          <w:bCs/>
        </w:rPr>
        <w:t xml:space="preserve">湖州市鼎盛机械科技股份有限公司。</w:t>
      </w:r>
      湖州市鼎盛机械科技股份有限公司成立日期为2002年09月27日，营业期限自2002年09月27日至长期，统一社会信用代码：913305037434775392。公司住所位于浙江省湖州市南浔区练市镇运河路168号，法定代表人为邱仲华，注册资本为3375万人民币。经营范围为机械设备研发，黑色金属铸造，金属制品销售，金属切割加工服务，新材料技术研发。
    </w:p>
    <w:p>
      <w:pPr>
        <w:spacing w:line="360" w:lineRule="auto" w:before="60" w:after="60"/>
        <w:ind w:firstLine="480"/>
      </w:pPr>
      <w:r>
        <w:t xml:space="preserve">二、事故直接原因</w:t>
      </w:r>
    </w:p>
    <w:p>
      <w:pPr>
        <w:spacing w:line="360" w:lineRule="auto" w:before="60" w:after="60"/>
        <w:ind w:firstLine="480"/>
      </w:pPr>
      <w:r>
        <w:t xml:space="preserve">经事故调查组现场勘察和调查取证，分析认定事故的直接原因是：覆沙工魏某某缺乏安全意识，未按规定佩戴安全帽，在吊装作业过程中移动至覆沙加料平台物料入口边缘作业（正常情况无需到平台入口作业）。湖州市鼎盛机械科技股份有限公司对覆沙加料平台安全防护栏缺失的隐患未及时发现及消除，隐患排查不到位。</w:t>
      </w:r>
    </w:p>
    <w:p>
      <w:pPr>
        <w:spacing w:line="360" w:lineRule="auto" w:before="60" w:after="60"/>
        <w:ind w:firstLine="480"/>
      </w:pPr>
      <w:r>
        <w:t xml:space="preserve">三、事故单位主要问题</w:t>
      </w:r>
    </w:p>
    <w:p>
      <w:pPr>
        <w:spacing w:line="360" w:lineRule="auto" w:before="60" w:after="60"/>
        <w:ind w:firstLine="480"/>
      </w:pPr>
      湖州市鼎盛机械科技股份有限公司安全生产主体责任落实不到位，一
      <w:r>
        <w:rPr>
          <w:b/>
          <w:bCs/>
        </w:rPr>
        <w:t xml:space="preserve">是</w:t>
      </w:r>
      违反《中华人民共和国安全生产法》第二十八条第一款的规定，对魏某某的安全教育和培训不到位，未能保证从业人员具备必要的安全生产知识；
      <w:r>
        <w:rPr>
          <w:b/>
          <w:bCs/>
        </w:rPr>
        <w:t xml:space="preserve">二是</w:t>
      </w:r>
      违反《中华人民共和国安全生产法》第四十一条第二款的规定，未采取有效技术、管理措施及时发现并消除覆沙加料平台安全防护栏缺失的隐患。
    </w:p>
    <w:p>
      <w:pPr>
        <w:spacing w:line="360" w:lineRule="auto" w:before="60" w:after="60"/>
        <w:ind w:firstLine="480"/>
      </w:pPr>
      <w:r>
        <w:t xml:space="preserve">四、对事故有关责任单位的处理建议</w:t>
      </w:r>
    </w:p>
    <w:p>
      <w:pPr>
        <w:spacing w:line="360" w:lineRule="auto" w:before="60" w:after="60"/>
        <w:ind w:firstLine="480"/>
      </w:pPr>
      <w:r>
        <w:t xml:space="preserve">建议区应急管理局依法对湖州市鼎盛机械科技股份有限公司及其主要负责人邱仲华作出行政处罚。</w:t>
      </w:r>
    </w:p>
    <w:p>
      <w:pPr>
        <w:spacing w:line="360" w:lineRule="auto" w:before="60" w:after="60"/>
        <w:ind w:firstLine="480"/>
      </w:pPr>
      <w:r>
        <w:t xml:space="preserve">五、事故防范和整改措施建议</w:t>
      </w:r>
    </w:p>
    <w:p>
      <w:pPr>
        <w:spacing w:line="360" w:lineRule="auto" w:before="60" w:after="60"/>
        <w:ind w:firstLine="480"/>
      </w:pPr>
      （一）湖州市鼎盛机械科技股份有限公司要认真吸取事故教训，举一反三。
      <w:r>
        <w:rPr>
          <w:b/>
          <w:bCs/>
        </w:rPr>
        <w:t xml:space="preserve">一是</w:t>
      </w:r>
      要持续完善安全管理制度和操作规程，构建安全风险分级管控和隐患排查治理双重预防机制，健全风险防范化解机制，提高安全生产水平。
      <w:r>
        <w:rPr>
          <w:b/>
          <w:bCs/>
        </w:rPr>
        <w:t xml:space="preserve">二是</w:t>
      </w:r>
      要强化事故隐患排查力度，及时开展安全检查，采取技术、管理措施消除各类事故隐患。
      <w:r>
        <w:rPr>
          <w:b/>
          <w:bCs/>
        </w:rPr>
        <w:t xml:space="preserve">三是</w:t>
      </w:r>
      要加强对从业人员的安全教育和培训，提升从业人员安全生产知识和技能。
    </w:p>
    <w:p>
      <w:pPr>
        <w:spacing w:line="360" w:lineRule="auto" w:before="60" w:after="60"/>
        <w:ind w:firstLine="480"/>
      </w:pPr>
      <w:r>
        <w:t xml:space="preserve">（二）练市镇人民政府要按照职责，继续加强对辖区内生产经营单位安全生产状况的监督检查；督促生产经营单位切实加大事故隐患排查力度，加强安全生产教育和培训，提升员工安全生产意识；进一步推动生产经营单位落实主体责任，履行安全生产职责。</w:t>
      </w:r>
    </w:p>
    <w:p>
      <w:pPr>
        <w:spacing w:line="360" w:lineRule="auto" w:before="60" w:after="60"/>
        <w:ind w:firstLine="480"/>
      </w:pPr>
      <w:br/>
    </w:p>
    <w:p>
      <w:pPr>
        <w:spacing w:line="360" w:lineRule="auto" w:before="60" w:after="60"/>
        <w:ind w:firstLine="480"/>
      </w:pPr>
      <w:r>
        <w:t xml:space="preserve">[下载附件]</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