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台州路桥豪达（浙江）汽车配件有限公司年产600万套FAKRA汽车线束生产基地建设项目“11·26”较大物体打击事故调查报告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来源：台州市应急管理局　台州市应急管理局·list当前栏目(事故调查)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原文链接：https://yjglj.zjtz.gov.cn/col/col1229288599/art/2026/art_b1cfe58a742d452a8a6ec84962947209.html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发布时间：2026-03-27　抓取时间：2026-10-13</w:t>
      </w:r>
    </w:p>
    <w:p/>
    <w:p>
      <w:pPr>
        <w:spacing w:line="360" w:lineRule="auto" w:before="60" w:after="60"/>
        <w:ind w:firstLine="480"/>
      </w:pPr>
      <w:r>
        <w:t xml:space="preserve">台州路桥豪达（浙江）汽车配件有限公司年产600万套FAKRA汽车线束生产基地建设项目“11·26”较大物体打击事故调查报告.pdf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