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G60（沪昆）高速常山段“1·16”较大道路交通事故调查报告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原文链接：http://www.qz.gov.cn/col/col1229134246/art/2025/art_58403f0c69a44cda9dfd9fc15e32e03d.html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抓取时间：2026-10-13</w:t>
      </w:r>
    </w:p>
    <w:p/>
    <w:p>
      <w:pPr>
        <w:spacing w:line="360" w:lineRule="auto" w:before="60" w:after="60"/>
        <w:ind w:firstLine="480"/>
      </w:pPr>
      <w:r>
        <w:t xml:space="preserve">G60（沪昆）高速常山段“1·16”较大道路交通事故调查报告见下：</w:t>
      </w:r>
    </w:p>
    <w:p>
      <w:pPr>
        <w:spacing w:line="360" w:lineRule="auto" w:before="60" w:after="60"/>
        <w:ind w:firstLine="480"/>
      </w:pPr>
      <w:r>
        <w:t xml:space="preserve">G60（沪昆）高速常山段“1·16”较大道路交通事故调查报告.pdf</w:t>
      </w:r>
    </w:p>
    <w:p>
      <w:pPr>
        <w:spacing w:line="360" w:lineRule="auto" w:before="60" w:after="60"/>
        <w:ind w:firstLine="480"/>
      </w:pPr>
      <w:r>
        <w:t xml:space="preserve"> 作者：(项瑜芝)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