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浙江江瑞汽车销售有限公司“4·19”高处坠落事故调查报告</w:t>
      </w:r>
    </w:p>
    <w:p>
      <w:pPr>
        <w:spacing w:before="20" w:after="20"/>
      </w:pPr>
      <w:r>
        <w:rPr>
          <w:color w:val="888888"/>
          <w:sz w:val="18"/>
        </w:rPr>
        <w:t xml:space="preserve">来源：金华市应急管理局　金华市应急管理局·信息公开栏目(事故调查)</w:t>
      </w:r>
    </w:p>
    <w:p>
      <w:pPr>
        <w:spacing w:before="20" w:after="20"/>
      </w:pPr>
      <w:r>
        <w:rPr>
          <w:color w:val="888888"/>
          <w:sz w:val="18"/>
        </w:rPr>
        <w:t xml:space="preserve">原文链接：http://yjglj.jinhua.gov.cn/art/2017/7/10/art_1229682538_52067511.html</w:t>
      </w:r>
    </w:p>
    <w:p>
      <w:pPr>
        <w:spacing w:before="20" w:after="20"/>
      </w:pPr>
      <w:r>
        <w:rPr>
          <w:color w:val="888888"/>
          <w:sz w:val="18"/>
        </w:rPr>
        <w:t xml:space="preserve">发布时间：2017-07-10　抓取时间：2026-10-13</w:t>
      </w:r>
    </w:p>
    <w:p/>
    <w:p>
      <w:pPr>
        <w:spacing w:line="360" w:lineRule="auto" w:before="60" w:after="60"/>
        <w:ind w:firstLine="480"/>
      </w:pPr>
      <w:r>
        <w:t xml:space="preserve">  当前位置: 首页 &gt;&gt; 政务公开 &gt;&gt; 应急管理 &gt;&gt; 事故公开  </w:t>
      </w:r>
    </w:p>
    <w:p>
      <w:pPr>
        <w:spacing w:line="360" w:lineRule="auto" w:before="60" w:after="60"/>
        <w:ind w:firstLine="480"/>
      </w:pPr>
      <w:r>
        <w:t xml:space="preserve"> 浙江江瑞汽车销售有限公司“4·19”高处坠落事故调查报告 </w:t>
      </w:r>
    </w:p>
    <w:p>
      <w:pPr>
        <w:spacing w:line="360" w:lineRule="auto" w:before="60" w:after="60"/>
        <w:ind w:firstLine="480"/>
      </w:pPr>
      <w:r>
        <w:t xml:space="preserve">  发布日期： 2017-07-10 16:17   来源： 地区管理员 访问次数：  </w:t>
      </w:r>
    </w:p>
    <w:p>
      <w:pPr>
        <w:spacing w:line="360" w:lineRule="auto" w:before="60" w:after="60"/>
        <w:ind w:firstLine="480"/>
      </w:pPr>
      <w:r>
        <w:t xml:space="preserve"> 2017年4月19日8时50分许，金华市金华山旅游经济区赤松镇西九路浙江江瑞汽车销售有限公司在顶棚维修施工中发生一起高处坠落事故，造成1人死亡。</w:t>
      </w:r>
    </w:p>
    <w:p>
      <w:pPr>
        <w:spacing w:line="360" w:lineRule="auto" w:before="60" w:after="60"/>
        <w:ind w:firstLine="480"/>
      </w:pPr>
      <w:r>
        <w:t xml:space="preserve"> 事故发生后，根据《生产安全事故报告和调查处理条例》和《浙江省生产安全事故报告和调查处理规定》等有关法律法规，经报请市政府批准，成立了由金华山旅游经济区管委会牵头，区经济发展局、区公安分局、区纪检监察室、区工会工委、区建设环保征迁局、区组织宣传人事局等单位组成的事故调查组。事故调查组通过现场勘察、调查取证、查阅相关资料和技术分析，查明了事故发生的经过、原因、应急处置等情况，认定了事故性质和责任，提出了对相关责任单位、人员的处理建议和整改措施。现将有关情况报告如下：</w:t>
      </w:r>
    </w:p>
    <w:p>
      <w:pPr>
        <w:spacing w:line="360" w:lineRule="auto" w:before="60" w:after="60"/>
        <w:ind w:firstLine="480"/>
      </w:pPr>
      <w:r>
        <w:t xml:space="preserve"> 一、事故基本情况</w:t>
      </w:r>
    </w:p>
    <w:p>
      <w:pPr>
        <w:spacing w:line="360" w:lineRule="auto" w:before="60" w:after="60"/>
        <w:ind w:firstLine="480"/>
      </w:pPr>
      <w:r>
        <w:t xml:space="preserve"> （一）事故单位情况</w:t>
      </w:r>
    </w:p>
    <w:p>
      <w:pPr>
        <w:spacing w:line="360" w:lineRule="auto" w:before="60" w:after="60"/>
        <w:ind w:firstLine="480"/>
      </w:pPr>
      <w:r>
        <w:t xml:space="preserve"> 浙江江瑞汽车销售有限公司（以下简称江瑞公司），工商营业注册号：91330701307715748N(1/1)；公司住所：浙江省金华市金华山旅游经济区赤松镇汽车城西九路以西2幢；公司类型：有限责任公司（自然人独资），法定代表人：金飞；公司经营范围：汽车、汽车配件、建筑工程机械、机电设备销售；汽车租赁服务；机动车维修：二类机动车维修。</w:t>
      </w:r>
    </w:p>
    <w:p>
      <w:pPr>
        <w:spacing w:line="360" w:lineRule="auto" w:before="60" w:after="60"/>
        <w:ind w:firstLine="480"/>
      </w:pPr>
      <w:r>
        <w:t xml:space="preserve"> （二）项目负责人情况</w:t>
      </w:r>
    </w:p>
    <w:p>
      <w:pPr>
        <w:spacing w:line="360" w:lineRule="auto" w:before="60" w:after="60"/>
        <w:ind w:firstLine="480"/>
      </w:pPr>
      <w:r>
        <w:t xml:space="preserve"> 项新盛，男，39岁，汉族，从事钢结构屋顶破损修补、瓦片更换作业，是江瑞公司顶棚维修工程的项目负责人，其本人没有建筑施工资质，也没有高处作业证。</w:t>
      </w:r>
    </w:p>
    <w:p>
      <w:pPr>
        <w:spacing w:line="360" w:lineRule="auto" w:before="60" w:after="60"/>
        <w:ind w:firstLine="480"/>
      </w:pPr>
      <w:r>
        <w:t xml:space="preserve"> （三）项目基本情况</w:t>
      </w:r>
    </w:p>
    <w:p>
      <w:pPr>
        <w:spacing w:line="360" w:lineRule="auto" w:before="60" w:after="60"/>
        <w:ind w:firstLine="480"/>
      </w:pPr>
      <w:r>
        <w:t xml:space="preserve"> 江瑞公司法人金飞与项新盛口头约定（双方未签订书面合同）将顶棚维修业务承包给项新盛，由项新盛组织人员施工（包括材料和人工），工程结束后一次性结算工程款。项新盛承包后组织无高处作业证的钱金、陈林、严森礼、童向春和朱秋生等5人进行施工作业。</w:t>
      </w:r>
    </w:p>
    <w:p>
      <w:pPr>
        <w:spacing w:line="360" w:lineRule="auto" w:before="60" w:after="60"/>
        <w:ind w:firstLine="480"/>
      </w:pPr>
      <w:r>
        <w:t xml:space="preserve">（四）死亡人员情况</w:t>
      </w:r>
    </w:p>
    <w:p>
      <w:pPr>
        <w:spacing w:line="360" w:lineRule="auto" w:before="60" w:after="60"/>
        <w:ind w:firstLine="480"/>
      </w:pPr>
      <w:r>
        <w:t xml:space="preserve"> 陈林，男，贵州省纳雍县阳长镇核桃寨村四组人。事发前为江瑞公司顶棚维修项目施工人员，无高处作业证。</w:t>
      </w:r>
    </w:p>
    <w:p>
      <w:pPr>
        <w:spacing w:line="360" w:lineRule="auto" w:before="60" w:after="60"/>
        <w:ind w:firstLine="480"/>
      </w:pPr>
      <w:r>
        <w:t xml:space="preserve"> 二、事故发生及应急救援经过</w:t>
      </w:r>
    </w:p>
    <w:p>
      <w:pPr>
        <w:spacing w:line="360" w:lineRule="auto" w:before="60" w:after="60"/>
        <w:ind w:firstLine="480"/>
      </w:pPr>
      <w:r>
        <w:t xml:space="preserve"> 2017年4月19日7时30分许，陈林、严森礼、童向春和朱秋生等4人到江瑞公司进行顶棚维修作业。8时50分许，陈林将顶棚上的瓦掀掉准备更换水槽时，双脚不慎踩在铁皮夹层板上，铁皮夹层板无法承受重量突然断裂，陈林直接从8米左右高的顶棚坠落地面。童向春、严森礼和朱秋生发现后，立即停止作业并下楼查看。童向春马上拨打了120急救电话，严森礼同时拨打了110报警电话。9时30分许，医护人员赶到现场，经现场检查确认陈林已当场死亡。</w:t>
      </w:r>
    </w:p>
    <w:p>
      <w:pPr>
        <w:spacing w:line="360" w:lineRule="auto" w:before="60" w:after="60"/>
        <w:ind w:firstLine="480"/>
      </w:pPr>
      <w:r>
        <w:t xml:space="preserve"> 三、事故原因分析</w:t>
      </w:r>
    </w:p>
    <w:p>
      <w:pPr>
        <w:spacing w:line="360" w:lineRule="auto" w:before="60" w:after="60"/>
        <w:ind w:firstLine="480"/>
      </w:pPr>
      <w:r>
        <w:t xml:space="preserve"> （一）直接原因</w:t>
      </w:r>
    </w:p>
    <w:p>
      <w:pPr>
        <w:spacing w:line="360" w:lineRule="auto" w:before="60" w:after="60"/>
        <w:ind w:firstLine="480"/>
      </w:pPr>
      <w:r>
        <w:t xml:space="preserve"> 陈林安全意识淡薄，无高处作业证，未遵守高处作业相关规定，在未佩戴安全帽和安全带等安全防护用品情况下，违章冒险作业，是事故发生的直接原因。</w:t>
      </w:r>
    </w:p>
    <w:p>
      <w:pPr>
        <w:spacing w:line="360" w:lineRule="auto" w:before="60" w:after="60"/>
        <w:ind w:firstLine="480"/>
      </w:pPr>
      <w:r>
        <w:t xml:space="preserve"> （二）间接原因</w:t>
      </w:r>
    </w:p>
    <w:p>
      <w:pPr>
        <w:spacing w:line="360" w:lineRule="auto" w:before="60" w:after="60"/>
        <w:ind w:firstLine="480"/>
      </w:pPr>
      <w:r>
        <w:t xml:space="preserve"> 1．施工现场安全防护缺失。施工现场未按要求设置安全防护措施，施工人员未佩戴安全帽和安全带等安全防护用品。项新盛未认真履行项目负责人职责，安全意识淡薄，违规组织无高处作业证人员登高作业，未认真排查安全隐患，安全教育培训不到位，未及时制止陈林等人违章冒险作业。</w:t>
      </w:r>
    </w:p>
    <w:p>
      <w:pPr>
        <w:spacing w:line="360" w:lineRule="auto" w:before="60" w:after="60"/>
        <w:ind w:firstLine="480"/>
      </w:pPr>
      <w:r>
        <w:t xml:space="preserve"> 2．施工现场安全管理不到位。江瑞公司未认真履行业主职责，未与项新盛签订安全生产管理协议，明确双方的安全生产责任。未认真审核登高作业人员相关资格，作业前未进行安全施工交底，未开展安全隐患排查并采取有效措施，未督促施工人员落实现场安全防范措施和安全防护用品。</w:t>
      </w:r>
    </w:p>
    <w:p>
      <w:pPr>
        <w:spacing w:line="360" w:lineRule="auto" w:before="60" w:after="60"/>
        <w:ind w:firstLine="480"/>
      </w:pPr>
      <w:r>
        <w:t xml:space="preserve"> 四、事故性质</w:t>
      </w:r>
    </w:p>
    <w:p>
      <w:pPr>
        <w:spacing w:line="360" w:lineRule="auto" w:before="60" w:after="60"/>
        <w:ind w:firstLine="480"/>
      </w:pPr>
      <w:r>
        <w:t xml:space="preserve"> 经调查认定，这是一起生产安全责任事故。</w:t>
      </w:r>
    </w:p>
    <w:p>
      <w:pPr>
        <w:spacing w:line="360" w:lineRule="auto" w:before="60" w:after="60"/>
        <w:ind w:firstLine="480"/>
      </w:pPr>
      <w:r>
        <w:t xml:space="preserve"> 五、事故责任分析及处理意见</w:t>
      </w:r>
    </w:p>
    <w:p>
      <w:pPr>
        <w:spacing w:line="360" w:lineRule="auto" w:before="60" w:after="60"/>
        <w:ind w:firstLine="480"/>
      </w:pPr>
      <w:r>
        <w:t xml:space="preserve"> 1．陈林，现场施工员，未按规定佩戴安全防护用品，安全意识淡薄，违章冒险作业，应对本次事故的发生负直接责任，因其已在本起事故中死亡，故不予追究。</w:t>
      </w:r>
    </w:p>
    <w:p>
      <w:pPr>
        <w:spacing w:line="360" w:lineRule="auto" w:before="60" w:after="60"/>
        <w:ind w:firstLine="480"/>
      </w:pPr>
      <w:r>
        <w:t xml:space="preserve"> 2．项新盛，项目负责人，未认真履行项目负责人职责，违规组织无高处作业证人员登高作业，施工现场未采取安全防护措施，未及时制止陈林等人违章冒险作业，造成严重后果，其行为已经涉嫌犯罪，建议司法机关依法调查处理。</w:t>
      </w:r>
    </w:p>
    <w:p>
      <w:pPr>
        <w:spacing w:line="360" w:lineRule="auto" w:before="60" w:after="60"/>
        <w:ind w:firstLine="480"/>
      </w:pPr>
      <w:r>
        <w:t xml:space="preserve"> 3．许永军，江瑞公司顶棚维修项目现场管理员，未认真履行现场安全管理职责，对事故的发生负有管理责任，责成江瑞公司对许永军按照劳动合同法有关规定作出相应处理，并将处理结果报事故调查组。</w:t>
      </w:r>
    </w:p>
    <w:p>
      <w:pPr>
        <w:spacing w:line="360" w:lineRule="auto" w:before="60" w:after="60"/>
        <w:ind w:firstLine="480"/>
      </w:pPr>
      <w:r>
        <w:t xml:space="preserve"> 4．江瑞公司，未认真履行业主职责，未与项新盛签订安全生产管理协议，明确双方的安全生产责任。未认真审核登高作业人员相关资格，作业前未进行安全施工交底，未开展安全隐患排查并采取有效措施，未督促施工人员落实现场安全防范措施和安全防护用品,对本起事故的发生负重要责任，建议市安全监管局依法对其予以行政处罚。</w:t>
      </w:r>
    </w:p>
    <w:p>
      <w:pPr>
        <w:spacing w:line="360" w:lineRule="auto" w:before="60" w:after="60"/>
        <w:ind w:firstLine="480"/>
      </w:pPr>
      <w:r>
        <w:t xml:space="preserve"> 六、整改措施</w:t>
      </w:r>
    </w:p>
    <w:p>
      <w:pPr>
        <w:spacing w:line="360" w:lineRule="auto" w:before="60" w:after="60"/>
        <w:ind w:firstLine="480"/>
      </w:pPr>
      <w:r>
        <w:t xml:space="preserve"> (一)严格落实企业安全生产主体责任</w:t>
      </w:r>
    </w:p>
    <w:p>
      <w:pPr>
        <w:spacing w:line="360" w:lineRule="auto" w:before="60" w:after="60"/>
        <w:ind w:firstLine="480"/>
      </w:pPr>
      <w:r>
        <w:t xml:space="preserve"> 江瑞公司要深刻吸取本次事故教训，认真分析本次事故的原因，严格落实企业安全生产主体责任，对所有在建项目进行一次全面的安全大检查，全面组织开展安全隐患排查，制定切实可行的整改方案并严格落实。要加强对工程项目承包管理，认真审核承包单位的相关资格。要加强对施工现场的安全监管，严格落实现场监管职责，完善施工现场安全措施，及时制止违章冒险作业。加强安全生产教育培训，不断提高员工的安全意识。</w:t>
      </w:r>
    </w:p>
    <w:p>
      <w:pPr>
        <w:spacing w:line="360" w:lineRule="auto" w:before="60" w:after="60"/>
        <w:ind w:firstLine="480"/>
      </w:pPr>
      <w:r>
        <w:t xml:space="preserve"> （二）有关部门要切实加强监管和指导</w:t>
      </w:r>
    </w:p>
    <w:p>
      <w:pPr>
        <w:spacing w:line="360" w:lineRule="auto" w:before="60" w:after="60"/>
        <w:ind w:firstLine="480"/>
      </w:pPr>
      <w:r>
        <w:t xml:space="preserve"> 金华山旅游经济区管委会要切实加强对辖区安全生产工作的领导，进一步完善“党政同责，齐抓共管，失职追责”的安全生产责任体系，加强安全监管机构队伍建设，配强监管执法力量，提高执法装备保障能力，提升监管人员专业素质，不断提高执法监管水平和能力。认真查找安全生产工作中的薄弱环节和突出问题，常态化组织相关部门和乡镇开展安全生产大检查，及时发现安全隐患并制定整改措施，做到分工明确，责任落实，保证安全生产工作得到有效落实。</w:t>
      </w:r>
    </w:p>
    <w:p>
      <w:pPr>
        <w:spacing w:line="360" w:lineRule="auto" w:before="60" w:after="60"/>
        <w:ind w:firstLine="480"/>
      </w:pPr>
      <w:r>
        <w:t xml:space="preserve"> 各相关部门要认真履行部门行业监管职责，切实加强对辖区内建设施工项目的监管和指导，督促施工单位规范施工，加强对施工现场的安全监管，切实加大巡查力度，及时发现并严肃处理各类违法违规行为，确保监管职责履行到位，坚决杜绝类似事故的再次发生。</w:t>
      </w:r>
    </w:p>
    <w:p>
      <w:pPr>
        <w:spacing w:line="360" w:lineRule="auto" w:before="60" w:after="60"/>
        <w:ind w:firstLine="480"/>
      </w:pPr>
      <w:r>
        <w:t xml:space="preserve"> 各乡镇要严格落实安全生产属地监管责任，加强对区域内的生产经营单位安全生产状况的日常监督检查，协助有关部门依法履行安全生产监督管理职责。要针对区域内安全生产的薄弱环节采取有效的措施，建立健全网格化管理，加大检查力度，明确职责、突出重点，确保安全生产工作落实到位。</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