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瑞安市桐溪河桐浦段“7·24”淹溺事故调查报告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原文链接：https://www.ruian.gov.cn/art/2021/8/12/art_1229181511_4263959.html</w:t>
      </w:r>
    </w:p>
    <w:p>
      <w:pPr>
        <w:spacing w:before="20" w:after="20"/>
      </w:pPr>
      <w:r>
        <w:rPr>
          <w:color w:val="888888"/>
          <w:sz w:val="18"/>
        </w:rPr>
        <w:t xml:space="preserve">发布时间：2021-08-12　抓取时间：2026-10-13</w:t>
      </w:r>
    </w:p>
    <w:p/>
    <w:p>
      <w:pPr>
        <w:spacing w:line="360" w:lineRule="auto" w:before="60" w:after="60"/>
        <w:ind w:firstLine="480"/>
      </w:pPr>
      <w:br/>
    </w:p>
    <w:p>
      <w:pPr>
        <w:spacing w:line="360" w:lineRule="auto" w:before="60" w:after="60"/>
        <w:ind w:firstLine="480"/>
      </w:pPr>
      <w:r>
        <w:t xml:space="preserve">2019年7月24日，位于瑞安市桐浦镇的桐溪河桐浦段发生一起淹溺事故，事故造成清洁工孙某某溺水，经抢救无效死亡。</w:t>
      </w:r>
    </w:p>
    <w:p>
      <w:pPr>
        <w:spacing w:line="360" w:lineRule="auto" w:before="60" w:after="60"/>
        <w:ind w:firstLine="480"/>
      </w:pPr>
      <w:r>
        <w:t xml:space="preserve">事故发生后，瑞安市应急管理局立即派人前往事故现场进行勘查、取证，对相关人员进行询问，并及时向瑞安市政府报告了事故的初步调查情况。7月25日，成立了由市应急管理局、市公安局、市总工会等单位参加的“7·24”淹溺事故调查组展开调查，对事故相关人员进行谈话，调查组还邀请有关专家参与技术勘验分析。9月26日，调查组召开事故分析会，对事故发生的原因、相关人员的责任以及处理意见等问题进行认真讨论分析，一致认为这是一起生产安全责任事故。同时查明了事故的原因，明确了事故责任，对相关人员提出了处理意见，并形成如下事故调查报告。</w:t>
      </w:r>
    </w:p>
    <w:p>
      <w:pPr>
        <w:spacing w:line="360" w:lineRule="auto" w:before="60" w:after="60"/>
        <w:ind w:firstLine="480"/>
      </w:pPr>
      <w:r>
        <w:t xml:space="preserve">一、事故项目及相关单位概况</w:t>
      </w:r>
    </w:p>
    <w:p>
      <w:pPr>
        <w:spacing w:line="360" w:lineRule="auto" w:before="60" w:after="60"/>
        <w:ind w:firstLine="480"/>
      </w:pPr>
      <w:r>
        <w:t xml:space="preserve">（一）事故项目概况</w:t>
      </w:r>
    </w:p>
    <w:p>
      <w:pPr>
        <w:spacing w:line="360" w:lineRule="auto" w:before="60" w:after="60"/>
        <w:ind w:firstLine="480"/>
      </w:pPr>
      <w:r>
        <w:t xml:space="preserve">瑞安市“一把扫帚”环卫保洁一体化项目（桐浦镇）包括桐浦镇范围内河道清洁、道路清洁、公厕清洁。该项目是由瑞安市综合行政执法局和桐浦镇人民政府公开招投标，由湖南仁仁洁国际清洁科技集团股份有限公司中标，湖南仁仁洁国际清洁科技集团股份有限公司瑞安分公司具体负责的。合同工期为2018年9月1日至2019年8月31日。合同经费：3068064元人民币。</w:t>
      </w:r>
    </w:p>
    <w:p>
      <w:pPr>
        <w:spacing w:line="360" w:lineRule="auto" w:before="60" w:after="60"/>
        <w:ind w:firstLine="480"/>
      </w:pPr>
      <w:r>
        <w:t xml:space="preserve">（二）事故单位概况</w:t>
      </w:r>
    </w:p>
    <w:p>
      <w:pPr>
        <w:spacing w:line="360" w:lineRule="auto" w:before="60" w:after="60"/>
        <w:ind w:firstLine="480"/>
      </w:pPr>
      <w:r>
        <w:t xml:space="preserve">湖南仁仁洁国际清洁科技集团股份有限公司成立于2008年11月27日，注册地址：湖南省株洲市芦淞区纺织路7号，企业类型为股份有限公司（非上市、自然人投资或控股），法定代表人：张某，注册资本：15800万元人民币，统一社会信用代码：91430200682806684W，经营范围：清洁服务（中国清洁清洗行业国家一级资质）；市政道路清扫、环卫保洁、水域保洁、高空外墙清洗、河道、管道（渠）的清淤、疏通；建筑渣土清运；城市生活垃圾经营性清扫、收集、分类、运输及处理；市政公共设施维护及管理；等等。（上述经营项目依法须经批准的项目，经相关部门批准后方可开展经营活动）。公司现有员工300人，2018年产值1亿元。</w:t>
      </w:r>
    </w:p>
    <w:p>
      <w:pPr>
        <w:spacing w:line="360" w:lineRule="auto" w:before="60" w:after="60"/>
        <w:ind w:firstLine="480"/>
      </w:pPr>
      <w:r>
        <w:t xml:space="preserve">（三）项目部概况</w:t>
      </w:r>
    </w:p>
    <w:p>
      <w:pPr>
        <w:spacing w:line="360" w:lineRule="auto" w:before="60" w:after="60"/>
        <w:ind w:firstLine="480"/>
      </w:pPr>
      <w:r>
        <w:t xml:space="preserve"> 瑞安市“一把扫帚”环卫保洁一体化项目项目经理彭某某，外聘经理倪某某，河道清洁管理孙某和员工10人，集镇村路面及公厕管理陈某某和员工15人，二类村路面及公厕管理彭某某和员工5人。上述人员湖南仁仁洁国际清洁科技集团股份有限公司都有签订劳动合同，为长期合同工。</w:t>
      </w:r>
    </w:p>
    <w:p>
      <w:pPr>
        <w:spacing w:line="360" w:lineRule="auto" w:before="60" w:after="60"/>
        <w:ind w:firstLine="480"/>
      </w:pPr>
      <w:r>
        <w:t xml:space="preserve">二、事故发生经过和救援情况</w:t>
      </w:r>
    </w:p>
    <w:p>
      <w:pPr>
        <w:spacing w:line="360" w:lineRule="auto" w:before="60" w:after="60"/>
        <w:ind w:firstLine="480"/>
      </w:pPr>
      <w:r>
        <w:t xml:space="preserve">2019年7月24日上午7点多，因桐浦镇人民政府迎接小城镇环境综合整治验收，河道清洁管理孙某发现桐溪河桐浦段新桥头附近两百米的河面黄色农业面源较多，于是就打电话给经理倪某某，要求派几个人过来清理，倪某某回复说无多余之人，让孙某临时去叫几个人应付一下检查，工资约200元，时间在上午8点到10点。于是孙某去桐浦村临时雇用了一名老人孙某某，叫过来之后就跟他口头说了一下怎么清理：孙某和孙某某在河两岸各自拉着清洁网两边的绳子同步由南向北拖，把黄色面源拉到另外一座桥边再用船过去将面源网上来。</w:t>
      </w:r>
    </w:p>
    <w:p>
      <w:pPr>
        <w:spacing w:line="360" w:lineRule="auto" w:before="60" w:after="60"/>
        <w:ind w:firstLine="480"/>
      </w:pPr>
      <w:r>
        <w:t xml:space="preserve">上午8点开始清洁作业，8点20分许，孙某某拉的绳子断了，清洁网掉入河里，孙某某拿根竹竿在捞清洁网，这时孙某接了个电话离开了几分钟，离开时把手中的绳子栓在树上，回来时发现孙某某已在河里边游边捞清洁网。孙某就叫孙某某上岸，由其将停泊在新桥头河面的船开过来捞，3、4分钟后孙某开船至离孙某某2、3米处时，孙某某突然沉下去。孙某立即呼喊求救，同时用竹竿捞了一下，未捞到人，岸上有人拉了一下孙某边的绳子，这时孙某某浮了上来，两人一起把孙某某拉上岸。当时发现孙某某左手被清洁网缠住，孙某解开清洁网，把孙某某平躺在地，进行胸外按压急救，同时岸上有人拨打120急救电话和桐浦镇卫生院电话。桐浦镇的医生到达后一起参与急救，接着卫生院的急救车过来后，把孙某某抬上车开到路口，由120急救车接到瑞安市人民医院万松院区急救，后抢救无效死亡。</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本次事故造成1人死亡，直接经济损失52.8万元。死者孙某某，男，汉族，72岁，身份证号330***********，家住浙江省瑞安市桐浦镇。</w:t>
      </w:r>
    </w:p>
    <w:p>
      <w:pPr>
        <w:spacing w:line="360" w:lineRule="auto" w:before="60" w:after="60"/>
        <w:ind w:firstLine="480"/>
      </w:pPr>
      <w:r>
        <w:t xml:space="preserve">四、部门监管情况</w:t>
      </w:r>
    </w:p>
    <w:p>
      <w:pPr>
        <w:spacing w:line="360" w:lineRule="auto" w:before="60" w:after="60"/>
        <w:ind w:firstLine="480"/>
      </w:pPr>
      <w:r>
        <w:t xml:space="preserve">桐浦镇人民政府分别于2018年9月11日、9月30日、11月6日、12月28日、2019年1月23日、2月20日、4月27日、6月5日、7月15日、8月13日由我镇分管领导和工作人员对路面和河道进行巡查和安全检查，均无发现安全隐患。</w:t>
      </w:r>
    </w:p>
    <w:p>
      <w:pPr>
        <w:spacing w:line="360" w:lineRule="auto" w:before="60" w:after="60"/>
        <w:ind w:firstLine="480"/>
      </w:pPr>
      <w:r>
        <w:t xml:space="preserve">五、事故发生单位安全概况</w:t>
      </w:r>
    </w:p>
    <w:p>
      <w:pPr>
        <w:spacing w:line="360" w:lineRule="auto" w:before="60" w:after="60"/>
        <w:ind w:firstLine="480"/>
      </w:pPr>
      <w:r>
        <w:t xml:space="preserve">湖南仁仁洁国际清洁科技集团股份有限公司只对管理人员进行安全生产教育和培训，对固定一线环卫人员仅进行口头提醒，未进行安全生产教育和培训并做记录，也未对所有人员进行上岗前考核；公司已制定水域保洁安全管理制度及操作规范，其中安全管理制度规定水域清理作业人员年龄必须在55岁以下，但事故死者年龄远超规定年龄；公司向固定人员提供救生衣和救生圈，救生衣每人一件，救生圈一只船一个，但未向死者提供救生衣和救生圈等安全防护用品。</w:t>
      </w:r>
    </w:p>
    <w:p>
      <w:pPr>
        <w:spacing w:line="360" w:lineRule="auto" w:before="60" w:after="60"/>
        <w:ind w:firstLine="480"/>
      </w:pPr>
      <w:r>
        <w:t xml:space="preserve">六、事故发生的原因和事故性质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死者孙某某在不明河道内下水打捞清洁网是否安全，未作预判盲目下水打捞，导致左手被清洁网缠住，造成淹溺事故。</w:t>
      </w:r>
    </w:p>
    <w:p>
      <w:pPr>
        <w:spacing w:line="360" w:lineRule="auto" w:before="60" w:after="60"/>
        <w:ind w:firstLine="480"/>
      </w:pPr>
      <w:r>
        <w:t xml:space="preserve">（二）间接原因</w:t>
      </w:r>
    </w:p>
    <w:p>
      <w:pPr>
        <w:spacing w:line="360" w:lineRule="auto" w:before="60" w:after="60"/>
        <w:ind w:firstLine="480"/>
      </w:pPr>
      <w:r>
        <w:t xml:space="preserve">1．湖南仁仁洁国际清洁科技集团股份有限公司未对死者进行上岗前安全生产教育和培训；未向死者提供救生衣和救生圈等安全防护用品。</w:t>
      </w:r>
    </w:p>
    <w:p>
      <w:pPr>
        <w:spacing w:line="360" w:lineRule="auto" w:before="60" w:after="60"/>
        <w:ind w:firstLine="480"/>
      </w:pPr>
      <w:r>
        <w:t xml:space="preserve">2．湖南仁仁洁国际清洁科技集团股份有限公司瑞安市“一把扫帚”环卫保洁一体化项目外聘经理彭某某、河道清洁管理孙某未严格落实公司安全管理制度雇佣年龄远超规定年龄人员（死者）。</w:t>
      </w:r>
    </w:p>
    <w:p>
      <w:pPr>
        <w:spacing w:line="360" w:lineRule="auto" w:before="60" w:after="60"/>
        <w:ind w:firstLine="480"/>
      </w:pPr>
      <w:r>
        <w:t xml:space="preserve">综上所述，该起事故是一起生产安全责任事故。</w:t>
      </w:r>
    </w:p>
    <w:p>
      <w:pPr>
        <w:spacing w:line="360" w:lineRule="auto" w:before="60" w:after="60"/>
        <w:ind w:firstLine="480"/>
      </w:pPr>
      <w:r>
        <w:t xml:space="preserve">七、事故责任的认定以及对事故责任者的处理建议</w:t>
      </w:r>
    </w:p>
    <w:p>
      <w:pPr>
        <w:spacing w:line="360" w:lineRule="auto" w:before="60" w:after="60"/>
        <w:ind w:firstLine="480"/>
      </w:pPr>
      <w:r>
        <w:t xml:space="preserve">1．死者孙某某未作预判盲目下水打捞，导致左手被清洁网缠住，造成淹溺事故，对事故负有直接责任，鉴于其已死亡，建议不再追究其责任。</w:t>
      </w:r>
    </w:p>
    <w:p>
      <w:pPr>
        <w:spacing w:line="360" w:lineRule="auto" w:before="60" w:after="60"/>
        <w:ind w:firstLine="480"/>
      </w:pPr>
      <w:r>
        <w:t xml:space="preserve">2．湖南仁仁洁国际清洁科技集团股份有限公司未对死者进行上岗前安全生产教育和培训；未向死者提供救生衣和救生圈等安全防护用品，导致事故发生，对事故负有责任，建议瑞安市应急管理局对其进行行政处罚。</w:t>
      </w:r>
    </w:p>
    <w:p>
      <w:pPr>
        <w:spacing w:line="360" w:lineRule="auto" w:before="60" w:after="60"/>
        <w:ind w:firstLine="480"/>
      </w:pPr>
      <w:r>
        <w:t xml:space="preserve">3．湖南仁仁洁国际清洁科技集团股份有限公司瑞安市“一把扫帚”环卫保洁一体化项目外聘经理彭某某、河道清洁管理孙某未严格落实严格落实安全管理制度雇佣年龄远超规定年龄人员（死者），导致事故发生，对事故负有责任，建议湖南仁仁洁国际清洁科技集团股份有限公司根据公司规章制度对其进行内部处理。</w:t>
      </w:r>
    </w:p>
    <w:p>
      <w:pPr>
        <w:spacing w:line="360" w:lineRule="auto" w:before="60" w:after="60"/>
        <w:ind w:firstLine="480"/>
      </w:pPr>
      <w:r>
        <w:t xml:space="preserve">八、事故防范和整改措施</w:t>
      </w:r>
    </w:p>
    <w:p>
      <w:pPr>
        <w:spacing w:line="360" w:lineRule="auto" w:before="60" w:after="60"/>
        <w:ind w:firstLine="480"/>
      </w:pPr>
      <w:r>
        <w:t xml:space="preserve">1．湖南仁仁洁国际清洁科技集团股份有限公司立即开展事故隐患排查，重点加强对从业人员的安全生产教育和培训，严格按照规定上岗前必须进行考核，考核合格方可上岗作业；严格落实安全管理制度及操作规范；必须为从业人员提供符合国家标准或者行业标准的劳动防护用品，并监督、教育从业人员按照使用规则佩戴、使用。</w:t>
      </w:r>
    </w:p>
    <w:p>
      <w:pPr>
        <w:spacing w:line="360" w:lineRule="auto" w:before="60" w:after="60"/>
        <w:ind w:firstLine="480"/>
      </w:pPr>
      <w:r>
        <w:t xml:space="preserve">2．桐浦镇人民政府应加强对瑞安市“一把扫帚”环卫保洁一体化项目日常巡查，重点加强对从业人员的安全生产教育和培训、严格落实安全管理制度及操作规范、为从业人员提供符合国家标准或者行业标准的劳动防护用品等安全方面的监管，确保环卫保洁一体化项目的安全。  </w:t>
      </w:r>
    </w:p>
    <w:p>
      <w:pPr>
        <w:spacing w:line="360" w:lineRule="auto" w:before="60" w:after="60"/>
        <w:ind w:firstLine="480"/>
      </w:pPr>
      <w:r>
        <w:t xml:space="preserve"> 瑞安市桐溪河桐浦段“7·24”淹溺事故调查组</w:t>
      </w:r>
    </w:p>
    <w:p>
      <w:pPr>
        <w:spacing w:line="360" w:lineRule="auto" w:before="60" w:after="60"/>
        <w:ind w:firstLine="480"/>
      </w:pPr>
      <w:r>
        <w:t xml:space="preserve"> 2019年10月9日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