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杭州湾环线高速公路（杭甬段）柯桥互通改扩建工程第KQ-TJ01标段“7·21”物体打击事故调查报告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原文链接：https://www.kq.gov.cn/art/2021/11/23/art_1229405275_3893748.html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发布时间：2021-11-23　抓取时间：2026-10-12</w:t>
      </w:r>
    </w:p>
    <w:p/>
    <w:p>
      <w:pPr>
        <w:spacing w:line="360" w:lineRule="auto" w:before="60" w:after="60"/>
        <w:ind w:firstLine="480"/>
      </w:pPr>
      <w:r>
        <w:t xml:space="preserve">• 信息索引号： 77437557-8/2021-57017 </w:t>
      </w:r>
    </w:p>
    <w:p>
      <w:pPr>
        <w:spacing w:line="360" w:lineRule="auto" w:before="60" w:after="60"/>
        <w:ind w:firstLine="480"/>
      </w:pPr>
      <w:r>
        <w:t xml:space="preserve">• 主题分类： 其他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2021-11-23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杭州湾环线高速公路（杭甬段）柯桥互通改扩建工程第KQ-TJ01标段“7·21”物体打击事故调查报告</w:t>
      </w:r>
    </w:p>
    <w:p>
      <w:pPr>
        <w:spacing w:line="360" w:lineRule="auto" w:before="60" w:after="60"/>
        <w:ind w:firstLine="480"/>
      </w:pPr>
      <w:r>
        <w:t xml:space="preserve">发布时间：2021-11-23 16:26 </w:t>
      </w:r>
    </w:p>
    <w:p>
      <w:pPr>
        <w:spacing w:line="360" w:lineRule="auto" w:before="60" w:after="60"/>
        <w:ind w:firstLine="480"/>
      </w:pPr>
      <w:r>
        <w:t xml:space="preserve">信息来源：区应急管理局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杭州湾环线高速公路（杭甬段）柯桥互通改扩建工程第KQ-TJ01标段“7·21”物体打击事故调查报告.pdf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