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中珂建设集团有限公司理士电池3.5MW分布式光伏发电项目“10•4”一般高处坠落事故调查报告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来源：金湖县应急管理局　淮安市金湖县·政府信息公开(事故调查)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原文链接：http://www.jinhu.gov.cn/col/1185_833426/art/16409664/1641292729774pz8vJz4v.html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发布时间：2022-01-04　抓取时间：2026-10-12</w:t>
      </w:r>
    </w:p>
    <w:p/>
    <w:p>
      <w:pPr>
        <w:spacing w:line="360" w:lineRule="auto" w:before="60" w:after="60"/>
        <w:ind w:firstLine="480"/>
      </w:pPr>
      <w:r>
        <w:t xml:space="preserve">2021年10月4日上午6时40分许，位于江苏省金湖县经济开发区神华大道399号的江苏理士电池有限公司厂区内，由金湖考祥清洁能源科技有限公司投资，中珂建设集团有限公司总承包的理士电池3.5MW分布式光伏发电项目施工作业中，发生一起一般高处坠落事故，造成1人死亡，直接经济损失约152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的有关规定，10月9日，金湖县政府决定由县应急管理局牵头，县经济开发区、公安局、发改委、总工会、住建局、商务局等部门和单位参加，组成中珂建设集团有限公司理士电池3.5MW分布式光伏发电项目“10.4”一般高处坠落事故调查组（以下简称事故调查组）。同时还邀请县纪委监委、县检察院派员参加，并聘请县安全技术专家参加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查、调查取证、专家论证，查明了事故发生的经过和原因，人员伤亡和财产损失等情况，认定了事故性质，查清了相关单位和人员责任，提出了对有关责任人员和责任单位的处理建议，并提出了事故防范措施和建议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金湖县人民政府中珂建设集团有限公司理士电池3.5MW分布式</w:t>
      </w:r>
    </w:p>
    <w:p>
      <w:pPr>
        <w:spacing w:line="360" w:lineRule="auto" w:before="60" w:after="60"/>
        <w:ind w:firstLine="480"/>
      </w:pPr>
      <w:r>
        <w:t xml:space="preserve">光伏发电项目“10•4”一般高处坠落事故调查组 </w:t>
      </w:r>
    </w:p>
    <w:p>
      <w:pPr>
        <w:spacing w:line="360" w:lineRule="auto" w:before="60" w:after="60"/>
        <w:ind w:firstLine="480"/>
      </w:pPr>
      <w:r>
        <w:t xml:space="preserve">2021年11月3日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中珂建设集团有限公司理士电池3.5MW分布式光伏发电项目“10.4”一般高处坠落事故.doc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