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闵行区虹梅南路4888号“2023.11.24”</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车辆伤害死亡事故责任追究和整改</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w:t>
      </w:r>
      <w:r>
        <w:rPr>
          <w:rFonts w:hint="eastAsia" w:ascii="仿宋_GB2312" w:hAnsi="宋体" w:eastAsia="仿宋_GB2312"/>
          <w:color w:val="auto"/>
          <w:sz w:val="32"/>
          <w:szCs w:val="22"/>
          <w:lang w:val="en-US" w:eastAsia="zh-CN"/>
        </w:rPr>
        <w:t>年</w:t>
      </w:r>
      <w:r>
        <w:rPr>
          <w:rFonts w:hint="eastAsia" w:ascii="仿宋_GB2312" w:hAnsi="宋体" w:eastAsia="仿宋_GB2312"/>
          <w:color w:val="auto"/>
          <w:sz w:val="32"/>
          <w:szCs w:val="22"/>
          <w:highlight w:val="none"/>
          <w:lang w:val="en-US" w:eastAsia="zh-CN"/>
        </w:rPr>
        <w:t>10</w:t>
      </w:r>
      <w:r>
        <w:rPr>
          <w:rFonts w:hint="eastAsia" w:ascii="仿宋_GB2312" w:hAnsi="宋体" w:eastAsia="仿宋_GB2312"/>
          <w:color w:val="auto"/>
          <w:sz w:val="32"/>
          <w:szCs w:val="22"/>
          <w:lang w:val="en-US" w:eastAsia="zh-CN"/>
        </w:rPr>
        <w:t>月份牵头成立闵行区虹梅南路4888号“2023.11.24”车辆伤害死亡事故后评估小组成员单位包括区应急局、区公安分局、区市场局、区总工会、上海柏科管理咨询股份有限公司（事故后评估技术服务第三方）。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10月30日</w:t>
      </w:r>
      <w:r>
        <w:rPr>
          <w:rFonts w:hint="eastAsia" w:ascii="仿宋_GB2312" w:hAnsi="宋体" w:eastAsia="仿宋_GB2312"/>
          <w:color w:val="auto"/>
          <w:sz w:val="32"/>
          <w:szCs w:val="22"/>
          <w:lang w:val="en-US" w:eastAsia="zh-CN"/>
        </w:rPr>
        <w:t>，</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市场局、吴泾镇，采取远程沟通和资料收集方式进行评估，主要确认事故发生后，相关单位综合监管、行业监管、属地监管、以及事故责任和关联单位主体责任落实情况。对事故责任单位上海千林锯木有限公司采取资料收集、事故现场走访、远程沟通等方式进行评估，事故责任单位上海川悦食品有限公司因公司注销，故未</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进行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千林锯木有限公司“行政处罚决定书”（沪闵应急罚〔2024〕1021号），对该单位给予5万元的行政处罚，并查见了缴费凭证（缴款码：31011224000000247114），罚没款执行到位，查见该单位内部对安全管理人员陈满干罚款5000元，并现场查见了受处罚人的签字记录</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查见了事故责任单位上海川悦食品有限公司“行政处罚决定书”（沪市监闵处〔2024〕122024004715号）</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，查见了</w:t>
      </w:r>
      <w:r>
        <w:rPr>
          <w:rFonts w:hint="eastAsia" w:ascii="仿宋_GB2312" w:hAnsi="宋体" w:eastAsia="仿宋_GB2312"/>
          <w:color w:val="000000" w:themeColor="text1"/>
          <w:sz w:val="32"/>
          <w:szCs w:val="22"/>
          <w:lang w:val="en-US" w:eastAsia="zh-CN"/>
          <w14:textFill>
            <w14:solidFill>
              <w14:schemeClr w14:val="tx1"/>
            </w14:solidFill>
          </w14:textFill>
        </w:rPr>
        <w:t>上海川悦食品有限公司事故责任人刘强负刑事责任的“案件移送书”【（沪闵）应急移〔2024〕1011号】，并查见了责任单位内部对相关人员进行处理通报和警示约谈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（五）规范和严格了动火等危险作业审批许可程序。查见了动火等作业许可资料、相关作业安全交底记录等台账资料。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（六）编制了单位应急预案并开展应急演练。应急预案包括火灾、触电事故等，查见了相关演练方案、演练报告、演练照片和签到记录等。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（二）加强从业人员的安全意识与能力培训。特别要做好持证人员（如特种作业人员），危险作业人员（如动火、用电作业等）、租赁单位作业人员的培训与教育，以提高从业人员的安全意识和安全管理水平。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出租现场安全检查与隐患问题整改。严格落实出租现场安全监管责任，确定现场安全管理人员，负责现场问题隐患排查与督促整改，建立隐患台账，保留检查记录。对评估小组现场走访提出的现场消防问题（如灭火器过期）、用电问题（如漏电保护未装、电线防护不到位等)进行彻底排查并落实整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（四）完善应急预案，开展应急演练。编制与完善符合预案编制导则且符合单位作业特点的应急预案，并组织开展预案的演练与评估，以提升从业人员和租赁单位人员的应急响应能力。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闵行区虹梅南路4888号“2023.11.24”</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 xml:space="preserve">车辆伤害死亡事故后评估小组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2024年11月18日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21D3908"/>
    <w:rsid w:val="034D105A"/>
    <w:rsid w:val="03E07543"/>
    <w:rsid w:val="04185498"/>
    <w:rsid w:val="0506130B"/>
    <w:rsid w:val="05A43D64"/>
    <w:rsid w:val="097519BC"/>
    <w:rsid w:val="09842A15"/>
    <w:rsid w:val="0B18779D"/>
    <w:rsid w:val="0B245862"/>
    <w:rsid w:val="0C3A2CE9"/>
    <w:rsid w:val="0F6A77FB"/>
    <w:rsid w:val="112466C1"/>
    <w:rsid w:val="1373256D"/>
    <w:rsid w:val="147A3417"/>
    <w:rsid w:val="149A61E1"/>
    <w:rsid w:val="175514A2"/>
    <w:rsid w:val="175D721C"/>
    <w:rsid w:val="17C45868"/>
    <w:rsid w:val="17FBE8D8"/>
    <w:rsid w:val="19DB60F9"/>
    <w:rsid w:val="1A366198"/>
    <w:rsid w:val="1C42294D"/>
    <w:rsid w:val="1DFC091B"/>
    <w:rsid w:val="1E765F50"/>
    <w:rsid w:val="1F992D2A"/>
    <w:rsid w:val="21FA7E47"/>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AF9CB48"/>
    <w:rsid w:val="3B874946"/>
    <w:rsid w:val="3BD821B5"/>
    <w:rsid w:val="3DBA0C7B"/>
    <w:rsid w:val="3DE9465E"/>
    <w:rsid w:val="3EE338FA"/>
    <w:rsid w:val="3EE9514F"/>
    <w:rsid w:val="416B2E15"/>
    <w:rsid w:val="4379487C"/>
    <w:rsid w:val="449A462F"/>
    <w:rsid w:val="46AC79A1"/>
    <w:rsid w:val="47692A3C"/>
    <w:rsid w:val="47821829"/>
    <w:rsid w:val="48BE4B9A"/>
    <w:rsid w:val="48FD1513"/>
    <w:rsid w:val="496F78AA"/>
    <w:rsid w:val="4AF11E5F"/>
    <w:rsid w:val="4C153D43"/>
    <w:rsid w:val="4D4261B3"/>
    <w:rsid w:val="4EFD1998"/>
    <w:rsid w:val="514C116E"/>
    <w:rsid w:val="52EC1BFF"/>
    <w:rsid w:val="538B5B73"/>
    <w:rsid w:val="53E1285D"/>
    <w:rsid w:val="57DB0FE8"/>
    <w:rsid w:val="596A341D"/>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D5E48C2"/>
    <w:rsid w:val="7D9F6498"/>
    <w:rsid w:val="7E3428CE"/>
    <w:rsid w:val="7E481C50"/>
    <w:rsid w:val="7EFD3964"/>
    <w:rsid w:val="7F733F80"/>
    <w:rsid w:val="7FBF8646"/>
    <w:rsid w:val="7FFFB5A8"/>
    <w:rsid w:val="B3DA92A4"/>
    <w:rsid w:val="BBD628CC"/>
    <w:rsid w:val="BD3BE8A9"/>
    <w:rsid w:val="BF4FF59A"/>
    <w:rsid w:val="BF6FE6AA"/>
    <w:rsid w:val="C7BE4CA6"/>
    <w:rsid w:val="DCFD18E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2702</Words>
  <Characters>2771</Characters>
  <Lines>39</Lines>
  <Paragraphs>11</Paragraphs>
  <TotalTime>1</TotalTime>
  <ScaleCrop>false</ScaleCrop>
  <LinksUpToDate>false</LinksUpToDate>
  <CharactersWithSpaces>2779</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2021-04-02T05:34:00Z</dcterms:created>
  <dc:creator>陈满松</dc:creator>
  <cp:lastModifiedBy>mhxc-langchao</cp:lastModifiedBy>
  <cp:lastPrinted>2022-12-18T17:55:00Z</cp:lastPrinted>
  <dcterms:modified xsi:type="dcterms:W3CDTF">2025-11-10T09:12:48Z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