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01F3DD">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default" w:ascii="Times New Roman" w:hAnsi="Times New Roman" w:cs="Times New Roman"/>
          <w:shd w:val="clear" w:color="auto" w:fill="auto"/>
          <w:lang w:val="en-US" w:eastAsia="zh-CN"/>
        </w:rPr>
      </w:pPr>
      <w:bookmarkStart w:id="0" w:name="_Toc247885376"/>
      <w:bookmarkStart w:id="1" w:name="_Toc263930537"/>
      <w:bookmarkStart w:id="2" w:name="_Toc263752414"/>
      <w:bookmarkStart w:id="3" w:name="_Toc264017567"/>
      <w:bookmarkStart w:id="4" w:name="_Toc20395"/>
      <w:bookmarkStart w:id="5" w:name="_Toc263752522"/>
      <w:bookmarkStart w:id="6" w:name="_Toc262466382"/>
      <w:bookmarkStart w:id="7" w:name="_Toc252430108"/>
      <w:bookmarkStart w:id="8" w:name="_Toc263934085"/>
      <w:r>
        <w:rPr>
          <w:rFonts w:hint="eastAsia" w:ascii="Times New Roman" w:hAnsi="Times New Roman" w:cs="Times New Roman"/>
          <w:shd w:val="clear" w:color="auto" w:fill="auto"/>
          <w:lang w:val="en-US" w:eastAsia="zh-CN"/>
        </w:rPr>
        <w:t xml:space="preserve"> </w:t>
      </w:r>
      <w:r>
        <w:rPr>
          <w:rFonts w:hint="default" w:ascii="Times New Roman" w:hAnsi="Times New Roman" w:cs="Times New Roman"/>
          <w:shd w:val="clear" w:color="auto" w:fill="auto"/>
          <w:lang w:val="en-US" w:eastAsia="zh-CN"/>
        </w:rPr>
        <w:t xml:space="preserve">                                                   </w:t>
      </w:r>
    </w:p>
    <w:p w14:paraId="0D31AF23">
      <w:pPr>
        <w:pStyle w:val="2"/>
        <w:spacing w:line="560" w:lineRule="exact"/>
        <w:ind w:left="0" w:leftChars="0"/>
        <w:rPr>
          <w:rFonts w:hint="default" w:ascii="Times New Roman" w:hAnsi="Times New Roman" w:eastAsia="方正小标宋_GBK" w:cs="Times New Roman"/>
          <w:shd w:val="clear" w:color="auto" w:fill="auto"/>
        </w:rPr>
      </w:pPr>
    </w:p>
    <w:p w14:paraId="200A0B18">
      <w:pPr>
        <w:spacing w:line="560" w:lineRule="exact"/>
        <w:jc w:val="center"/>
        <w:outlineLvl w:val="0"/>
        <w:rPr>
          <w:rFonts w:hint="default" w:ascii="Times New Roman" w:hAnsi="Times New Roman" w:eastAsia="方正小标宋_GBK" w:cs="Times New Roman"/>
          <w:color w:val="auto"/>
          <w:sz w:val="44"/>
          <w:szCs w:val="44"/>
          <w:shd w:val="clear" w:color="auto" w:fill="auto"/>
          <w:lang w:val="en-US" w:eastAsia="zh-CN"/>
        </w:rPr>
      </w:pPr>
      <w:bookmarkStart w:id="9" w:name="_Toc28656"/>
      <w:bookmarkStart w:id="10" w:name="_Toc8126"/>
      <w:bookmarkStart w:id="11" w:name="_Toc27810"/>
      <w:bookmarkStart w:id="12" w:name="_Toc32475"/>
      <w:bookmarkStart w:id="13" w:name="_Toc30026"/>
      <w:bookmarkStart w:id="14" w:name="_Toc25430"/>
      <w:bookmarkStart w:id="15" w:name="_Toc19349"/>
      <w:bookmarkStart w:id="16" w:name="_Toc15483"/>
      <w:bookmarkStart w:id="17" w:name="_Toc18988"/>
      <w:bookmarkStart w:id="18" w:name="_Toc20102"/>
      <w:bookmarkStart w:id="19" w:name="_Toc26697"/>
      <w:r>
        <w:rPr>
          <w:rFonts w:hint="default" w:ascii="Times New Roman" w:hAnsi="Times New Roman" w:eastAsia="方正小标宋_GBK" w:cs="Times New Roman"/>
          <w:bCs/>
          <w:color w:val="auto"/>
          <w:sz w:val="44"/>
          <w:szCs w:val="44"/>
          <w:shd w:val="clear" w:color="auto" w:fill="auto"/>
        </w:rPr>
        <w:t>乌</w:t>
      </w:r>
      <w:r>
        <w:rPr>
          <w:rFonts w:hint="default" w:ascii="Times New Roman" w:hAnsi="Times New Roman" w:eastAsia="方正小标宋_GBK" w:cs="Times New Roman"/>
          <w:color w:val="auto"/>
          <w:sz w:val="44"/>
          <w:szCs w:val="44"/>
          <w:shd w:val="clear" w:color="auto" w:fill="auto"/>
          <w:lang w:val="en-US" w:eastAsia="zh-CN"/>
        </w:rPr>
        <w:t>鲁木齐甘泉堡经济技术开发区（工业区）</w:t>
      </w:r>
      <w:bookmarkEnd w:id="9"/>
      <w:bookmarkEnd w:id="10"/>
      <w:bookmarkEnd w:id="11"/>
      <w:bookmarkEnd w:id="12"/>
      <w:bookmarkEnd w:id="13"/>
      <w:bookmarkEnd w:id="14"/>
      <w:bookmarkEnd w:id="15"/>
      <w:bookmarkEnd w:id="16"/>
      <w:bookmarkEnd w:id="17"/>
      <w:bookmarkEnd w:id="18"/>
      <w:bookmarkEnd w:id="19"/>
    </w:p>
    <w:p w14:paraId="468219F8">
      <w:pPr>
        <w:spacing w:line="560" w:lineRule="exact"/>
        <w:jc w:val="center"/>
        <w:outlineLvl w:val="0"/>
        <w:rPr>
          <w:rFonts w:hint="eastAsia" w:ascii="Times New Roman" w:hAnsi="Times New Roman" w:eastAsia="方正小标宋_GBK" w:cs="Times New Roman"/>
          <w:color w:val="auto"/>
          <w:sz w:val="44"/>
          <w:szCs w:val="44"/>
          <w:shd w:val="clear" w:color="auto" w:fill="auto"/>
          <w:lang w:val="en-US" w:eastAsia="zh-CN"/>
        </w:rPr>
      </w:pPr>
      <w:bookmarkStart w:id="20" w:name="_Toc14966"/>
      <w:bookmarkStart w:id="21" w:name="_Toc19956"/>
      <w:bookmarkStart w:id="22" w:name="_Toc23892"/>
      <w:bookmarkStart w:id="23" w:name="_Toc12845"/>
      <w:bookmarkStart w:id="24" w:name="_Toc26527"/>
      <w:bookmarkStart w:id="25" w:name="_Toc32226"/>
      <w:bookmarkStart w:id="26" w:name="_Toc19601"/>
      <w:bookmarkStart w:id="27" w:name="_Toc30409"/>
      <w:bookmarkStart w:id="28" w:name="_Toc6645"/>
      <w:bookmarkStart w:id="29" w:name="_Toc2808"/>
      <w:bookmarkStart w:id="30" w:name="_Toc4742"/>
      <w:r>
        <w:rPr>
          <w:rFonts w:hint="default" w:ascii="Times New Roman" w:hAnsi="Times New Roman" w:eastAsia="方正小标宋_GBK" w:cs="Times New Roman"/>
          <w:color w:val="auto"/>
          <w:sz w:val="44"/>
          <w:szCs w:val="44"/>
          <w:shd w:val="clear" w:color="auto" w:fill="auto"/>
          <w:lang w:val="en-US" w:eastAsia="zh-CN"/>
        </w:rPr>
        <w:t>新疆阜丰生物科技有限公司“</w:t>
      </w:r>
      <w:r>
        <w:rPr>
          <w:rFonts w:hint="eastAsia" w:ascii="Times New Roman" w:hAnsi="Times New Roman" w:eastAsia="方正小标宋_GBK" w:cs="Times New Roman"/>
          <w:color w:val="auto"/>
          <w:sz w:val="44"/>
          <w:szCs w:val="44"/>
          <w:shd w:val="clear" w:color="auto" w:fill="auto"/>
          <w:lang w:val="en-US" w:eastAsia="zh-CN"/>
        </w:rPr>
        <w:t>9</w:t>
      </w:r>
      <w:r>
        <w:rPr>
          <w:rFonts w:hint="eastAsia" w:eastAsia="方正小标宋_GBK" w:cs="Times New Roman"/>
          <w:color w:val="auto"/>
          <w:sz w:val="44"/>
          <w:szCs w:val="44"/>
          <w:shd w:val="clear" w:color="auto" w:fill="auto"/>
          <w:lang w:val="en-US" w:eastAsia="zh-CN"/>
        </w:rPr>
        <w:t>·</w:t>
      </w:r>
      <w:r>
        <w:rPr>
          <w:rFonts w:hint="eastAsia" w:ascii="Times New Roman" w:hAnsi="Times New Roman" w:eastAsia="方正小标宋_GBK" w:cs="Times New Roman"/>
          <w:color w:val="auto"/>
          <w:sz w:val="44"/>
          <w:szCs w:val="44"/>
          <w:shd w:val="clear" w:color="auto" w:fill="auto"/>
          <w:lang w:val="en-US" w:eastAsia="zh-CN"/>
        </w:rPr>
        <w:t>24</w:t>
      </w:r>
      <w:r>
        <w:rPr>
          <w:rFonts w:hint="default" w:ascii="Times New Roman" w:hAnsi="Times New Roman" w:eastAsia="方正小标宋_GBK" w:cs="Times New Roman"/>
          <w:color w:val="auto"/>
          <w:sz w:val="44"/>
          <w:szCs w:val="44"/>
          <w:shd w:val="clear" w:color="auto" w:fill="auto"/>
          <w:lang w:val="en-US" w:eastAsia="zh-CN"/>
        </w:rPr>
        <w:t>”闪燃</w:t>
      </w:r>
      <w:bookmarkEnd w:id="20"/>
      <w:bookmarkEnd w:id="21"/>
      <w:bookmarkEnd w:id="22"/>
      <w:bookmarkEnd w:id="23"/>
      <w:bookmarkEnd w:id="24"/>
      <w:r>
        <w:rPr>
          <w:rFonts w:hint="eastAsia" w:ascii="Times New Roman" w:hAnsi="Times New Roman" w:eastAsia="方正小标宋_GBK" w:cs="Times New Roman"/>
          <w:color w:val="auto"/>
          <w:sz w:val="44"/>
          <w:szCs w:val="44"/>
          <w:shd w:val="clear" w:color="auto" w:fill="auto"/>
          <w:lang w:val="en-US" w:eastAsia="zh-CN"/>
        </w:rPr>
        <w:t>烧伤</w:t>
      </w:r>
      <w:bookmarkEnd w:id="25"/>
      <w:bookmarkEnd w:id="26"/>
    </w:p>
    <w:p w14:paraId="094AE667">
      <w:pPr>
        <w:spacing w:line="560" w:lineRule="exact"/>
        <w:jc w:val="center"/>
        <w:outlineLvl w:val="0"/>
        <w:rPr>
          <w:rFonts w:hint="default" w:ascii="Times New Roman" w:hAnsi="Times New Roman" w:eastAsia="方正小标宋_GBK" w:cs="Times New Roman"/>
          <w:color w:val="auto"/>
          <w:sz w:val="44"/>
          <w:szCs w:val="44"/>
          <w:shd w:val="clear" w:color="auto" w:fill="auto"/>
          <w:lang w:val="en-US" w:eastAsia="zh-CN"/>
        </w:rPr>
      </w:pPr>
      <w:bookmarkStart w:id="31" w:name="_Toc9323"/>
      <w:bookmarkStart w:id="32" w:name="_Toc10855"/>
      <w:r>
        <w:rPr>
          <w:rFonts w:hint="default" w:ascii="Times New Roman" w:hAnsi="Times New Roman" w:eastAsia="方正小标宋_GBK" w:cs="Times New Roman"/>
          <w:color w:val="auto"/>
          <w:sz w:val="44"/>
          <w:szCs w:val="44"/>
          <w:shd w:val="clear" w:color="auto" w:fill="auto"/>
          <w:lang w:val="en-US" w:eastAsia="zh-CN"/>
        </w:rPr>
        <w:t>事故</w:t>
      </w:r>
      <w:bookmarkEnd w:id="27"/>
      <w:bookmarkEnd w:id="28"/>
      <w:bookmarkEnd w:id="29"/>
      <w:bookmarkStart w:id="33" w:name="_Toc21924"/>
      <w:bookmarkStart w:id="34" w:name="_Toc5887"/>
      <w:bookmarkStart w:id="35" w:name="_Toc10451"/>
      <w:r>
        <w:rPr>
          <w:rFonts w:hint="default" w:ascii="Times New Roman" w:hAnsi="Times New Roman" w:eastAsia="方正小标宋_GBK" w:cs="Times New Roman"/>
          <w:color w:val="auto"/>
          <w:sz w:val="44"/>
          <w:szCs w:val="44"/>
          <w:shd w:val="clear" w:color="auto" w:fill="auto"/>
          <w:lang w:val="en-US" w:eastAsia="zh-CN"/>
        </w:rPr>
        <w:t>调查报告</w:t>
      </w:r>
      <w:bookmarkEnd w:id="30"/>
      <w:bookmarkEnd w:id="31"/>
      <w:bookmarkEnd w:id="32"/>
      <w:bookmarkEnd w:id="33"/>
      <w:bookmarkEnd w:id="34"/>
      <w:bookmarkEnd w:id="35"/>
    </w:p>
    <w:p w14:paraId="74FDA6B6">
      <w:pPr>
        <w:spacing w:line="560" w:lineRule="exact"/>
        <w:rPr>
          <w:rFonts w:hint="default" w:ascii="Times New Roman" w:hAnsi="Times New Roman" w:eastAsia="黑体" w:cs="Times New Roman"/>
          <w:color w:val="auto"/>
          <w:sz w:val="30"/>
          <w:szCs w:val="30"/>
          <w:shd w:val="clear" w:color="auto" w:fill="auto"/>
        </w:rPr>
      </w:pPr>
    </w:p>
    <w:p w14:paraId="78754EFA">
      <w:pPr>
        <w:spacing w:line="560" w:lineRule="exact"/>
        <w:rPr>
          <w:rFonts w:hint="default" w:ascii="Times New Roman" w:hAnsi="Times New Roman" w:cs="Times New Roman"/>
          <w:color w:val="auto"/>
          <w:shd w:val="clear" w:color="auto" w:fill="auto"/>
        </w:rPr>
      </w:pPr>
    </w:p>
    <w:p w14:paraId="4A9FEB3F">
      <w:pPr>
        <w:spacing w:line="560" w:lineRule="exact"/>
        <w:rPr>
          <w:rFonts w:hint="default" w:ascii="Times New Roman" w:hAnsi="Times New Roman" w:cs="Times New Roman"/>
          <w:color w:val="auto"/>
          <w:shd w:val="clear" w:color="auto" w:fill="auto"/>
        </w:rPr>
      </w:pPr>
    </w:p>
    <w:p w14:paraId="71A65E5A">
      <w:pPr>
        <w:spacing w:line="560" w:lineRule="exact"/>
        <w:rPr>
          <w:rFonts w:hint="default" w:ascii="Times New Roman" w:hAnsi="Times New Roman" w:cs="Times New Roman"/>
          <w:color w:val="auto"/>
          <w:shd w:val="clear" w:color="auto" w:fill="auto"/>
        </w:rPr>
      </w:pPr>
    </w:p>
    <w:p w14:paraId="340E27B4">
      <w:pPr>
        <w:pStyle w:val="2"/>
        <w:spacing w:line="560" w:lineRule="exact"/>
        <w:ind w:left="0" w:leftChars="0"/>
        <w:rPr>
          <w:rFonts w:hint="default" w:ascii="Times New Roman" w:hAnsi="Times New Roman" w:cs="Times New Roman"/>
          <w:color w:val="auto"/>
          <w:shd w:val="clear" w:color="auto" w:fill="auto"/>
        </w:rPr>
      </w:pPr>
    </w:p>
    <w:p w14:paraId="100E0AE2">
      <w:pPr>
        <w:spacing w:line="560" w:lineRule="exact"/>
        <w:rPr>
          <w:rFonts w:hint="default" w:ascii="Times New Roman" w:hAnsi="Times New Roman" w:cs="Times New Roman"/>
          <w:color w:val="auto"/>
          <w:shd w:val="clear" w:color="auto" w:fill="auto"/>
        </w:rPr>
      </w:pPr>
    </w:p>
    <w:p w14:paraId="26336DC5">
      <w:pPr>
        <w:pStyle w:val="2"/>
        <w:spacing w:line="560" w:lineRule="exact"/>
        <w:rPr>
          <w:rFonts w:hint="default" w:ascii="Times New Roman" w:hAnsi="Times New Roman" w:cs="Times New Roman"/>
          <w:color w:val="auto"/>
          <w:shd w:val="clear" w:color="auto" w:fill="auto"/>
        </w:rPr>
      </w:pPr>
    </w:p>
    <w:p w14:paraId="48BE6A87">
      <w:pPr>
        <w:pStyle w:val="2"/>
        <w:spacing w:line="560" w:lineRule="exact"/>
        <w:ind w:left="0" w:leftChars="0"/>
        <w:rPr>
          <w:rFonts w:hint="default" w:ascii="Times New Roman" w:hAnsi="Times New Roman" w:cs="Times New Roman"/>
          <w:color w:val="auto"/>
          <w:shd w:val="clear" w:color="auto" w:fill="auto"/>
        </w:rPr>
      </w:pPr>
    </w:p>
    <w:p w14:paraId="366BFB25">
      <w:pPr>
        <w:spacing w:line="560" w:lineRule="exact"/>
        <w:rPr>
          <w:rFonts w:hint="default" w:ascii="Times New Roman" w:hAnsi="Times New Roman" w:cs="Times New Roman"/>
          <w:shd w:val="clear" w:color="auto" w:fill="auto"/>
        </w:rPr>
      </w:pPr>
    </w:p>
    <w:p w14:paraId="3EC4BDD8">
      <w:pPr>
        <w:spacing w:line="560" w:lineRule="exact"/>
        <w:rPr>
          <w:rFonts w:hint="default" w:ascii="Times New Roman" w:hAnsi="Times New Roman" w:cs="Times New Roman"/>
          <w:color w:val="auto"/>
          <w:shd w:val="clear" w:color="auto" w:fill="auto"/>
        </w:rPr>
      </w:pPr>
    </w:p>
    <w:p w14:paraId="1E78EDC4">
      <w:pPr>
        <w:spacing w:line="560" w:lineRule="exact"/>
        <w:rPr>
          <w:rFonts w:hint="default" w:ascii="Times New Roman" w:hAnsi="Times New Roman" w:cs="Times New Roman"/>
          <w:color w:val="auto"/>
          <w:shd w:val="clear" w:color="auto" w:fill="auto"/>
        </w:rPr>
      </w:pPr>
    </w:p>
    <w:p w14:paraId="29DCED30">
      <w:pPr>
        <w:spacing w:line="560" w:lineRule="exact"/>
        <w:rPr>
          <w:rFonts w:hint="default" w:ascii="Times New Roman" w:hAnsi="Times New Roman" w:cs="Times New Roman"/>
          <w:color w:val="auto"/>
          <w:shd w:val="clear" w:color="auto" w:fill="auto"/>
        </w:rPr>
      </w:pPr>
    </w:p>
    <w:p w14:paraId="7412F28F">
      <w:pPr>
        <w:spacing w:line="560" w:lineRule="exact"/>
        <w:ind w:firstLine="640" w:firstLineChars="200"/>
        <w:jc w:val="both"/>
        <w:rPr>
          <w:rFonts w:hint="default" w:ascii="Times New Roman" w:hAnsi="Times New Roman" w:eastAsia="方正仿宋_GBK" w:cs="Times New Roman"/>
          <w:b w:val="0"/>
          <w:bCs w:val="0"/>
          <w:color w:val="auto"/>
          <w:sz w:val="32"/>
          <w:szCs w:val="32"/>
          <w:shd w:val="clear" w:color="auto" w:fill="auto"/>
        </w:rPr>
      </w:pPr>
      <w:bookmarkStart w:id="36" w:name="_Toc484376893"/>
      <w:r>
        <w:rPr>
          <w:rFonts w:hint="default" w:ascii="Times New Roman" w:hAnsi="Times New Roman" w:eastAsia="方正黑体_GBK" w:cs="Times New Roman"/>
          <w:b w:val="0"/>
          <w:bCs w:val="0"/>
          <w:color w:val="auto"/>
          <w:sz w:val="32"/>
          <w:szCs w:val="32"/>
          <w:shd w:val="clear" w:color="auto" w:fill="auto"/>
        </w:rPr>
        <w:t>编制单位：</w:t>
      </w:r>
      <w:r>
        <w:rPr>
          <w:rFonts w:hint="default" w:ascii="Times New Roman" w:hAnsi="Times New Roman" w:eastAsia="方正仿宋_GBK" w:cs="Times New Roman"/>
          <w:color w:val="auto"/>
          <w:sz w:val="32"/>
          <w:szCs w:val="32"/>
          <w:u w:val="none"/>
          <w:shd w:val="clear" w:color="auto" w:fill="auto"/>
          <w:lang w:val="en-US" w:eastAsia="zh-CN"/>
        </w:rPr>
        <w:t>新疆阜丰生物科技有限公司“</w:t>
      </w:r>
      <w:r>
        <w:rPr>
          <w:rFonts w:hint="eastAsia" w:ascii="Times New Roman" w:hAnsi="Times New Roman" w:cs="Times New Roman"/>
          <w:color w:val="auto"/>
          <w:sz w:val="32"/>
          <w:szCs w:val="32"/>
          <w:u w:val="none"/>
          <w:shd w:val="clear" w:color="auto" w:fill="auto"/>
          <w:lang w:val="en-US" w:eastAsia="zh-CN"/>
        </w:rPr>
        <w:t>9</w:t>
      </w:r>
      <w:r>
        <w:rPr>
          <w:rFonts w:hint="default" w:ascii="Times New Roman" w:hAnsi="Times New Roman" w:eastAsia="方正仿宋_GBK" w:cs="Times New Roman"/>
          <w:color w:val="auto"/>
          <w:sz w:val="32"/>
          <w:szCs w:val="32"/>
          <w:u w:val="none"/>
          <w:shd w:val="clear" w:color="auto" w:fill="auto"/>
          <w:lang w:val="en-US" w:eastAsia="zh-CN"/>
        </w:rPr>
        <w:t>·</w:t>
      </w:r>
      <w:r>
        <w:rPr>
          <w:rFonts w:hint="eastAsia" w:ascii="Times New Roman" w:hAnsi="Times New Roman" w:cs="Times New Roman"/>
          <w:color w:val="auto"/>
          <w:sz w:val="32"/>
          <w:szCs w:val="32"/>
          <w:u w:val="none"/>
          <w:shd w:val="clear" w:color="auto" w:fill="auto"/>
          <w:lang w:val="en-US" w:eastAsia="zh-CN"/>
        </w:rPr>
        <w:t>24</w:t>
      </w:r>
      <w:r>
        <w:rPr>
          <w:rFonts w:hint="default" w:ascii="Times New Roman" w:hAnsi="Times New Roman" w:eastAsia="方正仿宋_GBK" w:cs="Times New Roman"/>
          <w:color w:val="auto"/>
          <w:sz w:val="32"/>
          <w:szCs w:val="32"/>
          <w:u w:val="none"/>
          <w:shd w:val="clear" w:color="auto" w:fill="auto"/>
          <w:lang w:val="en-US" w:eastAsia="zh-CN"/>
        </w:rPr>
        <w:t>”闪燃</w:t>
      </w:r>
      <w:r>
        <w:rPr>
          <w:rFonts w:hint="eastAsia" w:ascii="Times New Roman" w:hAnsi="Times New Roman" w:cs="Times New Roman"/>
          <w:color w:val="auto"/>
          <w:sz w:val="32"/>
          <w:szCs w:val="32"/>
          <w:u w:val="none"/>
          <w:shd w:val="clear" w:color="auto" w:fill="auto"/>
          <w:lang w:val="en-US" w:eastAsia="zh-CN"/>
        </w:rPr>
        <w:t>烧伤</w:t>
      </w:r>
      <w:r>
        <w:rPr>
          <w:rFonts w:hint="default" w:ascii="Times New Roman" w:hAnsi="Times New Roman" w:eastAsia="方正仿宋_GBK" w:cs="Times New Roman"/>
          <w:b w:val="0"/>
          <w:bCs w:val="0"/>
          <w:color w:val="auto"/>
          <w:sz w:val="32"/>
          <w:szCs w:val="32"/>
          <w:shd w:val="clear" w:color="auto" w:fill="auto"/>
          <w:lang w:val="en-US" w:eastAsia="zh-CN"/>
        </w:rPr>
        <w:t>事故</w:t>
      </w:r>
      <w:r>
        <w:rPr>
          <w:rFonts w:hint="default" w:ascii="Times New Roman" w:hAnsi="Times New Roman" w:eastAsia="方正仿宋_GBK" w:cs="Times New Roman"/>
          <w:b w:val="0"/>
          <w:bCs w:val="0"/>
          <w:color w:val="auto"/>
          <w:sz w:val="32"/>
          <w:szCs w:val="32"/>
          <w:shd w:val="clear" w:color="auto" w:fill="auto"/>
        </w:rPr>
        <w:t>调查组</w:t>
      </w:r>
    </w:p>
    <w:p w14:paraId="170A27DB">
      <w:pPr>
        <w:spacing w:line="560" w:lineRule="exact"/>
        <w:ind w:firstLine="640" w:firstLineChars="200"/>
        <w:jc w:val="both"/>
        <w:rPr>
          <w:rFonts w:hint="default" w:ascii="Times New Roman" w:hAnsi="Times New Roman" w:eastAsia="方正黑体_GBK" w:cs="Times New Roman"/>
          <w:b w:val="0"/>
          <w:bCs w:val="0"/>
          <w:color w:val="auto"/>
          <w:sz w:val="32"/>
          <w:szCs w:val="32"/>
          <w:shd w:val="clear" w:color="auto" w:fill="auto"/>
          <w:lang w:val="en-US"/>
        </w:rPr>
        <w:sectPr>
          <w:footerReference r:id="rId4" w:type="default"/>
          <w:pgSz w:w="11906" w:h="16838"/>
          <w:pgMar w:top="2098" w:right="1474" w:bottom="1984" w:left="1587" w:header="850" w:footer="992" w:gutter="0"/>
          <w:pgNumType w:fmt="decimal"/>
          <w:cols w:space="720" w:num="1"/>
          <w:docGrid w:type="lines" w:linePitch="386" w:charSpace="0"/>
        </w:sectPr>
      </w:pPr>
      <w:r>
        <w:rPr>
          <w:rFonts w:hint="default" w:ascii="Times New Roman" w:hAnsi="Times New Roman" w:eastAsia="方正黑体_GBK" w:cs="Times New Roman"/>
          <w:b w:val="0"/>
          <w:bCs w:val="0"/>
          <w:color w:val="auto"/>
          <w:sz w:val="32"/>
          <w:szCs w:val="32"/>
          <w:shd w:val="clear" w:color="auto" w:fill="auto"/>
        </w:rPr>
        <w:t>编制时间：</w:t>
      </w:r>
      <w:r>
        <w:rPr>
          <w:rFonts w:hint="default" w:ascii="Times New Roman" w:hAnsi="Times New Roman" w:eastAsia="方正仿宋_GBK" w:cs="Times New Roman"/>
          <w:b w:val="0"/>
          <w:bCs w:val="0"/>
          <w:color w:val="auto"/>
          <w:sz w:val="32"/>
          <w:szCs w:val="32"/>
          <w:shd w:val="clear" w:color="auto" w:fill="auto"/>
        </w:rPr>
        <w:t>202</w:t>
      </w:r>
      <w:r>
        <w:rPr>
          <w:rFonts w:hint="default" w:ascii="Times New Roman" w:hAnsi="Times New Roman" w:cs="Times New Roman"/>
          <w:b w:val="0"/>
          <w:bCs w:val="0"/>
          <w:color w:val="auto"/>
          <w:sz w:val="32"/>
          <w:szCs w:val="32"/>
          <w:shd w:val="clear" w:color="auto" w:fill="auto"/>
          <w:lang w:val="en-US" w:eastAsia="zh-CN"/>
        </w:rPr>
        <w:t>4</w:t>
      </w:r>
      <w:r>
        <w:rPr>
          <w:rFonts w:hint="default" w:ascii="Times New Roman" w:hAnsi="Times New Roman" w:eastAsia="方正仿宋_GBK" w:cs="Times New Roman"/>
          <w:b w:val="0"/>
          <w:bCs w:val="0"/>
          <w:color w:val="auto"/>
          <w:sz w:val="32"/>
          <w:szCs w:val="32"/>
          <w:shd w:val="clear" w:color="auto" w:fill="auto"/>
        </w:rPr>
        <w:t>年</w:t>
      </w:r>
      <w:r>
        <w:rPr>
          <w:rFonts w:hint="eastAsia" w:cs="Times New Roman"/>
          <w:b w:val="0"/>
          <w:bCs w:val="0"/>
          <w:color w:val="auto"/>
          <w:sz w:val="32"/>
          <w:szCs w:val="32"/>
          <w:shd w:val="clear" w:color="auto" w:fill="auto"/>
          <w:lang w:val="en-US" w:eastAsia="zh-CN"/>
        </w:rPr>
        <w:t>10</w:t>
      </w:r>
      <w:r>
        <w:rPr>
          <w:rFonts w:hint="default" w:ascii="Times New Roman" w:hAnsi="Times New Roman" w:eastAsia="方正仿宋_GBK" w:cs="Times New Roman"/>
          <w:b w:val="0"/>
          <w:bCs w:val="0"/>
          <w:color w:val="auto"/>
          <w:sz w:val="32"/>
          <w:szCs w:val="32"/>
          <w:shd w:val="clear" w:color="auto" w:fill="auto"/>
        </w:rPr>
        <w:t>月</w:t>
      </w:r>
      <w:r>
        <w:rPr>
          <w:rFonts w:hint="eastAsia" w:cs="Times New Roman"/>
          <w:b w:val="0"/>
          <w:bCs w:val="0"/>
          <w:color w:val="auto"/>
          <w:sz w:val="32"/>
          <w:szCs w:val="32"/>
          <w:shd w:val="clear" w:color="auto" w:fill="auto"/>
          <w:lang w:val="en-US" w:eastAsia="zh-CN"/>
        </w:rPr>
        <w:t>12</w:t>
      </w:r>
      <w:r>
        <w:rPr>
          <w:rFonts w:hint="eastAsia" w:ascii="Times New Roman" w:hAnsi="Times New Roman" w:cs="Times New Roman"/>
          <w:b w:val="0"/>
          <w:bCs w:val="0"/>
          <w:color w:val="auto"/>
          <w:sz w:val="32"/>
          <w:szCs w:val="32"/>
          <w:shd w:val="clear" w:color="auto" w:fill="auto"/>
          <w:lang w:val="en-US" w:eastAsia="zh-CN"/>
        </w:rPr>
        <w:t>日</w:t>
      </w:r>
    </w:p>
    <w:bookmarkEnd w:id="0"/>
    <w:bookmarkEnd w:id="1"/>
    <w:bookmarkEnd w:id="2"/>
    <w:bookmarkEnd w:id="3"/>
    <w:bookmarkEnd w:id="4"/>
    <w:bookmarkEnd w:id="5"/>
    <w:bookmarkEnd w:id="6"/>
    <w:bookmarkEnd w:id="7"/>
    <w:bookmarkEnd w:id="8"/>
    <w:bookmarkEnd w:id="36"/>
    <w:p w14:paraId="34B42EBC">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sz w:val="28"/>
          <w:szCs w:val="22"/>
          <w:shd w:val="clear" w:color="auto" w:fill="auto"/>
          <w:lang w:val="en-US" w:eastAsia="zh-CN"/>
        </w:rPr>
      </w:pPr>
      <w:bookmarkStart w:id="37" w:name="_Toc14177"/>
      <w:bookmarkStart w:id="38" w:name="_Toc2220"/>
      <w:bookmarkStart w:id="39" w:name="_Toc14010"/>
      <w:bookmarkStart w:id="40" w:name="_Toc20253"/>
      <w:bookmarkStart w:id="41" w:name="_Toc15878"/>
    </w:p>
    <w:p w14:paraId="7D6050FD">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仿宋_GBK" w:cs="Times New Roman"/>
          <w:bCs w:val="0"/>
          <w:kern w:val="2"/>
          <w:sz w:val="32"/>
          <w:szCs w:val="28"/>
          <w:shd w:val="clear" w:color="auto" w:fill="auto"/>
          <w:lang w:val="en-US" w:eastAsia="zh-CN" w:bidi="ar-SA"/>
        </w:rPr>
      </w:pPr>
      <w:r>
        <w:rPr>
          <w:rFonts w:hint="eastAsia" w:eastAsia="方正黑体_GBK" w:cs="Times New Roman"/>
          <w:b w:val="0"/>
          <w:bCs w:val="0"/>
          <w:sz w:val="36"/>
          <w:szCs w:val="36"/>
          <w:shd w:val="clear" w:color="auto" w:fill="auto"/>
          <w:lang w:val="en-US" w:eastAsia="zh-CN"/>
        </w:rPr>
        <w:t>目</w:t>
      </w:r>
      <w:r>
        <w:rPr>
          <w:rFonts w:hint="default" w:ascii="Times New Roman" w:hAnsi="Times New Roman" w:eastAsia="方正黑体_GBK" w:cs="Times New Roman"/>
          <w:b w:val="0"/>
          <w:bCs w:val="0"/>
          <w:sz w:val="36"/>
          <w:szCs w:val="36"/>
          <w:shd w:val="clear" w:color="auto" w:fill="auto"/>
        </w:rPr>
        <w:t>录</w:t>
      </w:r>
      <w:r>
        <w:rPr>
          <w:rFonts w:hint="default" w:ascii="Times New Roman" w:hAnsi="Times New Roman" w:cs="Times New Roman"/>
          <w:b w:val="0"/>
          <w:bCs w:val="0"/>
          <w:sz w:val="28"/>
          <w:szCs w:val="28"/>
          <w:shd w:val="clear" w:color="auto" w:fill="auto"/>
        </w:rPr>
        <w:fldChar w:fldCharType="begin"/>
      </w:r>
      <w:r>
        <w:rPr>
          <w:rFonts w:hint="default" w:ascii="Times New Roman" w:hAnsi="Times New Roman" w:cs="Times New Roman"/>
          <w:b w:val="0"/>
          <w:bCs w:val="0"/>
          <w:sz w:val="28"/>
          <w:szCs w:val="28"/>
          <w:shd w:val="clear" w:color="auto" w:fill="auto"/>
        </w:rPr>
        <w:instrText xml:space="preserve">TOC \o "1-3" \h \u </w:instrText>
      </w:r>
      <w:r>
        <w:rPr>
          <w:rFonts w:hint="default" w:ascii="Times New Roman" w:hAnsi="Times New Roman" w:cs="Times New Roman"/>
          <w:b w:val="0"/>
          <w:bCs w:val="0"/>
          <w:sz w:val="28"/>
          <w:szCs w:val="28"/>
          <w:shd w:val="clear" w:color="auto" w:fill="auto"/>
        </w:rPr>
        <w:fldChar w:fldCharType="separate"/>
      </w:r>
    </w:p>
    <w:p w14:paraId="5A27F097">
      <w:pPr>
        <w:pStyle w:val="8"/>
        <w:tabs>
          <w:tab w:val="right" w:leader="dot" w:pos="8844"/>
        </w:tabs>
        <w:spacing w:line="560" w:lineRule="exact"/>
      </w:pPr>
    </w:p>
    <w:p w14:paraId="16AEE261">
      <w:pPr>
        <w:pStyle w:val="8"/>
        <w:tabs>
          <w:tab w:val="right" w:leader="dot" w:pos="8844"/>
        </w:tabs>
        <w:spacing w:line="560" w:lineRule="exact"/>
      </w:pPr>
      <w:r>
        <w:rPr>
          <w:rFonts w:hint="default" w:ascii="Times New Roman" w:hAnsi="Times New Roman" w:cs="Times New Roman"/>
          <w:bCs w:val="0"/>
          <w:szCs w:val="28"/>
          <w:shd w:val="clear" w:color="auto" w:fill="auto"/>
        </w:rPr>
        <w:fldChar w:fldCharType="begin"/>
      </w:r>
      <w:r>
        <w:rPr>
          <w:rFonts w:hint="default" w:ascii="Times New Roman" w:hAnsi="Times New Roman" w:cs="Times New Roman"/>
          <w:bCs w:val="0"/>
          <w:szCs w:val="28"/>
          <w:shd w:val="clear" w:color="auto" w:fill="auto"/>
        </w:rPr>
        <w:instrText xml:space="preserve"> HYPERLINK \l _Toc31123 </w:instrText>
      </w:r>
      <w:r>
        <w:rPr>
          <w:rFonts w:hint="default" w:ascii="Times New Roman" w:hAnsi="Times New Roman" w:cs="Times New Roman"/>
          <w:bCs w:val="0"/>
          <w:szCs w:val="28"/>
          <w:shd w:val="clear" w:color="auto" w:fill="auto"/>
        </w:rPr>
        <w:fldChar w:fldCharType="separate"/>
      </w:r>
      <w:r>
        <w:rPr>
          <w:rFonts w:hint="default" w:ascii="Times New Roman" w:hAnsi="Times New Roman" w:eastAsia="方正黑体_GBK" w:cs="Times New Roman"/>
          <w:szCs w:val="32"/>
          <w:shd w:val="clear" w:color="auto" w:fill="auto"/>
          <w:lang w:val="en-US" w:eastAsia="zh-CN"/>
        </w:rPr>
        <w:t>一</w:t>
      </w:r>
      <w:r>
        <w:rPr>
          <w:rFonts w:hint="default" w:ascii="Times New Roman" w:hAnsi="Times New Roman" w:eastAsia="方正黑体_GBK" w:cs="Times New Roman"/>
          <w:szCs w:val="32"/>
          <w:shd w:val="clear" w:color="auto" w:fill="auto"/>
        </w:rPr>
        <w:t>、事故基本情况</w:t>
      </w:r>
      <w:r>
        <w:tab/>
      </w:r>
      <w:r>
        <w:fldChar w:fldCharType="begin"/>
      </w:r>
      <w:r>
        <w:instrText xml:space="preserve"> PAGEREF _Toc31123 \h </w:instrText>
      </w:r>
      <w:r>
        <w:fldChar w:fldCharType="separate"/>
      </w:r>
      <w:r>
        <w:t>2</w:t>
      </w:r>
      <w:r>
        <w:fldChar w:fldCharType="end"/>
      </w:r>
      <w:r>
        <w:rPr>
          <w:rFonts w:hint="default" w:ascii="Times New Roman" w:hAnsi="Times New Roman" w:cs="Times New Roman"/>
          <w:bCs w:val="0"/>
          <w:szCs w:val="28"/>
          <w:shd w:val="clear" w:color="auto" w:fill="auto"/>
        </w:rPr>
        <w:fldChar w:fldCharType="end"/>
      </w:r>
    </w:p>
    <w:p w14:paraId="50003ECA">
      <w:pPr>
        <w:pStyle w:val="10"/>
        <w:tabs>
          <w:tab w:val="right" w:leader="dot" w:pos="8844"/>
        </w:tabs>
        <w:spacing w:line="560" w:lineRule="exact"/>
      </w:pPr>
      <w:r>
        <w:rPr>
          <w:rFonts w:hint="default" w:ascii="Times New Roman" w:hAnsi="Times New Roman" w:cs="Times New Roman"/>
          <w:bCs w:val="0"/>
          <w:szCs w:val="28"/>
          <w:shd w:val="clear" w:color="auto" w:fill="auto"/>
        </w:rPr>
        <w:fldChar w:fldCharType="begin"/>
      </w:r>
      <w:r>
        <w:rPr>
          <w:rFonts w:hint="default" w:ascii="Times New Roman" w:hAnsi="Times New Roman" w:cs="Times New Roman"/>
          <w:bCs w:val="0"/>
          <w:szCs w:val="28"/>
          <w:shd w:val="clear" w:color="auto" w:fill="auto"/>
        </w:rPr>
        <w:instrText xml:space="preserve"> HYPERLINK \l _Toc19016 </w:instrText>
      </w:r>
      <w:r>
        <w:rPr>
          <w:rFonts w:hint="default" w:ascii="Times New Roman" w:hAnsi="Times New Roman" w:cs="Times New Roman"/>
          <w:bCs w:val="0"/>
          <w:szCs w:val="28"/>
          <w:shd w:val="clear" w:color="auto" w:fill="auto"/>
        </w:rPr>
        <w:fldChar w:fldCharType="separate"/>
      </w:r>
      <w:r>
        <w:rPr>
          <w:rFonts w:hint="default" w:ascii="Times New Roman" w:hAnsi="Times New Roman" w:eastAsia="方正楷体_GBK" w:cs="Times New Roman"/>
          <w:szCs w:val="32"/>
          <w:shd w:val="clear" w:color="auto" w:fill="auto"/>
        </w:rPr>
        <w:t>（一）事故发生单位及相关单位概况</w:t>
      </w:r>
      <w:r>
        <w:tab/>
      </w:r>
      <w:r>
        <w:fldChar w:fldCharType="begin"/>
      </w:r>
      <w:r>
        <w:instrText xml:space="preserve"> PAGEREF _Toc19016 \h </w:instrText>
      </w:r>
      <w:r>
        <w:fldChar w:fldCharType="separate"/>
      </w:r>
      <w:r>
        <w:t>2</w:t>
      </w:r>
      <w:r>
        <w:fldChar w:fldCharType="end"/>
      </w:r>
      <w:r>
        <w:rPr>
          <w:rFonts w:hint="default" w:ascii="Times New Roman" w:hAnsi="Times New Roman" w:cs="Times New Roman"/>
          <w:bCs w:val="0"/>
          <w:szCs w:val="28"/>
          <w:shd w:val="clear" w:color="auto" w:fill="auto"/>
        </w:rPr>
        <w:fldChar w:fldCharType="end"/>
      </w:r>
    </w:p>
    <w:p w14:paraId="493E64A8">
      <w:pPr>
        <w:pStyle w:val="10"/>
        <w:tabs>
          <w:tab w:val="right" w:leader="dot" w:pos="8844"/>
        </w:tabs>
        <w:spacing w:line="560" w:lineRule="exact"/>
      </w:pPr>
      <w:r>
        <w:rPr>
          <w:rFonts w:hint="default" w:ascii="Times New Roman" w:hAnsi="Times New Roman" w:cs="Times New Roman"/>
          <w:bCs w:val="0"/>
          <w:szCs w:val="28"/>
          <w:shd w:val="clear" w:color="auto" w:fill="auto"/>
        </w:rPr>
        <w:fldChar w:fldCharType="begin"/>
      </w:r>
      <w:r>
        <w:rPr>
          <w:rFonts w:hint="default" w:ascii="Times New Roman" w:hAnsi="Times New Roman" w:cs="Times New Roman"/>
          <w:bCs w:val="0"/>
          <w:szCs w:val="28"/>
          <w:shd w:val="clear" w:color="auto" w:fill="auto"/>
        </w:rPr>
        <w:instrText xml:space="preserve"> HYPERLINK \l _Toc21581 </w:instrText>
      </w:r>
      <w:r>
        <w:rPr>
          <w:rFonts w:hint="default" w:ascii="Times New Roman" w:hAnsi="Times New Roman" w:cs="Times New Roman"/>
          <w:bCs w:val="0"/>
          <w:szCs w:val="28"/>
          <w:shd w:val="clear" w:color="auto" w:fill="auto"/>
        </w:rPr>
        <w:fldChar w:fldCharType="separate"/>
      </w:r>
      <w:r>
        <w:rPr>
          <w:rFonts w:hint="default" w:ascii="Times New Roman" w:hAnsi="Times New Roman" w:eastAsia="方正楷体_GBK" w:cs="Times New Roman"/>
          <w:szCs w:val="32"/>
          <w:shd w:val="clear" w:color="auto" w:fill="auto"/>
        </w:rPr>
        <w:t>（</w:t>
      </w:r>
      <w:r>
        <w:rPr>
          <w:rFonts w:hint="default" w:ascii="Times New Roman" w:hAnsi="Times New Roman" w:eastAsia="方正楷体_GBK" w:cs="Times New Roman"/>
          <w:szCs w:val="32"/>
          <w:shd w:val="clear" w:color="auto" w:fill="auto"/>
          <w:lang w:val="en-US" w:eastAsia="zh-CN"/>
        </w:rPr>
        <w:t>二</w:t>
      </w:r>
      <w:r>
        <w:rPr>
          <w:rFonts w:hint="default" w:ascii="Times New Roman" w:hAnsi="Times New Roman" w:eastAsia="方正楷体_GBK" w:cs="Times New Roman"/>
          <w:szCs w:val="32"/>
          <w:shd w:val="clear" w:color="auto" w:fill="auto"/>
        </w:rPr>
        <w:t>）事故发生单位</w:t>
      </w:r>
      <w:r>
        <w:rPr>
          <w:rFonts w:hint="default" w:ascii="Times New Roman" w:hAnsi="Times New Roman" w:eastAsia="方正楷体_GBK" w:cs="Times New Roman"/>
          <w:szCs w:val="32"/>
          <w:shd w:val="clear" w:color="auto" w:fill="auto"/>
          <w:lang w:val="en-US" w:eastAsia="zh-CN"/>
        </w:rPr>
        <w:t>安全管理情况</w:t>
      </w:r>
      <w:r>
        <w:tab/>
      </w:r>
      <w:r>
        <w:fldChar w:fldCharType="begin"/>
      </w:r>
      <w:r>
        <w:instrText xml:space="preserve"> PAGEREF _Toc21581 \h </w:instrText>
      </w:r>
      <w:r>
        <w:fldChar w:fldCharType="separate"/>
      </w:r>
      <w:r>
        <w:t>2</w:t>
      </w:r>
      <w:r>
        <w:fldChar w:fldCharType="end"/>
      </w:r>
      <w:r>
        <w:rPr>
          <w:rFonts w:hint="default" w:ascii="Times New Roman" w:hAnsi="Times New Roman" w:cs="Times New Roman"/>
          <w:bCs w:val="0"/>
          <w:szCs w:val="28"/>
          <w:shd w:val="clear" w:color="auto" w:fill="auto"/>
        </w:rPr>
        <w:fldChar w:fldCharType="end"/>
      </w:r>
    </w:p>
    <w:p w14:paraId="2E47D179">
      <w:pPr>
        <w:pStyle w:val="10"/>
        <w:tabs>
          <w:tab w:val="right" w:leader="dot" w:pos="8844"/>
        </w:tabs>
        <w:spacing w:line="560" w:lineRule="exact"/>
      </w:pPr>
      <w:r>
        <w:rPr>
          <w:rFonts w:hint="default" w:ascii="Times New Roman" w:hAnsi="Times New Roman" w:cs="Times New Roman"/>
          <w:bCs w:val="0"/>
          <w:szCs w:val="28"/>
          <w:shd w:val="clear" w:color="auto" w:fill="auto"/>
        </w:rPr>
        <w:fldChar w:fldCharType="begin"/>
      </w:r>
      <w:r>
        <w:rPr>
          <w:rFonts w:hint="default" w:ascii="Times New Roman" w:hAnsi="Times New Roman" w:cs="Times New Roman"/>
          <w:bCs w:val="0"/>
          <w:szCs w:val="28"/>
          <w:shd w:val="clear" w:color="auto" w:fill="auto"/>
        </w:rPr>
        <w:instrText xml:space="preserve"> HYPERLINK \l _Toc26912 </w:instrText>
      </w:r>
      <w:r>
        <w:rPr>
          <w:rFonts w:hint="default" w:ascii="Times New Roman" w:hAnsi="Times New Roman" w:cs="Times New Roman"/>
          <w:bCs w:val="0"/>
          <w:szCs w:val="28"/>
          <w:shd w:val="clear" w:color="auto" w:fill="auto"/>
        </w:rPr>
        <w:fldChar w:fldCharType="separate"/>
      </w:r>
      <w:r>
        <w:rPr>
          <w:rFonts w:hint="default" w:ascii="Times New Roman" w:hAnsi="Times New Roman" w:eastAsia="方正楷体_GBK" w:cs="Times New Roman"/>
          <w:bCs w:val="0"/>
          <w:szCs w:val="32"/>
          <w:shd w:val="clear" w:color="auto" w:fill="auto"/>
          <w:lang w:eastAsia="zh-CN"/>
        </w:rPr>
        <w:t>（</w:t>
      </w:r>
      <w:r>
        <w:rPr>
          <w:rFonts w:hint="default" w:ascii="Times New Roman" w:hAnsi="Times New Roman" w:eastAsia="方正楷体_GBK" w:cs="Times New Roman"/>
          <w:bCs w:val="0"/>
          <w:szCs w:val="32"/>
          <w:highlight w:val="none"/>
          <w:shd w:val="clear" w:color="auto" w:fill="auto"/>
          <w:lang w:val="en-US" w:eastAsia="zh-CN"/>
        </w:rPr>
        <w:t>三）</w:t>
      </w:r>
      <w:r>
        <w:rPr>
          <w:rFonts w:hint="eastAsia" w:ascii="Times New Roman" w:hAnsi="Times New Roman" w:eastAsia="方正楷体_GBK" w:cs="Times New Roman"/>
          <w:bCs w:val="0"/>
          <w:szCs w:val="32"/>
          <w:highlight w:val="none"/>
          <w:shd w:val="clear" w:color="auto" w:fill="auto"/>
          <w:lang w:val="en-US" w:eastAsia="zh-CN"/>
        </w:rPr>
        <w:t>装置</w:t>
      </w:r>
      <w:r>
        <w:rPr>
          <w:rFonts w:hint="eastAsia" w:eastAsia="方正楷体_GBK" w:cs="Times New Roman"/>
          <w:bCs w:val="0"/>
          <w:szCs w:val="32"/>
          <w:highlight w:val="none"/>
          <w:shd w:val="clear" w:color="auto" w:fill="auto"/>
          <w:lang w:val="en-US" w:eastAsia="zh-CN"/>
        </w:rPr>
        <w:t>工作</w:t>
      </w:r>
      <w:r>
        <w:rPr>
          <w:rFonts w:hint="default" w:ascii="Times New Roman" w:hAnsi="Times New Roman" w:eastAsia="方正楷体_GBK" w:cs="Times New Roman"/>
          <w:bCs w:val="0"/>
          <w:szCs w:val="32"/>
          <w:highlight w:val="none"/>
          <w:shd w:val="clear" w:color="auto" w:fill="auto"/>
        </w:rPr>
        <w:t>原理</w:t>
      </w:r>
      <w:r>
        <w:tab/>
      </w:r>
      <w:r>
        <w:fldChar w:fldCharType="begin"/>
      </w:r>
      <w:r>
        <w:instrText xml:space="preserve"> PAGEREF _Toc26912 \h </w:instrText>
      </w:r>
      <w:r>
        <w:fldChar w:fldCharType="separate"/>
      </w:r>
      <w:r>
        <w:t>3</w:t>
      </w:r>
      <w:r>
        <w:fldChar w:fldCharType="end"/>
      </w:r>
      <w:r>
        <w:rPr>
          <w:rFonts w:hint="default" w:ascii="Times New Roman" w:hAnsi="Times New Roman" w:cs="Times New Roman"/>
          <w:bCs w:val="0"/>
          <w:szCs w:val="28"/>
          <w:shd w:val="clear" w:color="auto" w:fill="auto"/>
        </w:rPr>
        <w:fldChar w:fldCharType="end"/>
      </w:r>
    </w:p>
    <w:p w14:paraId="51B41254">
      <w:pPr>
        <w:pStyle w:val="10"/>
        <w:tabs>
          <w:tab w:val="right" w:leader="dot" w:pos="8844"/>
        </w:tabs>
        <w:spacing w:line="560" w:lineRule="exact"/>
        <w:ind w:left="0" w:leftChars="0" w:firstLine="640" w:firstLineChars="200"/>
      </w:pPr>
      <w:r>
        <w:rPr>
          <w:rFonts w:hint="default" w:ascii="Times New Roman" w:hAnsi="Times New Roman" w:cs="Times New Roman"/>
          <w:bCs w:val="0"/>
          <w:szCs w:val="28"/>
          <w:shd w:val="clear" w:color="auto" w:fill="auto"/>
        </w:rPr>
        <w:fldChar w:fldCharType="begin"/>
      </w:r>
      <w:r>
        <w:rPr>
          <w:rFonts w:hint="default" w:ascii="Times New Roman" w:hAnsi="Times New Roman" w:cs="Times New Roman"/>
          <w:bCs w:val="0"/>
          <w:szCs w:val="28"/>
          <w:shd w:val="clear" w:color="auto" w:fill="auto"/>
        </w:rPr>
        <w:instrText xml:space="preserve"> HYPERLINK \l _Toc4460 </w:instrText>
      </w:r>
      <w:r>
        <w:rPr>
          <w:rFonts w:hint="default" w:ascii="Times New Roman" w:hAnsi="Times New Roman" w:cs="Times New Roman"/>
          <w:bCs w:val="0"/>
          <w:szCs w:val="28"/>
          <w:shd w:val="clear" w:color="auto" w:fill="auto"/>
        </w:rPr>
        <w:fldChar w:fldCharType="separate"/>
      </w:r>
      <w:r>
        <w:rPr>
          <w:rFonts w:hint="eastAsia" w:ascii="Times New Roman" w:hAnsi="Times New Roman" w:eastAsia="方正楷体_GBK" w:cs="Times New Roman"/>
          <w:bCs w:val="0"/>
          <w:szCs w:val="32"/>
          <w:highlight w:val="none"/>
          <w:shd w:val="clear" w:color="auto" w:fill="auto"/>
          <w:lang w:val="en-US" w:eastAsia="zh-CN"/>
        </w:rPr>
        <w:t>（四）现场勘验</w:t>
      </w:r>
      <w:r>
        <w:rPr>
          <w:rFonts w:hint="eastAsia" w:eastAsia="方正楷体_GBK" w:cs="Times New Roman"/>
          <w:bCs w:val="0"/>
          <w:szCs w:val="32"/>
          <w:highlight w:val="none"/>
          <w:shd w:val="clear" w:color="auto" w:fill="auto"/>
          <w:lang w:val="en-US" w:eastAsia="zh-CN"/>
        </w:rPr>
        <w:t>及相关情况</w:t>
      </w:r>
      <w:r>
        <w:tab/>
      </w:r>
      <w:r>
        <w:fldChar w:fldCharType="begin"/>
      </w:r>
      <w:r>
        <w:instrText xml:space="preserve"> PAGEREF _Toc4460 \h </w:instrText>
      </w:r>
      <w:r>
        <w:fldChar w:fldCharType="separate"/>
      </w:r>
      <w:r>
        <w:t>3</w:t>
      </w:r>
      <w:r>
        <w:fldChar w:fldCharType="end"/>
      </w:r>
      <w:r>
        <w:rPr>
          <w:rFonts w:hint="default" w:ascii="Times New Roman" w:hAnsi="Times New Roman" w:cs="Times New Roman"/>
          <w:bCs w:val="0"/>
          <w:szCs w:val="28"/>
          <w:shd w:val="clear" w:color="auto" w:fill="auto"/>
        </w:rPr>
        <w:fldChar w:fldCharType="end"/>
      </w:r>
    </w:p>
    <w:p w14:paraId="3FF9C1CC">
      <w:pPr>
        <w:pStyle w:val="10"/>
        <w:tabs>
          <w:tab w:val="right" w:leader="dot" w:pos="8844"/>
        </w:tabs>
        <w:spacing w:line="560" w:lineRule="exact"/>
      </w:pPr>
      <w:r>
        <w:rPr>
          <w:rFonts w:hint="default" w:ascii="Times New Roman" w:hAnsi="Times New Roman" w:cs="Times New Roman"/>
          <w:bCs w:val="0"/>
          <w:szCs w:val="28"/>
          <w:shd w:val="clear" w:color="auto" w:fill="auto"/>
        </w:rPr>
        <w:fldChar w:fldCharType="begin"/>
      </w:r>
      <w:r>
        <w:rPr>
          <w:rFonts w:hint="default" w:ascii="Times New Roman" w:hAnsi="Times New Roman" w:cs="Times New Roman"/>
          <w:bCs w:val="0"/>
          <w:szCs w:val="28"/>
          <w:shd w:val="clear" w:color="auto" w:fill="auto"/>
        </w:rPr>
        <w:instrText xml:space="preserve"> HYPERLINK \l _Toc14089 </w:instrText>
      </w:r>
      <w:r>
        <w:rPr>
          <w:rFonts w:hint="default" w:ascii="Times New Roman" w:hAnsi="Times New Roman" w:cs="Times New Roman"/>
          <w:bCs w:val="0"/>
          <w:szCs w:val="28"/>
          <w:shd w:val="clear" w:color="auto" w:fill="auto"/>
        </w:rPr>
        <w:fldChar w:fldCharType="separate"/>
      </w:r>
      <w:r>
        <w:rPr>
          <w:rFonts w:hint="default" w:ascii="Times New Roman" w:hAnsi="Times New Roman" w:eastAsia="方正楷体_GBK" w:cs="Times New Roman"/>
          <w:bCs w:val="0"/>
          <w:szCs w:val="32"/>
          <w:highlight w:val="none"/>
          <w:shd w:val="clear" w:color="auto" w:fill="auto"/>
        </w:rPr>
        <w:t>（</w:t>
      </w:r>
      <w:r>
        <w:rPr>
          <w:rFonts w:hint="eastAsia" w:eastAsia="方正楷体_GBK" w:cs="Times New Roman"/>
          <w:bCs w:val="0"/>
          <w:szCs w:val="32"/>
          <w:highlight w:val="none"/>
          <w:shd w:val="clear" w:color="auto" w:fill="auto"/>
          <w:lang w:val="en-US" w:eastAsia="zh-CN"/>
        </w:rPr>
        <w:t>五</w:t>
      </w:r>
      <w:r>
        <w:rPr>
          <w:rFonts w:hint="default" w:ascii="Times New Roman" w:hAnsi="Times New Roman" w:eastAsia="方正楷体_GBK" w:cs="Times New Roman"/>
          <w:bCs w:val="0"/>
          <w:szCs w:val="32"/>
          <w:highlight w:val="none"/>
          <w:shd w:val="clear" w:color="auto" w:fill="auto"/>
        </w:rPr>
        <w:t>）</w:t>
      </w:r>
      <w:r>
        <w:rPr>
          <w:rFonts w:hint="default" w:ascii="Times New Roman" w:hAnsi="Times New Roman" w:eastAsia="方正楷体_GBK" w:cs="Times New Roman"/>
          <w:bCs w:val="0"/>
          <w:szCs w:val="32"/>
          <w:highlight w:val="none"/>
          <w:shd w:val="clear" w:color="auto" w:fill="auto"/>
          <w:lang w:val="en-US" w:eastAsia="zh-CN"/>
        </w:rPr>
        <w:t>事故发生经过</w:t>
      </w:r>
      <w:r>
        <w:tab/>
      </w:r>
      <w:r>
        <w:fldChar w:fldCharType="begin"/>
      </w:r>
      <w:r>
        <w:instrText xml:space="preserve"> PAGEREF _Toc14089 \h </w:instrText>
      </w:r>
      <w:r>
        <w:fldChar w:fldCharType="separate"/>
      </w:r>
      <w:r>
        <w:t>3</w:t>
      </w:r>
      <w:r>
        <w:fldChar w:fldCharType="end"/>
      </w:r>
      <w:r>
        <w:rPr>
          <w:rFonts w:hint="default" w:ascii="Times New Roman" w:hAnsi="Times New Roman" w:cs="Times New Roman"/>
          <w:bCs w:val="0"/>
          <w:szCs w:val="28"/>
          <w:shd w:val="clear" w:color="auto" w:fill="auto"/>
        </w:rPr>
        <w:fldChar w:fldCharType="end"/>
      </w:r>
    </w:p>
    <w:p w14:paraId="4DCFC461">
      <w:pPr>
        <w:pStyle w:val="10"/>
        <w:tabs>
          <w:tab w:val="right" w:leader="dot" w:pos="8844"/>
        </w:tabs>
        <w:spacing w:line="560" w:lineRule="exact"/>
      </w:pPr>
      <w:r>
        <w:rPr>
          <w:rFonts w:hint="default" w:ascii="Times New Roman" w:hAnsi="Times New Roman" w:cs="Times New Roman"/>
          <w:bCs w:val="0"/>
          <w:szCs w:val="28"/>
          <w:shd w:val="clear" w:color="auto" w:fill="auto"/>
        </w:rPr>
        <w:fldChar w:fldCharType="begin"/>
      </w:r>
      <w:r>
        <w:rPr>
          <w:rFonts w:hint="default" w:ascii="Times New Roman" w:hAnsi="Times New Roman" w:cs="Times New Roman"/>
          <w:bCs w:val="0"/>
          <w:szCs w:val="28"/>
          <w:shd w:val="clear" w:color="auto" w:fill="auto"/>
        </w:rPr>
        <w:instrText xml:space="preserve"> HYPERLINK \l _Toc24268 </w:instrText>
      </w:r>
      <w:r>
        <w:rPr>
          <w:rFonts w:hint="default" w:ascii="Times New Roman" w:hAnsi="Times New Roman" w:cs="Times New Roman"/>
          <w:bCs w:val="0"/>
          <w:szCs w:val="28"/>
          <w:shd w:val="clear" w:color="auto" w:fill="auto"/>
        </w:rPr>
        <w:fldChar w:fldCharType="separate"/>
      </w:r>
      <w:r>
        <w:rPr>
          <w:rFonts w:hint="default" w:ascii="Times New Roman" w:hAnsi="Times New Roman" w:eastAsia="方正楷体_GBK" w:cs="Times New Roman"/>
          <w:bCs w:val="0"/>
          <w:szCs w:val="32"/>
          <w:shd w:val="clear" w:color="auto" w:fill="auto"/>
        </w:rPr>
        <w:t>（</w:t>
      </w:r>
      <w:r>
        <w:rPr>
          <w:rFonts w:hint="eastAsia" w:eastAsia="方正楷体_GBK" w:cs="Times New Roman"/>
          <w:bCs w:val="0"/>
          <w:szCs w:val="32"/>
          <w:shd w:val="clear" w:color="auto" w:fill="auto"/>
          <w:lang w:val="en-US" w:eastAsia="zh-CN"/>
        </w:rPr>
        <w:t>六</w:t>
      </w:r>
      <w:r>
        <w:rPr>
          <w:rFonts w:hint="default" w:ascii="Times New Roman" w:hAnsi="Times New Roman" w:eastAsia="方正楷体_GBK" w:cs="Times New Roman"/>
          <w:bCs w:val="0"/>
          <w:szCs w:val="32"/>
          <w:shd w:val="clear" w:color="auto" w:fill="auto"/>
        </w:rPr>
        <w:t>）事故现场情况</w:t>
      </w:r>
      <w:r>
        <w:tab/>
      </w:r>
      <w:r>
        <w:fldChar w:fldCharType="begin"/>
      </w:r>
      <w:r>
        <w:instrText xml:space="preserve"> PAGEREF _Toc24268 \h </w:instrText>
      </w:r>
      <w:r>
        <w:fldChar w:fldCharType="separate"/>
      </w:r>
      <w:r>
        <w:t>4</w:t>
      </w:r>
      <w:r>
        <w:fldChar w:fldCharType="end"/>
      </w:r>
      <w:r>
        <w:rPr>
          <w:rFonts w:hint="default" w:ascii="Times New Roman" w:hAnsi="Times New Roman" w:cs="Times New Roman"/>
          <w:bCs w:val="0"/>
          <w:szCs w:val="28"/>
          <w:shd w:val="clear" w:color="auto" w:fill="auto"/>
        </w:rPr>
        <w:fldChar w:fldCharType="end"/>
      </w:r>
    </w:p>
    <w:p w14:paraId="57FAAD2C">
      <w:pPr>
        <w:pStyle w:val="10"/>
        <w:tabs>
          <w:tab w:val="right" w:leader="dot" w:pos="8844"/>
        </w:tabs>
        <w:spacing w:line="560" w:lineRule="exact"/>
      </w:pPr>
      <w:r>
        <w:rPr>
          <w:rFonts w:hint="default" w:ascii="Times New Roman" w:hAnsi="Times New Roman" w:cs="Times New Roman"/>
          <w:bCs w:val="0"/>
          <w:szCs w:val="28"/>
          <w:shd w:val="clear" w:color="auto" w:fill="auto"/>
        </w:rPr>
        <w:fldChar w:fldCharType="begin"/>
      </w:r>
      <w:r>
        <w:rPr>
          <w:rFonts w:hint="default" w:ascii="Times New Roman" w:hAnsi="Times New Roman" w:cs="Times New Roman"/>
          <w:bCs w:val="0"/>
          <w:szCs w:val="28"/>
          <w:shd w:val="clear" w:color="auto" w:fill="auto"/>
        </w:rPr>
        <w:instrText xml:space="preserve"> HYPERLINK \l _Toc1085 </w:instrText>
      </w:r>
      <w:r>
        <w:rPr>
          <w:rFonts w:hint="default" w:ascii="Times New Roman" w:hAnsi="Times New Roman" w:cs="Times New Roman"/>
          <w:bCs w:val="0"/>
          <w:szCs w:val="28"/>
          <w:shd w:val="clear" w:color="auto" w:fill="auto"/>
        </w:rPr>
        <w:fldChar w:fldCharType="separate"/>
      </w:r>
      <w:r>
        <w:rPr>
          <w:rFonts w:hint="default" w:ascii="Times New Roman" w:hAnsi="Times New Roman" w:eastAsia="方正楷体_GBK" w:cs="Times New Roman"/>
          <w:bCs w:val="0"/>
          <w:szCs w:val="32"/>
          <w:shd w:val="clear" w:color="auto" w:fill="auto"/>
          <w:lang w:val="en-US" w:eastAsia="zh-CN"/>
        </w:rPr>
        <w:t>（</w:t>
      </w:r>
      <w:r>
        <w:rPr>
          <w:rFonts w:hint="eastAsia" w:eastAsia="方正楷体_GBK" w:cs="Times New Roman"/>
          <w:bCs w:val="0"/>
          <w:szCs w:val="32"/>
          <w:shd w:val="clear" w:color="auto" w:fill="auto"/>
          <w:lang w:val="en-US" w:eastAsia="zh-CN"/>
        </w:rPr>
        <w:t>七</w:t>
      </w:r>
      <w:r>
        <w:rPr>
          <w:rFonts w:hint="default" w:ascii="Times New Roman" w:hAnsi="Times New Roman" w:eastAsia="方正楷体_GBK" w:cs="Times New Roman"/>
          <w:bCs w:val="0"/>
          <w:szCs w:val="32"/>
          <w:shd w:val="clear" w:color="auto" w:fill="auto"/>
          <w:lang w:val="en-US" w:eastAsia="zh-CN"/>
        </w:rPr>
        <w:t>）</w:t>
      </w:r>
      <w:r>
        <w:rPr>
          <w:rFonts w:hint="default" w:ascii="Times New Roman" w:hAnsi="Times New Roman" w:eastAsia="方正楷体_GBK" w:cs="Times New Roman"/>
          <w:bCs w:val="0"/>
          <w:szCs w:val="32"/>
          <w:shd w:val="clear" w:color="auto" w:fill="auto"/>
        </w:rPr>
        <w:t>人员伤亡和直接经济损失情况</w:t>
      </w:r>
      <w:r>
        <w:tab/>
      </w:r>
      <w:r>
        <w:fldChar w:fldCharType="begin"/>
      </w:r>
      <w:r>
        <w:instrText xml:space="preserve"> PAGEREF _Toc1085 \h </w:instrText>
      </w:r>
      <w:r>
        <w:fldChar w:fldCharType="separate"/>
      </w:r>
      <w:r>
        <w:t>4</w:t>
      </w:r>
      <w:r>
        <w:fldChar w:fldCharType="end"/>
      </w:r>
      <w:r>
        <w:rPr>
          <w:rFonts w:hint="default" w:ascii="Times New Roman" w:hAnsi="Times New Roman" w:cs="Times New Roman"/>
          <w:bCs w:val="0"/>
          <w:szCs w:val="28"/>
          <w:shd w:val="clear" w:color="auto" w:fill="auto"/>
        </w:rPr>
        <w:fldChar w:fldCharType="end"/>
      </w:r>
    </w:p>
    <w:p w14:paraId="526BA500">
      <w:pPr>
        <w:pStyle w:val="10"/>
        <w:tabs>
          <w:tab w:val="right" w:leader="dot" w:pos="8844"/>
        </w:tabs>
        <w:spacing w:line="560" w:lineRule="exact"/>
      </w:pPr>
      <w:r>
        <w:rPr>
          <w:rFonts w:hint="default" w:ascii="Times New Roman" w:hAnsi="Times New Roman" w:cs="Times New Roman"/>
          <w:bCs w:val="0"/>
          <w:szCs w:val="28"/>
          <w:shd w:val="clear" w:color="auto" w:fill="auto"/>
        </w:rPr>
        <w:fldChar w:fldCharType="begin"/>
      </w:r>
      <w:r>
        <w:rPr>
          <w:rFonts w:hint="default" w:ascii="Times New Roman" w:hAnsi="Times New Roman" w:cs="Times New Roman"/>
          <w:bCs w:val="0"/>
          <w:szCs w:val="28"/>
          <w:shd w:val="clear" w:color="auto" w:fill="auto"/>
        </w:rPr>
        <w:instrText xml:space="preserve"> HYPERLINK \l _Toc12976 </w:instrText>
      </w:r>
      <w:r>
        <w:rPr>
          <w:rFonts w:hint="default" w:ascii="Times New Roman" w:hAnsi="Times New Roman" w:cs="Times New Roman"/>
          <w:bCs w:val="0"/>
          <w:szCs w:val="28"/>
          <w:shd w:val="clear" w:color="auto" w:fill="auto"/>
        </w:rPr>
        <w:fldChar w:fldCharType="separate"/>
      </w:r>
      <w:r>
        <w:rPr>
          <w:rFonts w:hint="default" w:ascii="Times New Roman" w:hAnsi="Times New Roman" w:eastAsia="方正黑体_GBK" w:cs="Times New Roman"/>
          <w:bCs w:val="0"/>
          <w:szCs w:val="32"/>
          <w:highlight w:val="none"/>
          <w:shd w:val="clear" w:color="auto" w:fill="auto"/>
        </w:rPr>
        <w:t>二、事故应急处置情况</w:t>
      </w:r>
      <w:r>
        <w:rPr>
          <w:rFonts w:hint="default" w:ascii="Times New Roman" w:hAnsi="Times New Roman" w:eastAsia="方正黑体_GBK" w:cs="Times New Roman"/>
          <w:bCs w:val="0"/>
          <w:szCs w:val="32"/>
          <w:shd w:val="clear" w:color="auto" w:fill="auto"/>
        </w:rPr>
        <w:t>及</w:t>
      </w:r>
      <w:r>
        <w:rPr>
          <w:rFonts w:hint="default" w:ascii="Times New Roman" w:hAnsi="Times New Roman" w:eastAsia="方正黑体_GBK" w:cs="Times New Roman"/>
          <w:bCs w:val="0"/>
          <w:szCs w:val="32"/>
          <w:highlight w:val="none"/>
          <w:shd w:val="clear" w:color="auto" w:fill="auto"/>
        </w:rPr>
        <w:t>评估</w:t>
      </w:r>
      <w:r>
        <w:rPr>
          <w:rFonts w:hint="default" w:ascii="Times New Roman" w:hAnsi="Times New Roman" w:eastAsia="方正黑体_GBK" w:cs="Times New Roman"/>
          <w:bCs w:val="0"/>
          <w:szCs w:val="32"/>
          <w:shd w:val="clear" w:color="auto" w:fill="auto"/>
        </w:rPr>
        <w:t>情况</w:t>
      </w:r>
      <w:r>
        <w:tab/>
      </w:r>
      <w:r>
        <w:fldChar w:fldCharType="begin"/>
      </w:r>
      <w:r>
        <w:instrText xml:space="preserve"> PAGEREF _Toc12976 \h </w:instrText>
      </w:r>
      <w:r>
        <w:fldChar w:fldCharType="separate"/>
      </w:r>
      <w:r>
        <w:t>4</w:t>
      </w:r>
      <w:r>
        <w:fldChar w:fldCharType="end"/>
      </w:r>
      <w:r>
        <w:rPr>
          <w:rFonts w:hint="default" w:ascii="Times New Roman" w:hAnsi="Times New Roman" w:cs="Times New Roman"/>
          <w:bCs w:val="0"/>
          <w:szCs w:val="28"/>
          <w:shd w:val="clear" w:color="auto" w:fill="auto"/>
        </w:rPr>
        <w:fldChar w:fldCharType="end"/>
      </w:r>
    </w:p>
    <w:p w14:paraId="5B3F9473">
      <w:pPr>
        <w:pStyle w:val="10"/>
        <w:tabs>
          <w:tab w:val="right" w:leader="dot" w:pos="8844"/>
        </w:tabs>
        <w:spacing w:line="560" w:lineRule="exact"/>
      </w:pPr>
      <w:r>
        <w:rPr>
          <w:rFonts w:hint="default" w:ascii="Times New Roman" w:hAnsi="Times New Roman" w:cs="Times New Roman"/>
          <w:bCs w:val="0"/>
          <w:szCs w:val="28"/>
          <w:shd w:val="clear" w:color="auto" w:fill="auto"/>
        </w:rPr>
        <w:fldChar w:fldCharType="begin"/>
      </w:r>
      <w:r>
        <w:rPr>
          <w:rFonts w:hint="default" w:ascii="Times New Roman" w:hAnsi="Times New Roman" w:cs="Times New Roman"/>
          <w:bCs w:val="0"/>
          <w:szCs w:val="28"/>
          <w:shd w:val="clear" w:color="auto" w:fill="auto"/>
        </w:rPr>
        <w:instrText xml:space="preserve"> HYPERLINK \l _Toc11314 </w:instrText>
      </w:r>
      <w:r>
        <w:rPr>
          <w:rFonts w:hint="default" w:ascii="Times New Roman" w:hAnsi="Times New Roman" w:cs="Times New Roman"/>
          <w:bCs w:val="0"/>
          <w:szCs w:val="28"/>
          <w:shd w:val="clear" w:color="auto" w:fill="auto"/>
        </w:rPr>
        <w:fldChar w:fldCharType="separate"/>
      </w:r>
      <w:r>
        <w:rPr>
          <w:rFonts w:hint="default" w:ascii="Times New Roman" w:hAnsi="Times New Roman" w:eastAsia="方正楷体_GBK" w:cs="Times New Roman"/>
          <w:bCs w:val="0"/>
          <w:szCs w:val="32"/>
          <w:shd w:val="clear" w:color="auto" w:fill="auto"/>
          <w:lang w:val="en-US" w:eastAsia="zh-CN"/>
        </w:rPr>
        <w:t>（</w:t>
      </w:r>
      <w:r>
        <w:rPr>
          <w:rFonts w:hint="eastAsia" w:ascii="Times New Roman" w:hAnsi="Times New Roman" w:eastAsia="方正楷体_GBK" w:cs="Times New Roman"/>
          <w:bCs w:val="0"/>
          <w:szCs w:val="32"/>
          <w:shd w:val="clear" w:color="auto" w:fill="auto"/>
          <w:lang w:val="en-US" w:eastAsia="zh-CN"/>
        </w:rPr>
        <w:t>一</w:t>
      </w:r>
      <w:r>
        <w:rPr>
          <w:rFonts w:hint="default" w:ascii="Times New Roman" w:hAnsi="Times New Roman" w:eastAsia="方正楷体_GBK" w:cs="Times New Roman"/>
          <w:bCs w:val="0"/>
          <w:szCs w:val="32"/>
          <w:shd w:val="clear" w:color="auto" w:fill="auto"/>
          <w:lang w:val="en-US" w:eastAsia="zh-CN"/>
        </w:rPr>
        <w:t>）事故信息接报及响应情况</w:t>
      </w:r>
      <w:r>
        <w:tab/>
      </w:r>
      <w:r>
        <w:fldChar w:fldCharType="begin"/>
      </w:r>
      <w:r>
        <w:instrText xml:space="preserve"> PAGEREF _Toc11314 \h </w:instrText>
      </w:r>
      <w:r>
        <w:fldChar w:fldCharType="separate"/>
      </w:r>
      <w:r>
        <w:t>4</w:t>
      </w:r>
      <w:r>
        <w:fldChar w:fldCharType="end"/>
      </w:r>
      <w:r>
        <w:rPr>
          <w:rFonts w:hint="default" w:ascii="Times New Roman" w:hAnsi="Times New Roman" w:cs="Times New Roman"/>
          <w:bCs w:val="0"/>
          <w:szCs w:val="28"/>
          <w:shd w:val="clear" w:color="auto" w:fill="auto"/>
        </w:rPr>
        <w:fldChar w:fldCharType="end"/>
      </w:r>
    </w:p>
    <w:p w14:paraId="7E9A4CED">
      <w:pPr>
        <w:pStyle w:val="10"/>
        <w:tabs>
          <w:tab w:val="right" w:leader="dot" w:pos="8844"/>
        </w:tabs>
        <w:spacing w:line="560" w:lineRule="exact"/>
      </w:pPr>
      <w:r>
        <w:rPr>
          <w:rFonts w:hint="default" w:ascii="Times New Roman" w:hAnsi="Times New Roman" w:cs="Times New Roman"/>
          <w:bCs w:val="0"/>
          <w:szCs w:val="28"/>
          <w:shd w:val="clear" w:color="auto" w:fill="auto"/>
        </w:rPr>
        <w:fldChar w:fldCharType="begin"/>
      </w:r>
      <w:r>
        <w:rPr>
          <w:rFonts w:hint="default" w:ascii="Times New Roman" w:hAnsi="Times New Roman" w:cs="Times New Roman"/>
          <w:bCs w:val="0"/>
          <w:szCs w:val="28"/>
          <w:shd w:val="clear" w:color="auto" w:fill="auto"/>
        </w:rPr>
        <w:instrText xml:space="preserve"> HYPERLINK \l _Toc19847 </w:instrText>
      </w:r>
      <w:r>
        <w:rPr>
          <w:rFonts w:hint="default" w:ascii="Times New Roman" w:hAnsi="Times New Roman" w:cs="Times New Roman"/>
          <w:bCs w:val="0"/>
          <w:szCs w:val="28"/>
          <w:shd w:val="clear" w:color="auto" w:fill="auto"/>
        </w:rPr>
        <w:fldChar w:fldCharType="separate"/>
      </w:r>
      <w:r>
        <w:rPr>
          <w:rFonts w:hint="default" w:ascii="Times New Roman" w:hAnsi="Times New Roman" w:eastAsia="方正楷体_GBK" w:cs="Times New Roman"/>
          <w:bCs w:val="0"/>
          <w:szCs w:val="32"/>
          <w:shd w:val="clear" w:color="auto" w:fill="auto"/>
          <w:lang w:eastAsia="zh-CN"/>
        </w:rPr>
        <w:t>（</w:t>
      </w:r>
      <w:r>
        <w:rPr>
          <w:rFonts w:hint="default" w:ascii="Times New Roman" w:hAnsi="Times New Roman" w:eastAsia="方正楷体_GBK" w:cs="Times New Roman"/>
          <w:bCs w:val="0"/>
          <w:szCs w:val="32"/>
          <w:shd w:val="clear" w:color="auto" w:fill="auto"/>
          <w:lang w:val="en-US" w:eastAsia="zh-CN"/>
        </w:rPr>
        <w:t>二</w:t>
      </w:r>
      <w:r>
        <w:rPr>
          <w:rFonts w:hint="default" w:ascii="Times New Roman" w:hAnsi="Times New Roman" w:eastAsia="方正楷体_GBK" w:cs="Times New Roman"/>
          <w:bCs w:val="0"/>
          <w:szCs w:val="32"/>
          <w:shd w:val="clear" w:color="auto" w:fill="auto"/>
          <w:lang w:eastAsia="zh-CN"/>
        </w:rPr>
        <w:t>）</w:t>
      </w:r>
      <w:r>
        <w:rPr>
          <w:rFonts w:hint="default" w:ascii="Times New Roman" w:hAnsi="Times New Roman" w:eastAsia="方正楷体_GBK" w:cs="Times New Roman"/>
          <w:bCs w:val="0"/>
          <w:szCs w:val="32"/>
          <w:shd w:val="clear" w:color="auto" w:fill="auto"/>
        </w:rPr>
        <w:t>事故现场应急处置情况</w:t>
      </w:r>
      <w:r>
        <w:tab/>
      </w:r>
      <w:r>
        <w:fldChar w:fldCharType="begin"/>
      </w:r>
      <w:r>
        <w:instrText xml:space="preserve"> PAGEREF _Toc19847 \h </w:instrText>
      </w:r>
      <w:r>
        <w:fldChar w:fldCharType="separate"/>
      </w:r>
      <w:r>
        <w:t>5</w:t>
      </w:r>
      <w:r>
        <w:fldChar w:fldCharType="end"/>
      </w:r>
      <w:r>
        <w:rPr>
          <w:rFonts w:hint="default" w:ascii="Times New Roman" w:hAnsi="Times New Roman" w:cs="Times New Roman"/>
          <w:bCs w:val="0"/>
          <w:szCs w:val="28"/>
          <w:shd w:val="clear" w:color="auto" w:fill="auto"/>
        </w:rPr>
        <w:fldChar w:fldCharType="end"/>
      </w:r>
    </w:p>
    <w:p w14:paraId="4895B143">
      <w:pPr>
        <w:pStyle w:val="10"/>
        <w:tabs>
          <w:tab w:val="right" w:leader="dot" w:pos="8844"/>
        </w:tabs>
        <w:spacing w:line="560" w:lineRule="exact"/>
      </w:pPr>
      <w:r>
        <w:rPr>
          <w:rFonts w:hint="default" w:ascii="Times New Roman" w:hAnsi="Times New Roman" w:cs="Times New Roman"/>
          <w:bCs w:val="0"/>
          <w:szCs w:val="28"/>
          <w:shd w:val="clear" w:color="auto" w:fill="auto"/>
        </w:rPr>
        <w:fldChar w:fldCharType="begin"/>
      </w:r>
      <w:r>
        <w:rPr>
          <w:rFonts w:hint="default" w:ascii="Times New Roman" w:hAnsi="Times New Roman" w:cs="Times New Roman"/>
          <w:bCs w:val="0"/>
          <w:szCs w:val="28"/>
          <w:shd w:val="clear" w:color="auto" w:fill="auto"/>
        </w:rPr>
        <w:instrText xml:space="preserve"> HYPERLINK \l _Toc10920 </w:instrText>
      </w:r>
      <w:r>
        <w:rPr>
          <w:rFonts w:hint="default" w:ascii="Times New Roman" w:hAnsi="Times New Roman" w:cs="Times New Roman"/>
          <w:bCs w:val="0"/>
          <w:szCs w:val="28"/>
          <w:shd w:val="clear" w:color="auto" w:fill="auto"/>
        </w:rPr>
        <w:fldChar w:fldCharType="separate"/>
      </w:r>
      <w:r>
        <w:rPr>
          <w:rFonts w:hint="default" w:ascii="Times New Roman" w:hAnsi="Times New Roman" w:eastAsia="方正楷体_GBK" w:cs="Times New Roman"/>
          <w:szCs w:val="32"/>
          <w:shd w:val="clear" w:color="auto" w:fill="auto"/>
          <w:lang w:val="en-US" w:eastAsia="zh-CN"/>
        </w:rPr>
        <w:t>（</w:t>
      </w:r>
      <w:r>
        <w:rPr>
          <w:rFonts w:hint="eastAsia" w:ascii="Times New Roman" w:hAnsi="Times New Roman" w:eastAsia="方正楷体_GBK" w:cs="Times New Roman"/>
          <w:szCs w:val="32"/>
          <w:shd w:val="clear" w:color="auto" w:fill="auto"/>
          <w:lang w:val="en-US" w:eastAsia="zh-CN"/>
        </w:rPr>
        <w:t>三</w:t>
      </w:r>
      <w:r>
        <w:rPr>
          <w:rFonts w:hint="default" w:ascii="Times New Roman" w:hAnsi="Times New Roman" w:eastAsia="方正楷体_GBK" w:cs="Times New Roman"/>
          <w:szCs w:val="32"/>
          <w:shd w:val="clear" w:color="auto" w:fill="auto"/>
          <w:lang w:val="en-US" w:eastAsia="zh-CN"/>
        </w:rPr>
        <w:t>）</w:t>
      </w:r>
      <w:r>
        <w:rPr>
          <w:rFonts w:hint="default" w:ascii="Times New Roman" w:hAnsi="Times New Roman" w:eastAsia="方正楷体_GBK" w:cs="Times New Roman"/>
          <w:szCs w:val="32"/>
          <w:shd w:val="clear" w:color="auto" w:fill="auto"/>
        </w:rPr>
        <w:t>医疗救治和善后情况</w:t>
      </w:r>
      <w:r>
        <w:tab/>
      </w:r>
      <w:r>
        <w:fldChar w:fldCharType="begin"/>
      </w:r>
      <w:r>
        <w:instrText xml:space="preserve"> PAGEREF _Toc10920 \h </w:instrText>
      </w:r>
      <w:r>
        <w:fldChar w:fldCharType="separate"/>
      </w:r>
      <w:r>
        <w:t>5</w:t>
      </w:r>
      <w:r>
        <w:fldChar w:fldCharType="end"/>
      </w:r>
      <w:r>
        <w:rPr>
          <w:rFonts w:hint="default" w:ascii="Times New Roman" w:hAnsi="Times New Roman" w:cs="Times New Roman"/>
          <w:bCs w:val="0"/>
          <w:szCs w:val="28"/>
          <w:shd w:val="clear" w:color="auto" w:fill="auto"/>
        </w:rPr>
        <w:fldChar w:fldCharType="end"/>
      </w:r>
    </w:p>
    <w:p w14:paraId="082046BC">
      <w:pPr>
        <w:pStyle w:val="10"/>
        <w:tabs>
          <w:tab w:val="right" w:leader="dot" w:pos="8844"/>
        </w:tabs>
        <w:spacing w:line="560" w:lineRule="exact"/>
      </w:pPr>
      <w:r>
        <w:rPr>
          <w:rFonts w:hint="default" w:ascii="Times New Roman" w:hAnsi="Times New Roman" w:cs="Times New Roman"/>
          <w:bCs w:val="0"/>
          <w:szCs w:val="28"/>
          <w:shd w:val="clear" w:color="auto" w:fill="auto"/>
        </w:rPr>
        <w:fldChar w:fldCharType="begin"/>
      </w:r>
      <w:r>
        <w:rPr>
          <w:rFonts w:hint="default" w:ascii="Times New Roman" w:hAnsi="Times New Roman" w:cs="Times New Roman"/>
          <w:bCs w:val="0"/>
          <w:szCs w:val="28"/>
          <w:shd w:val="clear" w:color="auto" w:fill="auto"/>
        </w:rPr>
        <w:instrText xml:space="preserve"> HYPERLINK \l _Toc31247 </w:instrText>
      </w:r>
      <w:r>
        <w:rPr>
          <w:rFonts w:hint="default" w:ascii="Times New Roman" w:hAnsi="Times New Roman" w:cs="Times New Roman"/>
          <w:bCs w:val="0"/>
          <w:szCs w:val="28"/>
          <w:shd w:val="clear" w:color="auto" w:fill="auto"/>
        </w:rPr>
        <w:fldChar w:fldCharType="separate"/>
      </w:r>
      <w:r>
        <w:rPr>
          <w:rFonts w:hint="default" w:ascii="Times New Roman" w:hAnsi="Times New Roman" w:eastAsia="方正楷体_GBK" w:cs="Times New Roman"/>
          <w:szCs w:val="32"/>
          <w:shd w:val="clear" w:color="auto" w:fill="auto"/>
        </w:rPr>
        <w:t>（</w:t>
      </w:r>
      <w:r>
        <w:rPr>
          <w:rFonts w:hint="eastAsia" w:ascii="Times New Roman" w:hAnsi="Times New Roman" w:eastAsia="方正楷体_GBK" w:cs="Times New Roman"/>
          <w:szCs w:val="32"/>
          <w:shd w:val="clear" w:color="auto" w:fill="auto"/>
          <w:lang w:val="en-US" w:eastAsia="zh-CN"/>
        </w:rPr>
        <w:t>四</w:t>
      </w:r>
      <w:r>
        <w:rPr>
          <w:rFonts w:hint="default" w:ascii="Times New Roman" w:hAnsi="Times New Roman" w:eastAsia="方正楷体_GBK" w:cs="Times New Roman"/>
          <w:szCs w:val="32"/>
          <w:shd w:val="clear" w:color="auto" w:fill="auto"/>
        </w:rPr>
        <w:t>）事故应急处置评估</w:t>
      </w:r>
      <w:r>
        <w:tab/>
      </w:r>
      <w:r>
        <w:fldChar w:fldCharType="begin"/>
      </w:r>
      <w:r>
        <w:instrText xml:space="preserve"> PAGEREF _Toc31247 \h </w:instrText>
      </w:r>
      <w:r>
        <w:fldChar w:fldCharType="separate"/>
      </w:r>
      <w:r>
        <w:t>5</w:t>
      </w:r>
      <w:r>
        <w:fldChar w:fldCharType="end"/>
      </w:r>
      <w:r>
        <w:rPr>
          <w:rFonts w:hint="default" w:ascii="Times New Roman" w:hAnsi="Times New Roman" w:cs="Times New Roman"/>
          <w:bCs w:val="0"/>
          <w:szCs w:val="28"/>
          <w:shd w:val="clear" w:color="auto" w:fill="auto"/>
        </w:rPr>
        <w:fldChar w:fldCharType="end"/>
      </w:r>
    </w:p>
    <w:p w14:paraId="110C5B8F">
      <w:pPr>
        <w:pStyle w:val="8"/>
        <w:tabs>
          <w:tab w:val="right" w:leader="dot" w:pos="8844"/>
        </w:tabs>
        <w:spacing w:line="560" w:lineRule="exact"/>
      </w:pPr>
      <w:r>
        <w:rPr>
          <w:rFonts w:hint="default" w:ascii="Times New Roman" w:hAnsi="Times New Roman" w:cs="Times New Roman"/>
          <w:bCs w:val="0"/>
          <w:szCs w:val="28"/>
          <w:shd w:val="clear" w:color="auto" w:fill="auto"/>
        </w:rPr>
        <w:fldChar w:fldCharType="begin"/>
      </w:r>
      <w:r>
        <w:rPr>
          <w:rFonts w:hint="default" w:ascii="Times New Roman" w:hAnsi="Times New Roman" w:cs="Times New Roman"/>
          <w:bCs w:val="0"/>
          <w:szCs w:val="28"/>
          <w:shd w:val="clear" w:color="auto" w:fill="auto"/>
        </w:rPr>
        <w:instrText xml:space="preserve"> HYPERLINK \l _Toc28098 </w:instrText>
      </w:r>
      <w:r>
        <w:rPr>
          <w:rFonts w:hint="default" w:ascii="Times New Roman" w:hAnsi="Times New Roman" w:cs="Times New Roman"/>
          <w:bCs w:val="0"/>
          <w:szCs w:val="28"/>
          <w:shd w:val="clear" w:color="auto" w:fill="auto"/>
        </w:rPr>
        <w:fldChar w:fldCharType="separate"/>
      </w:r>
      <w:r>
        <w:rPr>
          <w:rFonts w:hint="default" w:ascii="Times New Roman" w:hAnsi="Times New Roman" w:eastAsia="方正黑体_GBK" w:cs="Times New Roman"/>
          <w:szCs w:val="32"/>
          <w:shd w:val="clear" w:color="auto" w:fill="auto"/>
          <w:lang w:val="en-US" w:eastAsia="zh-CN"/>
        </w:rPr>
        <w:t>三</w:t>
      </w:r>
      <w:r>
        <w:rPr>
          <w:rFonts w:hint="default" w:ascii="Times New Roman" w:hAnsi="Times New Roman" w:eastAsia="方正黑体_GBK" w:cs="Times New Roman"/>
          <w:szCs w:val="32"/>
          <w:shd w:val="clear" w:color="auto" w:fill="auto"/>
        </w:rPr>
        <w:t>、事故原因分析</w:t>
      </w:r>
      <w:r>
        <w:tab/>
      </w:r>
      <w:r>
        <w:fldChar w:fldCharType="begin"/>
      </w:r>
      <w:r>
        <w:instrText xml:space="preserve"> PAGEREF _Toc28098 \h </w:instrText>
      </w:r>
      <w:r>
        <w:fldChar w:fldCharType="separate"/>
      </w:r>
      <w:r>
        <w:t>5</w:t>
      </w:r>
      <w:r>
        <w:fldChar w:fldCharType="end"/>
      </w:r>
      <w:r>
        <w:rPr>
          <w:rFonts w:hint="default" w:ascii="Times New Roman" w:hAnsi="Times New Roman" w:cs="Times New Roman"/>
          <w:bCs w:val="0"/>
          <w:szCs w:val="28"/>
          <w:shd w:val="clear" w:color="auto" w:fill="auto"/>
        </w:rPr>
        <w:fldChar w:fldCharType="end"/>
      </w:r>
    </w:p>
    <w:p w14:paraId="6BB789EB">
      <w:pPr>
        <w:pStyle w:val="10"/>
        <w:tabs>
          <w:tab w:val="right" w:leader="dot" w:pos="8844"/>
        </w:tabs>
        <w:spacing w:line="560" w:lineRule="exact"/>
      </w:pPr>
      <w:r>
        <w:rPr>
          <w:rFonts w:hint="default" w:ascii="Times New Roman" w:hAnsi="Times New Roman" w:cs="Times New Roman"/>
          <w:bCs w:val="0"/>
          <w:szCs w:val="28"/>
          <w:shd w:val="clear" w:color="auto" w:fill="auto"/>
        </w:rPr>
        <w:fldChar w:fldCharType="begin"/>
      </w:r>
      <w:r>
        <w:rPr>
          <w:rFonts w:hint="default" w:ascii="Times New Roman" w:hAnsi="Times New Roman" w:cs="Times New Roman"/>
          <w:bCs w:val="0"/>
          <w:szCs w:val="28"/>
          <w:shd w:val="clear" w:color="auto" w:fill="auto"/>
        </w:rPr>
        <w:instrText xml:space="preserve"> HYPERLINK \l _Toc10419 </w:instrText>
      </w:r>
      <w:r>
        <w:rPr>
          <w:rFonts w:hint="default" w:ascii="Times New Roman" w:hAnsi="Times New Roman" w:cs="Times New Roman"/>
          <w:bCs w:val="0"/>
          <w:szCs w:val="28"/>
          <w:shd w:val="clear" w:color="auto" w:fill="auto"/>
        </w:rPr>
        <w:fldChar w:fldCharType="separate"/>
      </w:r>
      <w:r>
        <w:rPr>
          <w:rFonts w:hint="default" w:ascii="Times New Roman" w:hAnsi="Times New Roman" w:eastAsia="方正楷体_GBK" w:cs="Times New Roman"/>
          <w:szCs w:val="32"/>
          <w:shd w:val="clear" w:color="auto" w:fill="auto"/>
        </w:rPr>
        <w:t>（一）直接原因分析</w:t>
      </w:r>
      <w:r>
        <w:tab/>
      </w:r>
      <w:r>
        <w:fldChar w:fldCharType="begin"/>
      </w:r>
      <w:r>
        <w:instrText xml:space="preserve"> PAGEREF _Toc10419 \h </w:instrText>
      </w:r>
      <w:r>
        <w:fldChar w:fldCharType="separate"/>
      </w:r>
      <w:r>
        <w:t>6</w:t>
      </w:r>
      <w:r>
        <w:fldChar w:fldCharType="end"/>
      </w:r>
      <w:r>
        <w:rPr>
          <w:rFonts w:hint="default" w:ascii="Times New Roman" w:hAnsi="Times New Roman" w:cs="Times New Roman"/>
          <w:bCs w:val="0"/>
          <w:szCs w:val="28"/>
          <w:shd w:val="clear" w:color="auto" w:fill="auto"/>
        </w:rPr>
        <w:fldChar w:fldCharType="end"/>
      </w:r>
    </w:p>
    <w:p w14:paraId="31C03ADF">
      <w:pPr>
        <w:pStyle w:val="10"/>
        <w:tabs>
          <w:tab w:val="right" w:leader="dot" w:pos="8844"/>
        </w:tabs>
        <w:spacing w:line="560" w:lineRule="exact"/>
      </w:pPr>
      <w:r>
        <w:rPr>
          <w:rFonts w:hint="default" w:ascii="Times New Roman" w:hAnsi="Times New Roman" w:cs="Times New Roman"/>
          <w:bCs w:val="0"/>
          <w:szCs w:val="28"/>
          <w:shd w:val="clear" w:color="auto" w:fill="auto"/>
        </w:rPr>
        <w:fldChar w:fldCharType="begin"/>
      </w:r>
      <w:r>
        <w:rPr>
          <w:rFonts w:hint="default" w:ascii="Times New Roman" w:hAnsi="Times New Roman" w:cs="Times New Roman"/>
          <w:bCs w:val="0"/>
          <w:szCs w:val="28"/>
          <w:shd w:val="clear" w:color="auto" w:fill="auto"/>
        </w:rPr>
        <w:instrText xml:space="preserve"> HYPERLINK \l _Toc1266 </w:instrText>
      </w:r>
      <w:r>
        <w:rPr>
          <w:rFonts w:hint="default" w:ascii="Times New Roman" w:hAnsi="Times New Roman" w:cs="Times New Roman"/>
          <w:bCs w:val="0"/>
          <w:szCs w:val="28"/>
          <w:shd w:val="clear" w:color="auto" w:fill="auto"/>
        </w:rPr>
        <w:fldChar w:fldCharType="separate"/>
      </w:r>
      <w:r>
        <w:rPr>
          <w:rFonts w:hint="default" w:ascii="Times New Roman" w:hAnsi="Times New Roman" w:eastAsia="方正楷体_GBK" w:cs="Times New Roman"/>
          <w:szCs w:val="32"/>
          <w:shd w:val="clear" w:color="auto" w:fill="auto"/>
        </w:rPr>
        <w:t>（</w:t>
      </w:r>
      <w:r>
        <w:rPr>
          <w:rFonts w:hint="default" w:ascii="Times New Roman" w:hAnsi="Times New Roman" w:eastAsia="方正楷体_GBK" w:cs="Times New Roman"/>
          <w:szCs w:val="32"/>
          <w:shd w:val="clear" w:color="auto" w:fill="auto"/>
          <w:lang w:val="en-US" w:eastAsia="zh-CN"/>
        </w:rPr>
        <w:t>二</w:t>
      </w:r>
      <w:r>
        <w:rPr>
          <w:rFonts w:hint="default" w:ascii="Times New Roman" w:hAnsi="Times New Roman" w:eastAsia="方正楷体_GBK" w:cs="Times New Roman"/>
          <w:szCs w:val="32"/>
          <w:shd w:val="clear" w:color="auto" w:fill="auto"/>
        </w:rPr>
        <w:t>）间接原因分析</w:t>
      </w:r>
      <w:r>
        <w:tab/>
      </w:r>
      <w:r>
        <w:fldChar w:fldCharType="begin"/>
      </w:r>
      <w:r>
        <w:instrText xml:space="preserve"> PAGEREF _Toc1266 \h </w:instrText>
      </w:r>
      <w:r>
        <w:fldChar w:fldCharType="separate"/>
      </w:r>
      <w:r>
        <w:t>6</w:t>
      </w:r>
      <w:r>
        <w:fldChar w:fldCharType="end"/>
      </w:r>
      <w:r>
        <w:rPr>
          <w:rFonts w:hint="default" w:ascii="Times New Roman" w:hAnsi="Times New Roman" w:cs="Times New Roman"/>
          <w:bCs w:val="0"/>
          <w:szCs w:val="28"/>
          <w:shd w:val="clear" w:color="auto" w:fill="auto"/>
        </w:rPr>
        <w:fldChar w:fldCharType="end"/>
      </w:r>
    </w:p>
    <w:p w14:paraId="4198C08F">
      <w:pPr>
        <w:pStyle w:val="8"/>
        <w:tabs>
          <w:tab w:val="right" w:leader="dot" w:pos="8844"/>
        </w:tabs>
        <w:spacing w:line="560" w:lineRule="exact"/>
      </w:pPr>
      <w:r>
        <w:rPr>
          <w:rFonts w:hint="default" w:ascii="Times New Roman" w:hAnsi="Times New Roman" w:cs="Times New Roman"/>
          <w:bCs w:val="0"/>
          <w:szCs w:val="28"/>
          <w:shd w:val="clear" w:color="auto" w:fill="auto"/>
        </w:rPr>
        <w:fldChar w:fldCharType="begin"/>
      </w:r>
      <w:r>
        <w:rPr>
          <w:rFonts w:hint="default" w:ascii="Times New Roman" w:hAnsi="Times New Roman" w:cs="Times New Roman"/>
          <w:bCs w:val="0"/>
          <w:szCs w:val="28"/>
          <w:shd w:val="clear" w:color="auto" w:fill="auto"/>
        </w:rPr>
        <w:instrText xml:space="preserve"> HYPERLINK \l _Toc7024 </w:instrText>
      </w:r>
      <w:r>
        <w:rPr>
          <w:rFonts w:hint="default" w:ascii="Times New Roman" w:hAnsi="Times New Roman" w:cs="Times New Roman"/>
          <w:bCs w:val="0"/>
          <w:szCs w:val="28"/>
          <w:shd w:val="clear" w:color="auto" w:fill="auto"/>
        </w:rPr>
        <w:fldChar w:fldCharType="separate"/>
      </w:r>
      <w:r>
        <w:rPr>
          <w:rFonts w:hint="default" w:ascii="Times New Roman" w:hAnsi="Times New Roman" w:eastAsia="方正黑体_GBK" w:cs="Times New Roman"/>
          <w:kern w:val="2"/>
          <w:szCs w:val="32"/>
          <w:shd w:val="clear" w:color="auto" w:fill="auto"/>
          <w:lang w:val="en-US" w:eastAsia="zh-CN" w:bidi="ar"/>
        </w:rPr>
        <w:t>四</w:t>
      </w:r>
      <w:r>
        <w:rPr>
          <w:rFonts w:hint="default" w:ascii="Times New Roman" w:hAnsi="Times New Roman" w:eastAsia="方正黑体_GBK" w:cs="Times New Roman"/>
          <w:szCs w:val="32"/>
          <w:shd w:val="clear" w:color="auto" w:fill="auto"/>
        </w:rPr>
        <w:t>、对</w:t>
      </w:r>
      <w:r>
        <w:rPr>
          <w:rFonts w:hint="eastAsia" w:eastAsia="方正黑体_GBK" w:cs="Times New Roman"/>
          <w:szCs w:val="32"/>
          <w:shd w:val="clear" w:color="auto" w:fill="auto"/>
          <w:lang w:eastAsia="zh-CN"/>
        </w:rPr>
        <w:t>有关</w:t>
      </w:r>
      <w:r>
        <w:rPr>
          <w:rFonts w:hint="default" w:ascii="Times New Roman" w:hAnsi="Times New Roman" w:eastAsia="方正黑体_GBK" w:cs="Times New Roman"/>
          <w:szCs w:val="32"/>
          <w:shd w:val="clear" w:color="auto" w:fill="auto"/>
        </w:rPr>
        <w:t>责任单位的处理建议</w:t>
      </w:r>
      <w:r>
        <w:tab/>
      </w:r>
      <w:r>
        <w:fldChar w:fldCharType="begin"/>
      </w:r>
      <w:r>
        <w:instrText xml:space="preserve"> PAGEREF _Toc7024 \h </w:instrText>
      </w:r>
      <w:r>
        <w:fldChar w:fldCharType="separate"/>
      </w:r>
      <w:r>
        <w:t>6</w:t>
      </w:r>
      <w:r>
        <w:fldChar w:fldCharType="end"/>
      </w:r>
      <w:r>
        <w:rPr>
          <w:rFonts w:hint="default" w:ascii="Times New Roman" w:hAnsi="Times New Roman" w:cs="Times New Roman"/>
          <w:bCs w:val="0"/>
          <w:szCs w:val="28"/>
          <w:shd w:val="clear" w:color="auto" w:fill="auto"/>
        </w:rPr>
        <w:fldChar w:fldCharType="end"/>
      </w:r>
    </w:p>
    <w:p w14:paraId="10DBF0E2">
      <w:pPr>
        <w:pStyle w:val="8"/>
        <w:tabs>
          <w:tab w:val="right" w:leader="dot" w:pos="8844"/>
        </w:tabs>
        <w:spacing w:line="560" w:lineRule="exact"/>
      </w:pPr>
      <w:r>
        <w:rPr>
          <w:rFonts w:hint="default" w:ascii="Times New Roman" w:hAnsi="Times New Roman" w:cs="Times New Roman"/>
          <w:bCs w:val="0"/>
          <w:szCs w:val="28"/>
          <w:shd w:val="clear" w:color="auto" w:fill="auto"/>
        </w:rPr>
        <w:fldChar w:fldCharType="begin"/>
      </w:r>
      <w:r>
        <w:rPr>
          <w:rFonts w:hint="default" w:ascii="Times New Roman" w:hAnsi="Times New Roman" w:cs="Times New Roman"/>
          <w:bCs w:val="0"/>
          <w:szCs w:val="28"/>
          <w:shd w:val="clear" w:color="auto" w:fill="auto"/>
        </w:rPr>
        <w:instrText xml:space="preserve"> HYPERLINK \l _Toc9552 </w:instrText>
      </w:r>
      <w:r>
        <w:rPr>
          <w:rFonts w:hint="default" w:ascii="Times New Roman" w:hAnsi="Times New Roman" w:cs="Times New Roman"/>
          <w:bCs w:val="0"/>
          <w:szCs w:val="28"/>
          <w:shd w:val="clear" w:color="auto" w:fill="auto"/>
        </w:rPr>
        <w:fldChar w:fldCharType="separate"/>
      </w:r>
      <w:r>
        <w:rPr>
          <w:rFonts w:hint="eastAsia" w:ascii="Times New Roman" w:hAnsi="Times New Roman" w:eastAsia="方正黑体_GBK" w:cs="Times New Roman"/>
          <w:szCs w:val="32"/>
          <w:shd w:val="clear" w:color="auto" w:fill="auto"/>
          <w:lang w:val="en-US" w:eastAsia="zh-CN"/>
        </w:rPr>
        <w:t>五、</w:t>
      </w:r>
      <w:r>
        <w:rPr>
          <w:rFonts w:hint="default" w:ascii="Times New Roman" w:hAnsi="Times New Roman" w:eastAsia="方正黑体_GBK" w:cs="Times New Roman"/>
          <w:szCs w:val="32"/>
          <w:shd w:val="clear" w:color="auto" w:fill="auto"/>
        </w:rPr>
        <w:t>事故整改和防范措施</w:t>
      </w:r>
      <w:r>
        <w:tab/>
      </w:r>
      <w:r>
        <w:fldChar w:fldCharType="begin"/>
      </w:r>
      <w:r>
        <w:instrText xml:space="preserve"> PAGEREF _Toc9552 \h </w:instrText>
      </w:r>
      <w:r>
        <w:fldChar w:fldCharType="separate"/>
      </w:r>
      <w:r>
        <w:t>7</w:t>
      </w:r>
      <w:r>
        <w:fldChar w:fldCharType="end"/>
      </w:r>
      <w:r>
        <w:rPr>
          <w:rFonts w:hint="default" w:ascii="Times New Roman" w:hAnsi="Times New Roman" w:cs="Times New Roman"/>
          <w:bCs w:val="0"/>
          <w:szCs w:val="28"/>
          <w:shd w:val="clear" w:color="auto" w:fill="auto"/>
        </w:rPr>
        <w:fldChar w:fldCharType="end"/>
      </w:r>
    </w:p>
    <w:p w14:paraId="12C98DE4">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rPr>
          <w:rFonts w:hint="default" w:ascii="Times New Roman" w:hAnsi="Times New Roman" w:cs="Times New Roman"/>
          <w:bCs w:val="0"/>
          <w:szCs w:val="32"/>
          <w:shd w:val="clear" w:color="auto" w:fill="auto"/>
        </w:rPr>
        <w:sectPr>
          <w:footerReference r:id="rId5" w:type="default"/>
          <w:pgSz w:w="11906" w:h="16838"/>
          <w:pgMar w:top="2098" w:right="1531" w:bottom="1984" w:left="1531" w:header="850" w:footer="992" w:gutter="0"/>
          <w:pgNumType w:fmt="decimal" w:start="1"/>
          <w:cols w:space="720" w:num="1"/>
          <w:docGrid w:type="lines" w:linePitch="386" w:charSpace="0"/>
        </w:sectPr>
      </w:pPr>
      <w:r>
        <w:rPr>
          <w:rFonts w:hint="default" w:ascii="Times New Roman" w:hAnsi="Times New Roman" w:cs="Times New Roman"/>
          <w:bCs w:val="0"/>
          <w:szCs w:val="28"/>
          <w:shd w:val="clear" w:color="auto" w:fill="auto"/>
        </w:rPr>
        <w:fldChar w:fldCharType="end"/>
      </w:r>
    </w:p>
    <w:p w14:paraId="57520EC1">
      <w:pPr>
        <w:spacing w:line="560" w:lineRule="exact"/>
        <w:jc w:val="both"/>
        <w:outlineLvl w:val="0"/>
        <w:rPr>
          <w:rFonts w:hint="default" w:ascii="Times New Roman" w:hAnsi="Times New Roman" w:eastAsia="方正小标宋_GBK" w:cs="Times New Roman"/>
          <w:bCs/>
          <w:color w:val="auto"/>
          <w:sz w:val="44"/>
          <w:szCs w:val="44"/>
          <w:shd w:val="clear" w:color="auto" w:fill="auto"/>
          <w:lang w:val="en-US" w:eastAsia="zh-CN"/>
        </w:rPr>
      </w:pPr>
      <w:bookmarkStart w:id="42" w:name="_Toc2772"/>
      <w:bookmarkStart w:id="43" w:name="_Toc8731"/>
      <w:bookmarkStart w:id="44" w:name="_Toc7827"/>
      <w:bookmarkStart w:id="45" w:name="_Toc14188"/>
      <w:bookmarkStart w:id="46" w:name="_Toc30894"/>
      <w:bookmarkStart w:id="47" w:name="_Toc22179"/>
      <w:r>
        <w:rPr>
          <w:rFonts w:hint="default" w:ascii="Times New Roman" w:hAnsi="Times New Roman" w:eastAsia="方正小标宋_GBK" w:cs="Times New Roman"/>
          <w:bCs/>
          <w:color w:val="auto"/>
          <w:sz w:val="44"/>
          <w:szCs w:val="44"/>
          <w:shd w:val="clear" w:color="auto" w:fill="auto"/>
        </w:rPr>
        <w:t>乌鲁木齐</w:t>
      </w:r>
      <w:r>
        <w:rPr>
          <w:rFonts w:hint="default" w:ascii="Times New Roman" w:hAnsi="Times New Roman" w:eastAsia="方正小标宋_GBK" w:cs="Times New Roman"/>
          <w:bCs/>
          <w:color w:val="auto"/>
          <w:sz w:val="44"/>
          <w:szCs w:val="44"/>
          <w:shd w:val="clear" w:color="auto" w:fill="auto"/>
          <w:lang w:eastAsia="zh-CN"/>
        </w:rPr>
        <w:t>甘泉堡</w:t>
      </w:r>
      <w:r>
        <w:rPr>
          <w:rFonts w:hint="default" w:ascii="Times New Roman" w:hAnsi="Times New Roman" w:eastAsia="方正小标宋_GBK" w:cs="Times New Roman"/>
          <w:bCs/>
          <w:color w:val="auto"/>
          <w:sz w:val="44"/>
          <w:szCs w:val="44"/>
          <w:shd w:val="clear" w:color="auto" w:fill="auto"/>
          <w:lang w:val="en-US" w:eastAsia="zh-CN"/>
        </w:rPr>
        <w:t>经济技术开发区（工业区）</w:t>
      </w:r>
      <w:bookmarkEnd w:id="37"/>
      <w:bookmarkEnd w:id="38"/>
      <w:bookmarkEnd w:id="39"/>
      <w:bookmarkEnd w:id="40"/>
      <w:bookmarkEnd w:id="41"/>
      <w:bookmarkEnd w:id="42"/>
      <w:bookmarkEnd w:id="43"/>
      <w:bookmarkEnd w:id="44"/>
      <w:bookmarkEnd w:id="45"/>
      <w:bookmarkEnd w:id="46"/>
      <w:bookmarkEnd w:id="47"/>
    </w:p>
    <w:p w14:paraId="78E7A7BC">
      <w:pPr>
        <w:spacing w:line="560" w:lineRule="exact"/>
        <w:jc w:val="center"/>
        <w:outlineLvl w:val="0"/>
        <w:rPr>
          <w:rFonts w:hint="default" w:ascii="Times New Roman" w:hAnsi="Times New Roman" w:eastAsia="方正小标宋_GBK" w:cs="Times New Roman"/>
          <w:bCs/>
          <w:color w:val="auto"/>
          <w:sz w:val="44"/>
          <w:szCs w:val="44"/>
          <w:shd w:val="clear" w:color="auto" w:fill="auto"/>
          <w:lang w:val="en-US" w:eastAsia="zh-CN"/>
        </w:rPr>
      </w:pPr>
      <w:bookmarkStart w:id="48" w:name="_Toc13225"/>
      <w:bookmarkStart w:id="49" w:name="_Toc15771"/>
      <w:bookmarkStart w:id="50" w:name="_Toc16460"/>
      <w:bookmarkStart w:id="51" w:name="_Toc1308"/>
      <w:bookmarkStart w:id="52" w:name="_Toc3592"/>
      <w:bookmarkStart w:id="53" w:name="_Toc3365"/>
      <w:bookmarkStart w:id="54" w:name="_Toc10906"/>
      <w:bookmarkStart w:id="55" w:name="_Toc17740"/>
      <w:bookmarkStart w:id="56" w:name="_Toc28003"/>
      <w:bookmarkStart w:id="57" w:name="_Toc4198"/>
      <w:bookmarkStart w:id="58" w:name="_Toc20016"/>
      <w:r>
        <w:rPr>
          <w:rFonts w:hint="default" w:ascii="Times New Roman" w:hAnsi="Times New Roman" w:eastAsia="方正小标宋_GBK" w:cs="Times New Roman"/>
          <w:bCs/>
          <w:color w:val="auto"/>
          <w:sz w:val="44"/>
          <w:szCs w:val="44"/>
          <w:shd w:val="clear" w:color="auto" w:fill="auto"/>
          <w:lang w:val="en-US" w:eastAsia="zh-CN"/>
        </w:rPr>
        <w:t>新疆阜丰生物科技有限公司“</w:t>
      </w:r>
      <w:r>
        <w:rPr>
          <w:rFonts w:hint="eastAsia" w:ascii="Times New Roman" w:hAnsi="Times New Roman" w:eastAsia="方正小标宋_GBK" w:cs="Times New Roman"/>
          <w:bCs/>
          <w:color w:val="auto"/>
          <w:sz w:val="44"/>
          <w:szCs w:val="44"/>
          <w:shd w:val="clear" w:color="auto" w:fill="auto"/>
          <w:lang w:val="en-US" w:eastAsia="zh-CN"/>
        </w:rPr>
        <w:t>9</w:t>
      </w:r>
      <w:r>
        <w:rPr>
          <w:rFonts w:hint="default" w:ascii="Times New Roman" w:hAnsi="Times New Roman" w:eastAsia="方正小标宋_GBK" w:cs="Times New Roman"/>
          <w:bCs/>
          <w:color w:val="auto"/>
          <w:sz w:val="44"/>
          <w:szCs w:val="44"/>
          <w:shd w:val="clear" w:color="auto" w:fill="auto"/>
          <w:lang w:val="en-US" w:eastAsia="zh-CN"/>
        </w:rPr>
        <w:t>·</w:t>
      </w:r>
      <w:r>
        <w:rPr>
          <w:rFonts w:hint="eastAsia" w:ascii="Times New Roman" w:hAnsi="Times New Roman" w:eastAsia="方正小标宋_GBK" w:cs="Times New Roman"/>
          <w:bCs/>
          <w:color w:val="auto"/>
          <w:sz w:val="44"/>
          <w:szCs w:val="44"/>
          <w:shd w:val="clear" w:color="auto" w:fill="auto"/>
          <w:lang w:val="en-US" w:eastAsia="zh-CN"/>
        </w:rPr>
        <w:t>24</w:t>
      </w:r>
      <w:r>
        <w:rPr>
          <w:rFonts w:hint="default" w:ascii="Times New Roman" w:hAnsi="Times New Roman" w:eastAsia="方正小标宋_GBK" w:cs="Times New Roman"/>
          <w:bCs/>
          <w:color w:val="auto"/>
          <w:sz w:val="44"/>
          <w:szCs w:val="44"/>
          <w:shd w:val="clear" w:color="auto" w:fill="auto"/>
          <w:lang w:val="en-US" w:eastAsia="zh-CN"/>
        </w:rPr>
        <w:t>”闪燃</w:t>
      </w:r>
      <w:bookmarkEnd w:id="48"/>
      <w:bookmarkEnd w:id="49"/>
    </w:p>
    <w:p w14:paraId="5EC6589A">
      <w:pPr>
        <w:spacing w:line="560" w:lineRule="exact"/>
        <w:jc w:val="center"/>
        <w:outlineLvl w:val="0"/>
        <w:rPr>
          <w:rFonts w:hint="default" w:ascii="Times New Roman" w:hAnsi="Times New Roman" w:eastAsia="方正小标宋_GBK" w:cs="Times New Roman"/>
          <w:bCs/>
          <w:color w:val="auto"/>
          <w:sz w:val="44"/>
          <w:szCs w:val="44"/>
          <w:shd w:val="clear" w:color="auto" w:fill="auto"/>
          <w:lang w:val="en-US" w:eastAsia="zh-CN"/>
        </w:rPr>
      </w:pPr>
      <w:bookmarkStart w:id="59" w:name="_Toc939"/>
      <w:bookmarkStart w:id="60" w:name="_Toc27172"/>
      <w:r>
        <w:rPr>
          <w:rFonts w:hint="eastAsia" w:ascii="Times New Roman" w:hAnsi="Times New Roman" w:eastAsia="方正小标宋_GBK" w:cs="Times New Roman"/>
          <w:bCs/>
          <w:color w:val="auto"/>
          <w:sz w:val="44"/>
          <w:szCs w:val="44"/>
          <w:shd w:val="clear" w:color="auto" w:fill="auto"/>
          <w:lang w:val="en-US" w:eastAsia="zh-CN"/>
        </w:rPr>
        <w:t>烧伤</w:t>
      </w:r>
      <w:r>
        <w:rPr>
          <w:rFonts w:hint="default" w:ascii="Times New Roman" w:hAnsi="Times New Roman" w:eastAsia="方正小标宋_GBK" w:cs="Times New Roman"/>
          <w:bCs/>
          <w:color w:val="auto"/>
          <w:sz w:val="44"/>
          <w:szCs w:val="44"/>
          <w:shd w:val="clear" w:color="auto" w:fill="auto"/>
          <w:lang w:val="en-US" w:eastAsia="zh-CN"/>
        </w:rPr>
        <w:t>事故</w:t>
      </w:r>
      <w:bookmarkEnd w:id="50"/>
      <w:bookmarkEnd w:id="51"/>
      <w:bookmarkEnd w:id="52"/>
      <w:bookmarkStart w:id="61" w:name="_Toc32077"/>
      <w:bookmarkStart w:id="62" w:name="_Toc26192"/>
      <w:bookmarkStart w:id="63" w:name="_Toc1765"/>
      <w:r>
        <w:rPr>
          <w:rFonts w:hint="default" w:ascii="Times New Roman" w:hAnsi="Times New Roman" w:eastAsia="方正小标宋_GBK" w:cs="Times New Roman"/>
          <w:bCs/>
          <w:color w:val="auto"/>
          <w:sz w:val="44"/>
          <w:szCs w:val="44"/>
          <w:shd w:val="clear" w:color="auto" w:fill="auto"/>
          <w:lang w:val="en-US" w:eastAsia="zh-CN"/>
        </w:rPr>
        <w:t>调查报告</w:t>
      </w:r>
      <w:bookmarkEnd w:id="53"/>
      <w:bookmarkEnd w:id="54"/>
      <w:bookmarkEnd w:id="55"/>
      <w:bookmarkEnd w:id="56"/>
      <w:bookmarkEnd w:id="57"/>
      <w:bookmarkEnd w:id="58"/>
      <w:bookmarkEnd w:id="59"/>
      <w:bookmarkEnd w:id="60"/>
      <w:bookmarkEnd w:id="61"/>
      <w:bookmarkEnd w:id="62"/>
      <w:bookmarkEnd w:id="63"/>
    </w:p>
    <w:p w14:paraId="2E2EE6FC">
      <w:pPr>
        <w:keepNext w:val="0"/>
        <w:keepLines w:val="0"/>
        <w:widowControl/>
        <w:suppressLineNumbers w:val="0"/>
        <w:spacing w:line="560" w:lineRule="exact"/>
        <w:ind w:firstLine="640" w:firstLineChars="200"/>
        <w:jc w:val="both"/>
        <w:rPr>
          <w:rFonts w:hint="default" w:ascii="Times New Roman" w:hAnsi="Times New Roman" w:eastAsia="方正仿宋_GBK" w:cs="Times New Roman"/>
          <w:color w:val="auto"/>
          <w:kern w:val="2"/>
          <w:sz w:val="32"/>
          <w:szCs w:val="32"/>
          <w:shd w:val="clear" w:color="auto" w:fill="auto"/>
          <w:lang w:val="en-US" w:eastAsia="zh-CN" w:bidi="ar-SA"/>
        </w:rPr>
      </w:pPr>
    </w:p>
    <w:p w14:paraId="279DEF65">
      <w:pPr>
        <w:keepNext w:val="0"/>
        <w:keepLines w:val="0"/>
        <w:widowControl/>
        <w:suppressLineNumbers w:val="0"/>
        <w:spacing w:line="560" w:lineRule="exact"/>
        <w:ind w:firstLine="640" w:firstLineChars="200"/>
        <w:jc w:val="both"/>
        <w:rPr>
          <w:rFonts w:hint="default" w:ascii="Times New Roman" w:hAnsi="Times New Roman" w:cs="Times New Roman"/>
          <w:color w:val="auto"/>
          <w:szCs w:val="32"/>
          <w:shd w:val="clear" w:color="auto" w:fill="auto"/>
        </w:rPr>
      </w:pPr>
      <w:r>
        <w:rPr>
          <w:rFonts w:hint="default" w:ascii="Times New Roman" w:hAnsi="Times New Roman" w:eastAsia="方正仿宋_GBK" w:cs="Times New Roman"/>
          <w:color w:val="auto"/>
          <w:kern w:val="2"/>
          <w:sz w:val="32"/>
          <w:szCs w:val="32"/>
          <w:shd w:val="clear" w:color="auto" w:fill="auto"/>
          <w:lang w:val="en-US" w:eastAsia="zh-CN" w:bidi="ar-SA"/>
        </w:rPr>
        <w:t>202</w:t>
      </w:r>
      <w:r>
        <w:rPr>
          <w:rFonts w:hint="default" w:ascii="Times New Roman" w:hAnsi="Times New Roman" w:cs="Times New Roman"/>
          <w:color w:val="auto"/>
          <w:kern w:val="2"/>
          <w:sz w:val="32"/>
          <w:szCs w:val="32"/>
          <w:shd w:val="clear" w:color="auto" w:fill="auto"/>
          <w:lang w:val="en-US" w:eastAsia="zh-CN" w:bidi="ar-SA"/>
        </w:rPr>
        <w:t>4</w:t>
      </w:r>
      <w:r>
        <w:rPr>
          <w:rFonts w:hint="default" w:ascii="Times New Roman" w:hAnsi="Times New Roman" w:eastAsia="方正仿宋_GBK" w:cs="Times New Roman"/>
          <w:color w:val="auto"/>
          <w:kern w:val="2"/>
          <w:sz w:val="32"/>
          <w:szCs w:val="32"/>
          <w:shd w:val="clear" w:color="auto" w:fill="auto"/>
          <w:lang w:val="en-US" w:eastAsia="zh-CN" w:bidi="ar-SA"/>
        </w:rPr>
        <w:t>年</w:t>
      </w:r>
      <w:r>
        <w:rPr>
          <w:rFonts w:hint="eastAsia" w:ascii="Times New Roman" w:hAnsi="Times New Roman" w:cs="Times New Roman"/>
          <w:color w:val="auto"/>
          <w:kern w:val="2"/>
          <w:sz w:val="32"/>
          <w:szCs w:val="32"/>
          <w:shd w:val="clear" w:color="auto" w:fill="auto"/>
          <w:lang w:val="en-US" w:eastAsia="zh-CN" w:bidi="ar-SA"/>
        </w:rPr>
        <w:t>9</w:t>
      </w:r>
      <w:r>
        <w:rPr>
          <w:rFonts w:hint="default" w:ascii="Times New Roman" w:hAnsi="Times New Roman" w:eastAsia="方正仿宋_GBK" w:cs="Times New Roman"/>
          <w:color w:val="auto"/>
          <w:kern w:val="2"/>
          <w:sz w:val="32"/>
          <w:szCs w:val="32"/>
          <w:shd w:val="clear" w:color="auto" w:fill="auto"/>
          <w:lang w:val="en-US" w:eastAsia="zh-CN" w:bidi="ar-SA"/>
        </w:rPr>
        <w:t>月</w:t>
      </w:r>
      <w:r>
        <w:rPr>
          <w:rFonts w:hint="eastAsia" w:ascii="Times New Roman" w:hAnsi="Times New Roman" w:cs="Times New Roman"/>
          <w:color w:val="auto"/>
          <w:kern w:val="2"/>
          <w:sz w:val="32"/>
          <w:szCs w:val="32"/>
          <w:shd w:val="clear" w:color="auto" w:fill="auto"/>
          <w:lang w:val="en-US" w:eastAsia="zh-CN" w:bidi="ar-SA"/>
        </w:rPr>
        <w:t>24</w:t>
      </w:r>
      <w:r>
        <w:rPr>
          <w:rFonts w:hint="default" w:ascii="Times New Roman" w:hAnsi="Times New Roman" w:eastAsia="方正仿宋_GBK" w:cs="Times New Roman"/>
          <w:color w:val="auto"/>
          <w:kern w:val="2"/>
          <w:sz w:val="32"/>
          <w:szCs w:val="32"/>
          <w:shd w:val="clear" w:color="auto" w:fill="auto"/>
          <w:lang w:val="en-US" w:eastAsia="zh-CN" w:bidi="ar-SA"/>
        </w:rPr>
        <w:t>日</w:t>
      </w:r>
      <w:r>
        <w:rPr>
          <w:rFonts w:hint="eastAsia" w:ascii="Times New Roman" w:hAnsi="Times New Roman" w:cs="Times New Roman"/>
          <w:color w:val="auto"/>
          <w:kern w:val="2"/>
          <w:sz w:val="32"/>
          <w:szCs w:val="32"/>
          <w:shd w:val="clear" w:color="auto" w:fill="auto"/>
          <w:lang w:val="en-US" w:eastAsia="zh-CN" w:bidi="ar-SA"/>
        </w:rPr>
        <w:t>10</w:t>
      </w:r>
      <w:r>
        <w:rPr>
          <w:rFonts w:hint="default" w:ascii="Times New Roman" w:hAnsi="Times New Roman" w:eastAsia="方正仿宋_GBK" w:cs="Times New Roman"/>
          <w:color w:val="auto"/>
          <w:kern w:val="2"/>
          <w:sz w:val="32"/>
          <w:szCs w:val="32"/>
          <w:shd w:val="clear" w:color="auto" w:fill="auto"/>
          <w:lang w:val="en-US" w:eastAsia="zh-CN" w:bidi="ar-SA"/>
        </w:rPr>
        <w:t>时</w:t>
      </w:r>
      <w:r>
        <w:rPr>
          <w:rFonts w:hint="eastAsia" w:ascii="Times New Roman" w:hAnsi="Times New Roman" w:cs="Times New Roman"/>
          <w:color w:val="auto"/>
          <w:kern w:val="2"/>
          <w:sz w:val="32"/>
          <w:szCs w:val="32"/>
          <w:shd w:val="clear" w:color="auto" w:fill="auto"/>
          <w:lang w:val="en-US" w:eastAsia="zh-CN" w:bidi="ar-SA"/>
        </w:rPr>
        <w:t>57</w:t>
      </w:r>
      <w:r>
        <w:rPr>
          <w:rFonts w:hint="default" w:ascii="Times New Roman" w:hAnsi="Times New Roman" w:eastAsia="方正仿宋_GBK" w:cs="Times New Roman"/>
          <w:color w:val="auto"/>
          <w:kern w:val="2"/>
          <w:sz w:val="32"/>
          <w:szCs w:val="32"/>
          <w:shd w:val="clear" w:color="auto" w:fill="auto"/>
          <w:lang w:val="en-US" w:eastAsia="zh-CN" w:bidi="ar-SA"/>
        </w:rPr>
        <w:t>分许，新疆阜丰生物科技有限公司</w:t>
      </w:r>
      <w:r>
        <w:rPr>
          <w:rFonts w:hint="default" w:ascii="Times New Roman" w:hAnsi="Times New Roman" w:cs="Times New Roman"/>
          <w:color w:val="auto"/>
          <w:sz w:val="32"/>
          <w:szCs w:val="32"/>
          <w:u w:val="none"/>
          <w:shd w:val="clear" w:color="auto" w:fill="auto"/>
          <w:lang w:val="en-US" w:eastAsia="zh-CN"/>
        </w:rPr>
        <w:t>工人</w:t>
      </w:r>
      <w:r>
        <w:rPr>
          <w:rFonts w:hint="default" w:ascii="Times New Roman" w:hAnsi="Times New Roman" w:eastAsia="方正仿宋_GBK" w:cs="Times New Roman"/>
          <w:color w:val="auto"/>
          <w:kern w:val="2"/>
          <w:sz w:val="32"/>
          <w:szCs w:val="32"/>
          <w:shd w:val="clear" w:color="auto" w:fill="auto"/>
          <w:lang w:val="en-US" w:eastAsia="zh-CN" w:bidi="ar-SA"/>
        </w:rPr>
        <w:t>在</w:t>
      </w:r>
      <w:r>
        <w:rPr>
          <w:rFonts w:hint="eastAsia" w:ascii="Times New Roman" w:hAnsi="Times New Roman" w:cs="Times New Roman"/>
          <w:color w:val="auto"/>
          <w:kern w:val="2"/>
          <w:sz w:val="32"/>
          <w:szCs w:val="32"/>
          <w:shd w:val="clear" w:color="auto" w:fill="auto"/>
          <w:lang w:val="en-US" w:eastAsia="zh-CN" w:bidi="ar-SA"/>
        </w:rPr>
        <w:t>氨基酸车间精制颗粒机投料口</w:t>
      </w:r>
      <w:r>
        <w:rPr>
          <w:rFonts w:hint="default" w:ascii="Times New Roman" w:hAnsi="Times New Roman" w:cs="Times New Roman"/>
          <w:color w:val="auto"/>
          <w:kern w:val="2"/>
          <w:sz w:val="32"/>
          <w:szCs w:val="32"/>
          <w:shd w:val="clear" w:color="auto" w:fill="auto"/>
          <w:lang w:val="en-US" w:eastAsia="zh-CN" w:bidi="ar-SA"/>
        </w:rPr>
        <w:t>作业过程中</w:t>
      </w:r>
      <w:r>
        <w:rPr>
          <w:rFonts w:hint="default" w:ascii="Times New Roman" w:hAnsi="Times New Roman" w:eastAsia="方正仿宋_GBK" w:cs="Times New Roman"/>
          <w:color w:val="auto"/>
          <w:kern w:val="2"/>
          <w:sz w:val="32"/>
          <w:szCs w:val="32"/>
          <w:shd w:val="clear" w:color="auto" w:fill="auto"/>
          <w:lang w:val="en-US" w:eastAsia="zh-CN" w:bidi="ar-SA"/>
        </w:rPr>
        <w:t>发生一起</w:t>
      </w:r>
      <w:r>
        <w:rPr>
          <w:rFonts w:hint="default" w:ascii="Times New Roman" w:hAnsi="Times New Roman" w:cs="Times New Roman"/>
          <w:color w:val="auto"/>
          <w:kern w:val="2"/>
          <w:sz w:val="32"/>
          <w:szCs w:val="32"/>
          <w:shd w:val="clear" w:color="auto" w:fill="auto"/>
          <w:lang w:val="en-US" w:eastAsia="zh-CN" w:bidi="ar-SA"/>
        </w:rPr>
        <w:t>闪燃</w:t>
      </w:r>
      <w:r>
        <w:rPr>
          <w:rFonts w:hint="eastAsia" w:ascii="Times New Roman" w:hAnsi="Times New Roman" w:cs="Times New Roman"/>
          <w:color w:val="auto"/>
          <w:kern w:val="2"/>
          <w:sz w:val="32"/>
          <w:szCs w:val="32"/>
          <w:shd w:val="clear" w:color="auto" w:fill="auto"/>
          <w:lang w:val="en-US" w:eastAsia="zh-CN" w:bidi="ar-SA"/>
        </w:rPr>
        <w:t>烧伤</w:t>
      </w:r>
      <w:r>
        <w:rPr>
          <w:rFonts w:hint="default" w:ascii="Times New Roman" w:hAnsi="Times New Roman" w:eastAsia="方正仿宋_GBK" w:cs="Times New Roman"/>
          <w:color w:val="auto"/>
          <w:kern w:val="2"/>
          <w:sz w:val="32"/>
          <w:szCs w:val="32"/>
          <w:shd w:val="clear" w:color="auto" w:fill="auto"/>
          <w:lang w:val="en-US" w:eastAsia="zh-CN" w:bidi="ar-SA"/>
        </w:rPr>
        <w:t>事故，造成</w:t>
      </w:r>
      <w:r>
        <w:rPr>
          <w:rFonts w:hint="default" w:ascii="Times New Roman" w:hAnsi="Times New Roman" w:cs="Times New Roman"/>
          <w:color w:val="auto"/>
          <w:kern w:val="2"/>
          <w:sz w:val="32"/>
          <w:szCs w:val="32"/>
          <w:shd w:val="clear" w:color="auto" w:fill="auto"/>
          <w:lang w:val="en-US" w:eastAsia="zh-CN" w:bidi="ar-SA"/>
        </w:rPr>
        <w:t>1名作业</w:t>
      </w:r>
      <w:r>
        <w:rPr>
          <w:rFonts w:hint="default" w:ascii="Times New Roman" w:hAnsi="Times New Roman" w:eastAsia="方正仿宋_GBK" w:cs="Times New Roman"/>
          <w:color w:val="auto"/>
          <w:kern w:val="2"/>
          <w:sz w:val="32"/>
          <w:szCs w:val="32"/>
          <w:shd w:val="clear" w:color="auto" w:fill="auto"/>
          <w:lang w:val="en-US" w:eastAsia="zh-CN" w:bidi="ar-SA"/>
        </w:rPr>
        <w:t>人员</w:t>
      </w:r>
      <w:r>
        <w:rPr>
          <w:rFonts w:hint="eastAsia" w:ascii="Times New Roman" w:hAnsi="Times New Roman" w:cs="Times New Roman"/>
          <w:color w:val="auto"/>
          <w:kern w:val="2"/>
          <w:sz w:val="32"/>
          <w:szCs w:val="32"/>
          <w:shd w:val="clear" w:color="auto" w:fill="auto"/>
          <w:lang w:val="en-US" w:eastAsia="zh-CN" w:bidi="ar-SA"/>
        </w:rPr>
        <w:t>受伤</w:t>
      </w:r>
      <w:r>
        <w:rPr>
          <w:rFonts w:hint="eastAsia" w:cs="Times New Roman"/>
          <w:color w:val="auto"/>
          <w:kern w:val="2"/>
          <w:sz w:val="32"/>
          <w:szCs w:val="32"/>
          <w:shd w:val="clear" w:color="auto" w:fill="auto"/>
          <w:lang w:val="en-US" w:eastAsia="zh-CN" w:bidi="ar-SA"/>
        </w:rPr>
        <w:t>，</w:t>
      </w:r>
      <w:r>
        <w:rPr>
          <w:rFonts w:hint="default" w:ascii="Times New Roman" w:hAnsi="Times New Roman" w:eastAsia="方正仿宋_GBK" w:cs="Times New Roman"/>
          <w:color w:val="auto"/>
          <w:kern w:val="2"/>
          <w:sz w:val="32"/>
          <w:szCs w:val="32"/>
          <w:shd w:val="clear" w:color="auto" w:fill="auto"/>
          <w:lang w:val="en-US" w:eastAsia="zh-CN" w:bidi="ar-SA"/>
        </w:rPr>
        <w:t>事故造成直接经济损失</w:t>
      </w:r>
      <w:r>
        <w:rPr>
          <w:rFonts w:hint="eastAsia" w:cs="Times New Roman"/>
          <w:color w:val="auto"/>
          <w:kern w:val="2"/>
          <w:sz w:val="32"/>
          <w:szCs w:val="32"/>
          <w:shd w:val="clear" w:color="auto" w:fill="auto"/>
          <w:lang w:val="en-US" w:eastAsia="zh-CN" w:bidi="ar-SA"/>
        </w:rPr>
        <w:t>263万元</w:t>
      </w:r>
      <w:r>
        <w:rPr>
          <w:rFonts w:hint="default" w:ascii="Times New Roman" w:hAnsi="Times New Roman" w:eastAsia="方正仿宋_GBK" w:cs="Times New Roman"/>
          <w:color w:val="auto"/>
          <w:kern w:val="2"/>
          <w:sz w:val="32"/>
          <w:szCs w:val="32"/>
          <w:shd w:val="clear" w:color="auto" w:fill="auto"/>
          <w:lang w:val="en-US" w:eastAsia="zh-CN" w:bidi="ar-SA"/>
        </w:rPr>
        <w:t>。</w:t>
      </w:r>
    </w:p>
    <w:p w14:paraId="12B64099">
      <w:pPr>
        <w:spacing w:line="560" w:lineRule="exact"/>
        <w:ind w:firstLine="640" w:firstLineChars="200"/>
        <w:jc w:val="both"/>
        <w:rPr>
          <w:rFonts w:hint="default" w:ascii="Times New Roman" w:hAnsi="Times New Roman" w:cs="Times New Roman"/>
          <w:color w:val="auto"/>
          <w:kern w:val="2"/>
          <w:sz w:val="32"/>
          <w:szCs w:val="32"/>
          <w:shd w:val="clear" w:color="auto" w:fill="auto"/>
          <w:lang w:val="en-US" w:eastAsia="zh-CN" w:bidi="ar-SA"/>
        </w:rPr>
      </w:pPr>
      <w:r>
        <w:rPr>
          <w:rFonts w:hint="default" w:ascii="Times New Roman" w:hAnsi="Times New Roman" w:cs="Times New Roman"/>
          <w:color w:val="auto"/>
          <w:kern w:val="2"/>
          <w:sz w:val="32"/>
          <w:szCs w:val="32"/>
          <w:shd w:val="clear" w:color="auto" w:fill="auto"/>
          <w:lang w:val="en-US" w:eastAsia="zh-CN" w:bidi="ar-SA"/>
        </w:rPr>
        <w:t>事故发生后，区党工委、管委会高度重视。区党工委委员、管委会副主任立即赶赴事故现场，要求深刻吸取事故教训，彻查事故原因，加强</w:t>
      </w:r>
      <w:r>
        <w:rPr>
          <w:rFonts w:hint="eastAsia" w:cs="Times New Roman"/>
          <w:color w:val="auto"/>
          <w:kern w:val="2"/>
          <w:sz w:val="32"/>
          <w:szCs w:val="32"/>
          <w:shd w:val="clear" w:color="auto" w:fill="auto"/>
          <w:lang w:val="en-US" w:eastAsia="zh-CN" w:bidi="ar-SA"/>
        </w:rPr>
        <w:t>设备设施改造</w:t>
      </w:r>
      <w:r>
        <w:rPr>
          <w:rFonts w:hint="default" w:ascii="Times New Roman" w:hAnsi="Times New Roman" w:cs="Times New Roman"/>
          <w:color w:val="auto"/>
          <w:kern w:val="2"/>
          <w:sz w:val="32"/>
          <w:szCs w:val="32"/>
          <w:shd w:val="clear" w:color="auto" w:fill="auto"/>
          <w:lang w:val="en-US" w:eastAsia="zh-CN" w:bidi="ar-SA"/>
        </w:rPr>
        <w:t>，严防</w:t>
      </w:r>
      <w:r>
        <w:rPr>
          <w:rFonts w:hint="eastAsia" w:cs="Times New Roman"/>
          <w:color w:val="auto"/>
          <w:kern w:val="2"/>
          <w:sz w:val="32"/>
          <w:szCs w:val="32"/>
          <w:shd w:val="clear" w:color="auto" w:fill="auto"/>
          <w:lang w:val="en-US" w:eastAsia="zh-CN" w:bidi="ar-SA"/>
        </w:rPr>
        <w:t>此类</w:t>
      </w:r>
      <w:r>
        <w:rPr>
          <w:rFonts w:hint="default" w:ascii="Times New Roman" w:hAnsi="Times New Roman" w:cs="Times New Roman"/>
          <w:color w:val="auto"/>
          <w:kern w:val="2"/>
          <w:sz w:val="32"/>
          <w:szCs w:val="32"/>
          <w:shd w:val="clear" w:color="auto" w:fill="auto"/>
          <w:lang w:val="en-US" w:eastAsia="zh-CN" w:bidi="ar-SA"/>
        </w:rPr>
        <w:t>事故发生。</w:t>
      </w:r>
    </w:p>
    <w:p w14:paraId="176774B6">
      <w:pPr>
        <w:spacing w:line="560" w:lineRule="exact"/>
        <w:ind w:firstLine="640" w:firstLineChars="200"/>
        <w:jc w:val="both"/>
        <w:rPr>
          <w:rFonts w:hint="default" w:ascii="Times New Roman" w:hAnsi="Times New Roman" w:cs="Times New Roman"/>
          <w:color w:val="auto"/>
          <w:kern w:val="2"/>
          <w:sz w:val="32"/>
          <w:szCs w:val="32"/>
          <w:shd w:val="clear" w:color="auto" w:fill="auto"/>
          <w:lang w:val="en-US" w:eastAsia="zh-CN" w:bidi="ar-SA"/>
        </w:rPr>
      </w:pPr>
      <w:r>
        <w:rPr>
          <w:rFonts w:hint="default" w:ascii="Times New Roman" w:hAnsi="Times New Roman" w:cs="Times New Roman"/>
          <w:color w:val="auto"/>
          <w:kern w:val="2"/>
          <w:sz w:val="32"/>
          <w:szCs w:val="32"/>
          <w:shd w:val="clear" w:color="auto" w:fill="auto"/>
          <w:lang w:val="en-US" w:eastAsia="zh-CN" w:bidi="ar-SA"/>
        </w:rPr>
        <w:t>依据《</w:t>
      </w:r>
      <w:r>
        <w:rPr>
          <w:rFonts w:hint="eastAsia" w:ascii="Times New Roman" w:hAnsi="Times New Roman" w:cs="Times New Roman"/>
          <w:color w:val="auto"/>
          <w:kern w:val="2"/>
          <w:sz w:val="32"/>
          <w:szCs w:val="32"/>
          <w:shd w:val="clear" w:color="auto" w:fill="auto"/>
          <w:lang w:val="en-US" w:eastAsia="zh-CN" w:bidi="ar-SA"/>
        </w:rPr>
        <w:t>中华人民共和国</w:t>
      </w:r>
      <w:r>
        <w:rPr>
          <w:rFonts w:hint="default" w:ascii="Times New Roman" w:hAnsi="Times New Roman" w:cs="Times New Roman"/>
          <w:color w:val="auto"/>
          <w:kern w:val="2"/>
          <w:sz w:val="32"/>
          <w:szCs w:val="32"/>
          <w:shd w:val="clear" w:color="auto" w:fill="auto"/>
          <w:lang w:val="en-US" w:eastAsia="zh-CN" w:bidi="ar-SA"/>
        </w:rPr>
        <w:t>安全生产法》《生产安全事故报告和调查处理条例》（国务</w:t>
      </w:r>
      <w:r>
        <w:rPr>
          <w:rFonts w:hint="eastAsia" w:cs="Times New Roman"/>
          <w:color w:val="auto"/>
          <w:kern w:val="2"/>
          <w:sz w:val="32"/>
          <w:szCs w:val="32"/>
          <w:shd w:val="clear" w:color="auto" w:fill="auto"/>
          <w:lang w:val="en-US" w:eastAsia="zh-CN" w:bidi="ar-SA"/>
        </w:rPr>
        <w:t>院第</w:t>
      </w:r>
      <w:r>
        <w:rPr>
          <w:rFonts w:hint="default" w:ascii="Times New Roman" w:hAnsi="Times New Roman" w:cs="Times New Roman"/>
          <w:color w:val="auto"/>
          <w:kern w:val="2"/>
          <w:sz w:val="32"/>
          <w:szCs w:val="32"/>
          <w:shd w:val="clear" w:color="auto" w:fill="auto"/>
          <w:lang w:val="en-US" w:eastAsia="zh-CN" w:bidi="ar-SA"/>
        </w:rPr>
        <w:t>493号令），经党工委、管委会研究决定，成立由党工委委员、管委会</w:t>
      </w:r>
      <w:r>
        <w:rPr>
          <w:rFonts w:hint="eastAsia" w:cs="Times New Roman"/>
          <w:color w:val="auto"/>
          <w:kern w:val="2"/>
          <w:sz w:val="32"/>
          <w:szCs w:val="32"/>
          <w:shd w:val="clear" w:color="auto" w:fill="auto"/>
          <w:lang w:val="en-US" w:eastAsia="zh-CN" w:bidi="ar-SA"/>
        </w:rPr>
        <w:t>副</w:t>
      </w:r>
      <w:r>
        <w:rPr>
          <w:rFonts w:hint="default" w:ascii="Times New Roman" w:hAnsi="Times New Roman" w:cs="Times New Roman"/>
          <w:color w:val="auto"/>
          <w:kern w:val="2"/>
          <w:sz w:val="32"/>
          <w:szCs w:val="32"/>
          <w:shd w:val="clear" w:color="auto" w:fill="auto"/>
          <w:lang w:val="en-US" w:eastAsia="zh-CN" w:bidi="ar-SA"/>
        </w:rPr>
        <w:t>主任任组长，区应急管理局</w:t>
      </w:r>
      <w:r>
        <w:rPr>
          <w:rFonts w:hint="eastAsia" w:cs="Times New Roman"/>
          <w:color w:val="auto"/>
          <w:kern w:val="2"/>
          <w:sz w:val="32"/>
          <w:szCs w:val="32"/>
          <w:shd w:val="clear" w:color="auto" w:fill="auto"/>
          <w:lang w:val="en-US" w:eastAsia="zh-CN" w:bidi="ar-SA"/>
        </w:rPr>
        <w:t>副局长</w:t>
      </w:r>
      <w:r>
        <w:rPr>
          <w:rFonts w:hint="default" w:ascii="Times New Roman" w:hAnsi="Times New Roman" w:cs="Times New Roman"/>
          <w:color w:val="auto"/>
          <w:kern w:val="2"/>
          <w:sz w:val="32"/>
          <w:szCs w:val="32"/>
          <w:shd w:val="clear" w:color="auto" w:fill="auto"/>
          <w:lang w:val="en-US" w:eastAsia="zh-CN" w:bidi="ar-SA"/>
        </w:rPr>
        <w:t>任副组长，成员由区公安分局、区应急管理局、刑事侦查大队、区应急管理综合行政执法大队等相关单位人员组成</w:t>
      </w:r>
      <w:r>
        <w:rPr>
          <w:rFonts w:hint="eastAsia" w:cs="Times New Roman"/>
          <w:color w:val="auto"/>
          <w:kern w:val="2"/>
          <w:sz w:val="32"/>
          <w:szCs w:val="32"/>
          <w:shd w:val="clear" w:color="auto" w:fill="auto"/>
          <w:lang w:val="en-US" w:eastAsia="zh-CN" w:bidi="ar-SA"/>
        </w:rPr>
        <w:t>的新疆</w:t>
      </w:r>
      <w:r>
        <w:rPr>
          <w:rFonts w:hint="eastAsia" w:ascii="Times New Roman" w:hAnsi="Times New Roman" w:cs="Times New Roman"/>
          <w:color w:val="auto"/>
          <w:kern w:val="2"/>
          <w:sz w:val="32"/>
          <w:szCs w:val="32"/>
          <w:shd w:val="clear" w:color="auto" w:fill="auto"/>
          <w:lang w:val="en-US" w:eastAsia="zh-CN" w:bidi="ar-SA"/>
        </w:rPr>
        <w:t>阜丰生物科技有限公司</w:t>
      </w:r>
      <w:r>
        <w:rPr>
          <w:rFonts w:hint="default" w:ascii="Times New Roman" w:hAnsi="Times New Roman" w:cs="Times New Roman"/>
          <w:color w:val="auto"/>
          <w:kern w:val="2"/>
          <w:sz w:val="32"/>
          <w:szCs w:val="32"/>
          <w:shd w:val="clear" w:color="auto" w:fill="auto"/>
          <w:lang w:val="en-US" w:eastAsia="zh-CN" w:bidi="ar-SA"/>
        </w:rPr>
        <w:t>“</w:t>
      </w:r>
      <w:r>
        <w:rPr>
          <w:rFonts w:hint="eastAsia" w:ascii="Times New Roman" w:hAnsi="Times New Roman" w:cs="Times New Roman"/>
          <w:color w:val="auto"/>
          <w:kern w:val="2"/>
          <w:sz w:val="32"/>
          <w:szCs w:val="32"/>
          <w:shd w:val="clear" w:color="auto" w:fill="auto"/>
          <w:lang w:val="en-US" w:eastAsia="zh-CN" w:bidi="ar-SA"/>
        </w:rPr>
        <w:t>9</w:t>
      </w:r>
      <w:r>
        <w:rPr>
          <w:rFonts w:hint="eastAsia" w:cs="Times New Roman"/>
          <w:color w:val="auto"/>
          <w:kern w:val="2"/>
          <w:sz w:val="32"/>
          <w:szCs w:val="32"/>
          <w:shd w:val="clear" w:color="auto" w:fill="auto"/>
          <w:lang w:val="en-US" w:eastAsia="zh-CN" w:bidi="ar-SA"/>
        </w:rPr>
        <w:t>·</w:t>
      </w:r>
      <w:r>
        <w:rPr>
          <w:rFonts w:hint="eastAsia" w:ascii="Times New Roman" w:hAnsi="Times New Roman" w:cs="Times New Roman"/>
          <w:color w:val="auto"/>
          <w:kern w:val="2"/>
          <w:sz w:val="32"/>
          <w:szCs w:val="32"/>
          <w:shd w:val="clear" w:color="auto" w:fill="auto"/>
          <w:lang w:val="en-US" w:eastAsia="zh-CN" w:bidi="ar-SA"/>
        </w:rPr>
        <w:t>24</w:t>
      </w:r>
      <w:r>
        <w:rPr>
          <w:rFonts w:hint="default" w:ascii="Times New Roman" w:hAnsi="Times New Roman" w:cs="Times New Roman"/>
          <w:color w:val="auto"/>
          <w:kern w:val="2"/>
          <w:sz w:val="32"/>
          <w:szCs w:val="32"/>
          <w:shd w:val="clear" w:color="auto" w:fill="auto"/>
          <w:lang w:val="en-US" w:eastAsia="zh-CN" w:bidi="ar-SA"/>
        </w:rPr>
        <w:t>”事故调查组。</w:t>
      </w:r>
    </w:p>
    <w:p w14:paraId="4CC4EE54">
      <w:pPr>
        <w:keepNext w:val="0"/>
        <w:keepLines w:val="0"/>
        <w:pageBreakBefore w:val="0"/>
        <w:kinsoku/>
        <w:overflowPunct/>
        <w:topLinePunct w:val="0"/>
        <w:autoSpaceDE/>
        <w:autoSpaceDN/>
        <w:bidi w:val="0"/>
        <w:adjustRightInd/>
        <w:snapToGrid/>
        <w:spacing w:line="560" w:lineRule="exact"/>
        <w:ind w:right="130" w:firstLine="640" w:firstLineChars="200"/>
        <w:textAlignment w:val="auto"/>
        <w:rPr>
          <w:rFonts w:hint="default" w:ascii="Times New Roman" w:hAnsi="Times New Roman" w:eastAsia="方正仿宋_GBK" w:cs="Times New Roman"/>
          <w:spacing w:val="-7"/>
          <w:sz w:val="32"/>
          <w:szCs w:val="32"/>
          <w:shd w:val="clear" w:color="auto" w:fill="auto"/>
        </w:rPr>
      </w:pPr>
      <w:r>
        <w:rPr>
          <w:rFonts w:hint="default" w:ascii="Times New Roman" w:hAnsi="Times New Roman" w:eastAsia="方正仿宋_GBK" w:cs="Times New Roman"/>
          <w:color w:val="auto"/>
          <w:sz w:val="32"/>
          <w:szCs w:val="32"/>
          <w:shd w:val="clear" w:color="auto" w:fill="auto"/>
          <w:lang w:val="en-US" w:eastAsia="zh-CN"/>
        </w:rPr>
        <w:t>事故调查组按照“四不放过”和“科学严谨、依法依规、实事求是、注重实效”的原则，</w:t>
      </w:r>
      <w:r>
        <w:rPr>
          <w:rFonts w:hint="default" w:ascii="Times New Roman" w:hAnsi="Times New Roman" w:eastAsia="方正仿宋_GBK" w:cs="Times New Roman"/>
          <w:spacing w:val="-7"/>
          <w:sz w:val="32"/>
          <w:szCs w:val="32"/>
          <w:shd w:val="clear" w:color="auto" w:fill="auto"/>
        </w:rPr>
        <w:t>通过现场勘查、</w:t>
      </w:r>
      <w:r>
        <w:rPr>
          <w:rFonts w:hint="eastAsia" w:cs="Times New Roman"/>
          <w:spacing w:val="-7"/>
          <w:sz w:val="32"/>
          <w:szCs w:val="32"/>
          <w:shd w:val="clear" w:color="auto" w:fill="auto"/>
          <w:lang w:val="en-US" w:eastAsia="zh-CN"/>
        </w:rPr>
        <w:t>模拟推演</w:t>
      </w:r>
      <w:r>
        <w:rPr>
          <w:rFonts w:hint="default" w:ascii="Times New Roman" w:hAnsi="Times New Roman" w:cs="Times New Roman"/>
          <w:spacing w:val="-7"/>
          <w:sz w:val="32"/>
          <w:szCs w:val="32"/>
          <w:shd w:val="clear" w:color="auto" w:fill="auto"/>
          <w:lang w:val="en-US" w:eastAsia="zh-CN"/>
        </w:rPr>
        <w:t>、调阅资料、询问谈话</w:t>
      </w:r>
      <w:r>
        <w:rPr>
          <w:rFonts w:hint="default" w:ascii="Times New Roman" w:hAnsi="Times New Roman" w:eastAsia="方正仿宋_GBK" w:cs="Times New Roman"/>
          <w:spacing w:val="-7"/>
          <w:sz w:val="32"/>
          <w:szCs w:val="32"/>
          <w:shd w:val="clear" w:color="auto" w:fill="auto"/>
        </w:rPr>
        <w:t>等</w:t>
      </w:r>
      <w:r>
        <w:rPr>
          <w:rFonts w:hint="default" w:ascii="Times New Roman" w:hAnsi="Times New Roman" w:cs="Times New Roman"/>
          <w:spacing w:val="-7"/>
          <w:sz w:val="32"/>
          <w:szCs w:val="32"/>
          <w:shd w:val="clear" w:color="auto" w:fill="auto"/>
          <w:lang w:val="en-US" w:eastAsia="zh-CN"/>
        </w:rPr>
        <w:t>方式</w:t>
      </w:r>
      <w:r>
        <w:rPr>
          <w:rFonts w:hint="default" w:ascii="Times New Roman" w:hAnsi="Times New Roman" w:eastAsia="方正仿宋_GBK" w:cs="Times New Roman"/>
          <w:spacing w:val="-7"/>
          <w:sz w:val="32"/>
          <w:szCs w:val="32"/>
          <w:shd w:val="clear" w:color="auto" w:fill="auto"/>
        </w:rPr>
        <w:t>，查明了事故发生的原因，认定了事故的性质，提出了对有关责任人员、责任单位的处理建议和改进工作的措施建议。</w:t>
      </w:r>
    </w:p>
    <w:p w14:paraId="1DFB81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方正仿宋_GBK" w:cs="Times New Roman"/>
          <w:b w:val="0"/>
          <w:bCs w:val="0"/>
          <w:color w:val="auto"/>
          <w:sz w:val="32"/>
          <w:szCs w:val="32"/>
          <w:highlight w:val="none"/>
          <w:shd w:val="clear" w:color="auto" w:fill="auto"/>
        </w:rPr>
      </w:pPr>
      <w:r>
        <w:rPr>
          <w:rFonts w:hint="default" w:ascii="Times New Roman" w:hAnsi="Times New Roman" w:eastAsia="方正仿宋_GBK" w:cs="Times New Roman"/>
          <w:b w:val="0"/>
          <w:bCs w:val="0"/>
          <w:color w:val="auto"/>
          <w:sz w:val="32"/>
          <w:szCs w:val="32"/>
          <w:shd w:val="clear" w:color="auto" w:fill="auto"/>
          <w:lang w:val="en-US" w:eastAsia="zh-CN"/>
        </w:rPr>
        <w:t>经事故调查组认定，</w:t>
      </w:r>
      <w:r>
        <w:rPr>
          <w:rFonts w:hint="eastAsia" w:ascii="Times New Roman" w:hAnsi="Times New Roman" w:cs="Times New Roman"/>
          <w:b w:val="0"/>
          <w:bCs w:val="0"/>
          <w:color w:val="auto"/>
          <w:sz w:val="32"/>
          <w:szCs w:val="32"/>
          <w:shd w:val="clear" w:color="auto" w:fill="auto"/>
          <w:lang w:val="en-US" w:eastAsia="zh-CN"/>
        </w:rPr>
        <w:t>新疆阜丰生物科技有限公司</w:t>
      </w:r>
      <w:r>
        <w:rPr>
          <w:rFonts w:hint="default" w:ascii="Times New Roman" w:hAnsi="Times New Roman" w:eastAsia="方正仿宋_GBK" w:cs="Times New Roman"/>
          <w:b w:val="0"/>
          <w:bCs w:val="0"/>
          <w:color w:val="auto"/>
          <w:sz w:val="32"/>
          <w:szCs w:val="32"/>
          <w:shd w:val="clear" w:color="auto" w:fill="auto"/>
          <w:lang w:val="en-US" w:eastAsia="zh-CN"/>
        </w:rPr>
        <w:t>“</w:t>
      </w:r>
      <w:r>
        <w:rPr>
          <w:rFonts w:hint="eastAsia" w:ascii="Times New Roman" w:hAnsi="Times New Roman" w:cs="Times New Roman"/>
          <w:b w:val="0"/>
          <w:bCs w:val="0"/>
          <w:color w:val="auto"/>
          <w:sz w:val="32"/>
          <w:szCs w:val="32"/>
          <w:shd w:val="clear" w:color="auto" w:fill="auto"/>
          <w:lang w:val="en-US" w:eastAsia="zh-CN"/>
        </w:rPr>
        <w:t>9</w:t>
      </w:r>
      <w:r>
        <w:rPr>
          <w:rFonts w:hint="eastAsia" w:cs="Times New Roman"/>
          <w:b w:val="0"/>
          <w:bCs w:val="0"/>
          <w:color w:val="auto"/>
          <w:sz w:val="32"/>
          <w:szCs w:val="32"/>
          <w:shd w:val="clear" w:color="auto" w:fill="auto"/>
          <w:lang w:val="en-US" w:eastAsia="zh-CN"/>
        </w:rPr>
        <w:t>·</w:t>
      </w:r>
      <w:r>
        <w:rPr>
          <w:rFonts w:hint="eastAsia" w:ascii="Times New Roman" w:hAnsi="Times New Roman" w:cs="Times New Roman"/>
          <w:b w:val="0"/>
          <w:bCs w:val="0"/>
          <w:color w:val="auto"/>
          <w:sz w:val="32"/>
          <w:szCs w:val="32"/>
          <w:shd w:val="clear" w:color="auto" w:fill="auto"/>
          <w:lang w:val="en-US" w:eastAsia="zh-CN"/>
        </w:rPr>
        <w:t>24</w:t>
      </w:r>
      <w:r>
        <w:rPr>
          <w:rFonts w:hint="default" w:ascii="Times New Roman" w:hAnsi="Times New Roman" w:eastAsia="方正仿宋_GBK" w:cs="Times New Roman"/>
          <w:b w:val="0"/>
          <w:bCs w:val="0"/>
          <w:color w:val="auto"/>
          <w:sz w:val="32"/>
          <w:szCs w:val="32"/>
          <w:shd w:val="clear" w:color="auto" w:fill="auto"/>
          <w:lang w:val="en-US" w:eastAsia="zh-CN"/>
        </w:rPr>
        <w:t>”事故是</w:t>
      </w:r>
      <w:r>
        <w:rPr>
          <w:rFonts w:hint="default" w:ascii="Times New Roman" w:hAnsi="Times New Roman" w:eastAsia="方正仿宋_GBK" w:cs="Times New Roman"/>
          <w:b w:val="0"/>
          <w:bCs w:val="0"/>
          <w:color w:val="auto"/>
          <w:sz w:val="32"/>
          <w:szCs w:val="32"/>
          <w:highlight w:val="none"/>
          <w:shd w:val="clear" w:color="auto" w:fill="auto"/>
          <w:lang w:val="en-US" w:eastAsia="zh-CN"/>
        </w:rPr>
        <w:t>一起因</w:t>
      </w:r>
      <w:r>
        <w:rPr>
          <w:rFonts w:hint="eastAsia" w:ascii="Times New Roman" w:hAnsi="Times New Roman" w:cs="Times New Roman"/>
          <w:b w:val="0"/>
          <w:bCs w:val="0"/>
          <w:color w:val="auto"/>
          <w:sz w:val="32"/>
          <w:szCs w:val="32"/>
          <w:highlight w:val="none"/>
          <w:shd w:val="clear" w:color="auto" w:fill="auto"/>
          <w:lang w:val="en-US" w:eastAsia="zh-CN"/>
        </w:rPr>
        <w:t>作业人员违反操作规程，</w:t>
      </w:r>
      <w:r>
        <w:rPr>
          <w:rFonts w:hint="eastAsia" w:cs="Times New Roman"/>
          <w:b w:val="0"/>
          <w:bCs w:val="0"/>
          <w:color w:val="auto"/>
          <w:sz w:val="32"/>
          <w:szCs w:val="32"/>
          <w:highlight w:val="none"/>
          <w:shd w:val="clear" w:color="auto" w:fill="auto"/>
          <w:lang w:val="en-US" w:eastAsia="zh-CN"/>
        </w:rPr>
        <w:t>物料管理不到位</w:t>
      </w:r>
      <w:r>
        <w:rPr>
          <w:rFonts w:hint="default" w:ascii="Times New Roman" w:hAnsi="Times New Roman" w:eastAsia="方正仿宋_GBK" w:cs="Times New Roman"/>
          <w:b w:val="0"/>
          <w:bCs w:val="0"/>
          <w:color w:val="auto"/>
          <w:sz w:val="32"/>
          <w:szCs w:val="32"/>
          <w:highlight w:val="none"/>
          <w:shd w:val="clear" w:color="auto" w:fill="auto"/>
          <w:lang w:val="en-US" w:eastAsia="zh-CN"/>
        </w:rPr>
        <w:t>造成</w:t>
      </w:r>
      <w:r>
        <w:rPr>
          <w:rFonts w:hint="default" w:ascii="Times New Roman" w:hAnsi="Times New Roman" w:cs="Times New Roman"/>
          <w:b w:val="0"/>
          <w:bCs w:val="0"/>
          <w:color w:val="auto"/>
          <w:kern w:val="2"/>
          <w:sz w:val="32"/>
          <w:szCs w:val="32"/>
          <w:shd w:val="clear" w:color="auto" w:fill="auto"/>
          <w:lang w:val="en-US" w:eastAsia="zh-CN" w:bidi="ar"/>
        </w:rPr>
        <w:t>闪燃</w:t>
      </w:r>
      <w:r>
        <w:rPr>
          <w:rFonts w:hint="eastAsia" w:cs="Times New Roman"/>
          <w:b w:val="0"/>
          <w:bCs w:val="0"/>
          <w:color w:val="auto"/>
          <w:kern w:val="2"/>
          <w:sz w:val="32"/>
          <w:szCs w:val="32"/>
          <w:shd w:val="clear" w:color="auto" w:fill="auto"/>
          <w:lang w:val="en-US" w:eastAsia="zh-CN" w:bidi="ar"/>
        </w:rPr>
        <w:t>，使</w:t>
      </w:r>
      <w:r>
        <w:rPr>
          <w:rFonts w:hint="eastAsia" w:ascii="Times New Roman" w:hAnsi="Times New Roman" w:cs="Times New Roman"/>
          <w:b w:val="0"/>
          <w:bCs w:val="0"/>
          <w:color w:val="auto"/>
          <w:sz w:val="32"/>
          <w:szCs w:val="32"/>
          <w:highlight w:val="none"/>
          <w:shd w:val="clear" w:color="auto" w:fill="auto"/>
          <w:lang w:val="en-US" w:eastAsia="zh-CN"/>
        </w:rPr>
        <w:t>作业人员烧伤的</w:t>
      </w:r>
      <w:r>
        <w:rPr>
          <w:rFonts w:hint="default" w:ascii="Times New Roman" w:hAnsi="Times New Roman" w:eastAsia="方正仿宋_GBK" w:cs="Times New Roman"/>
          <w:b w:val="0"/>
          <w:bCs w:val="0"/>
          <w:color w:val="auto"/>
          <w:sz w:val="32"/>
          <w:szCs w:val="32"/>
          <w:highlight w:val="none"/>
          <w:shd w:val="clear" w:color="auto" w:fill="auto"/>
          <w:lang w:val="en-US" w:eastAsia="zh-CN"/>
        </w:rPr>
        <w:t>生产安全事故。</w:t>
      </w:r>
    </w:p>
    <w:p w14:paraId="3F6F648B">
      <w:pPr>
        <w:spacing w:line="560" w:lineRule="exact"/>
        <w:ind w:firstLine="640" w:firstLineChars="200"/>
        <w:jc w:val="both"/>
        <w:outlineLvl w:val="0"/>
        <w:rPr>
          <w:rFonts w:hint="default" w:ascii="Times New Roman" w:hAnsi="Times New Roman" w:eastAsia="方正黑体_GBK" w:cs="Times New Roman"/>
          <w:color w:val="auto"/>
          <w:sz w:val="32"/>
          <w:szCs w:val="32"/>
          <w:shd w:val="clear" w:color="auto" w:fill="auto"/>
        </w:rPr>
      </w:pPr>
      <w:bookmarkStart w:id="64" w:name="_Toc14728"/>
      <w:bookmarkStart w:id="65" w:name="_Toc24846"/>
      <w:bookmarkStart w:id="66" w:name="_Toc19639"/>
      <w:bookmarkStart w:id="67" w:name="_Toc5614"/>
      <w:bookmarkStart w:id="68" w:name="_Toc31511"/>
      <w:bookmarkStart w:id="69" w:name="_Toc24180"/>
      <w:bookmarkStart w:id="70" w:name="_Toc27783"/>
      <w:bookmarkStart w:id="71" w:name="_Toc22588"/>
      <w:bookmarkStart w:id="72" w:name="_Toc18563"/>
      <w:bookmarkStart w:id="73" w:name="_Toc29001"/>
      <w:bookmarkStart w:id="74" w:name="_Toc18363"/>
      <w:bookmarkStart w:id="75" w:name="_Toc31123"/>
      <w:bookmarkStart w:id="76" w:name="_Toc6447"/>
      <w:bookmarkStart w:id="77" w:name="_Toc716"/>
      <w:r>
        <w:rPr>
          <w:rFonts w:hint="default" w:ascii="Times New Roman" w:hAnsi="Times New Roman" w:eastAsia="方正黑体_GBK" w:cs="Times New Roman"/>
          <w:color w:val="auto"/>
          <w:sz w:val="32"/>
          <w:szCs w:val="32"/>
          <w:shd w:val="clear" w:color="auto" w:fill="auto"/>
          <w:lang w:val="en-US" w:eastAsia="zh-CN"/>
        </w:rPr>
        <w:t>一</w:t>
      </w:r>
      <w:r>
        <w:rPr>
          <w:rFonts w:hint="default" w:ascii="Times New Roman" w:hAnsi="Times New Roman" w:eastAsia="方正黑体_GBK" w:cs="Times New Roman"/>
          <w:color w:val="auto"/>
          <w:sz w:val="32"/>
          <w:szCs w:val="32"/>
          <w:shd w:val="clear" w:color="auto" w:fill="auto"/>
        </w:rPr>
        <w:t>、事故基本情况</w:t>
      </w:r>
      <w:bookmarkEnd w:id="64"/>
      <w:bookmarkEnd w:id="65"/>
      <w:bookmarkEnd w:id="66"/>
      <w:bookmarkEnd w:id="67"/>
      <w:bookmarkEnd w:id="68"/>
      <w:bookmarkEnd w:id="69"/>
      <w:bookmarkEnd w:id="70"/>
      <w:bookmarkEnd w:id="71"/>
      <w:bookmarkEnd w:id="72"/>
      <w:bookmarkEnd w:id="73"/>
      <w:bookmarkEnd w:id="74"/>
      <w:bookmarkEnd w:id="75"/>
      <w:bookmarkEnd w:id="76"/>
      <w:bookmarkEnd w:id="77"/>
    </w:p>
    <w:p w14:paraId="58025222">
      <w:pPr>
        <w:spacing w:line="560" w:lineRule="exact"/>
        <w:ind w:firstLine="640" w:firstLineChars="200"/>
        <w:jc w:val="both"/>
        <w:outlineLvl w:val="1"/>
        <w:rPr>
          <w:rFonts w:hint="default" w:ascii="Times New Roman" w:hAnsi="Times New Roman" w:eastAsia="方正楷体_GBK" w:cs="Times New Roman"/>
          <w:color w:val="auto"/>
          <w:sz w:val="32"/>
          <w:szCs w:val="32"/>
          <w:shd w:val="clear" w:color="auto" w:fill="auto"/>
          <w:lang w:val="en-US" w:eastAsia="zh-CN"/>
        </w:rPr>
      </w:pPr>
      <w:bookmarkStart w:id="78" w:name="_Toc13038"/>
      <w:bookmarkStart w:id="79" w:name="_Toc12462"/>
      <w:bookmarkStart w:id="80" w:name="_Toc104"/>
      <w:bookmarkStart w:id="81" w:name="_Toc10718"/>
      <w:bookmarkStart w:id="82" w:name="_Toc31115"/>
      <w:bookmarkStart w:id="83" w:name="_Toc32348"/>
      <w:bookmarkStart w:id="84" w:name="_Toc19950"/>
      <w:bookmarkStart w:id="85" w:name="_Toc19016"/>
      <w:bookmarkStart w:id="86" w:name="_Toc16493"/>
      <w:r>
        <w:rPr>
          <w:rFonts w:hint="default" w:ascii="Times New Roman" w:hAnsi="Times New Roman" w:eastAsia="方正楷体_GBK" w:cs="Times New Roman"/>
          <w:color w:val="auto"/>
          <w:sz w:val="32"/>
          <w:szCs w:val="32"/>
          <w:shd w:val="clear" w:color="auto" w:fill="auto"/>
        </w:rPr>
        <w:t>（一）事故发生单位及相关单位概况</w:t>
      </w:r>
      <w:bookmarkEnd w:id="78"/>
      <w:bookmarkEnd w:id="79"/>
      <w:bookmarkEnd w:id="80"/>
      <w:bookmarkEnd w:id="81"/>
      <w:bookmarkEnd w:id="82"/>
      <w:bookmarkEnd w:id="83"/>
      <w:bookmarkEnd w:id="84"/>
      <w:bookmarkEnd w:id="85"/>
      <w:bookmarkEnd w:id="86"/>
    </w:p>
    <w:p w14:paraId="49D9E5A9">
      <w:pPr>
        <w:keepNext w:val="0"/>
        <w:keepLines w:val="0"/>
        <w:pageBreakBefore w:val="0"/>
        <w:widowControl/>
        <w:kinsoku/>
        <w:wordWrap/>
        <w:overflowPunct/>
        <w:topLinePunct w:val="0"/>
        <w:autoSpaceDE/>
        <w:autoSpaceDN/>
        <w:bidi w:val="0"/>
        <w:adjustRightInd/>
        <w:snapToGrid/>
        <w:spacing w:line="560" w:lineRule="exact"/>
        <w:ind w:right="0" w:firstLine="643" w:firstLineChars="200"/>
        <w:textAlignment w:val="auto"/>
        <w:rPr>
          <w:rFonts w:hint="eastAsia" w:ascii="Times New Roman" w:hAnsi="Times New Roman" w:eastAsia="方正仿宋_GBK" w:cs="Times New Roman"/>
          <w:color w:val="auto"/>
          <w:sz w:val="32"/>
          <w:szCs w:val="32"/>
          <w:shd w:val="clear" w:color="auto" w:fill="auto"/>
          <w:lang w:val="en-US" w:eastAsia="zh-CN" w:bidi="ar"/>
        </w:rPr>
      </w:pPr>
      <w:r>
        <w:rPr>
          <w:rFonts w:hint="default" w:ascii="Times New Roman" w:hAnsi="Times New Roman" w:eastAsia="方正仿宋_GBK" w:cs="Times New Roman"/>
          <w:b/>
          <w:bCs/>
          <w:color w:val="auto"/>
          <w:sz w:val="32"/>
          <w:szCs w:val="32"/>
          <w:shd w:val="clear" w:color="auto" w:fill="auto"/>
          <w:lang w:val="en-US" w:eastAsia="zh-CN"/>
        </w:rPr>
        <w:t>新疆</w:t>
      </w:r>
      <w:r>
        <w:rPr>
          <w:rFonts w:hint="eastAsia" w:ascii="Times New Roman" w:hAnsi="Times New Roman" w:cs="Times New Roman"/>
          <w:b/>
          <w:bCs/>
          <w:color w:val="auto"/>
          <w:sz w:val="32"/>
          <w:szCs w:val="32"/>
          <w:shd w:val="clear" w:color="auto" w:fill="auto"/>
          <w:lang w:val="en-US" w:eastAsia="zh-CN"/>
        </w:rPr>
        <w:t>阜丰生物科技有限公司</w:t>
      </w:r>
      <w:r>
        <w:rPr>
          <w:rFonts w:hint="default" w:ascii="Times New Roman" w:hAnsi="Times New Roman" w:cs="Times New Roman"/>
          <w:color w:val="auto"/>
          <w:sz w:val="32"/>
          <w:szCs w:val="32"/>
          <w:shd w:val="clear" w:color="auto" w:fill="auto"/>
          <w:lang w:val="en-US" w:eastAsia="zh-CN"/>
        </w:rPr>
        <w:t>：</w:t>
      </w:r>
      <w:r>
        <w:rPr>
          <w:rFonts w:hint="default" w:ascii="Times New Roman" w:hAnsi="Times New Roman" w:eastAsia="方正仿宋_GBK" w:cs="Times New Roman"/>
          <w:color w:val="auto"/>
          <w:sz w:val="32"/>
          <w:szCs w:val="32"/>
          <w:shd w:val="clear" w:color="auto" w:fill="auto"/>
          <w:lang w:val="en-US" w:eastAsia="zh-CN" w:bidi="ar"/>
        </w:rPr>
        <w:t>公司成立于20</w:t>
      </w:r>
      <w:r>
        <w:rPr>
          <w:rFonts w:hint="eastAsia" w:ascii="Times New Roman" w:hAnsi="Times New Roman" w:cs="Times New Roman"/>
          <w:color w:val="auto"/>
          <w:sz w:val="32"/>
          <w:szCs w:val="32"/>
          <w:shd w:val="clear" w:color="auto" w:fill="auto"/>
          <w:lang w:val="en-US" w:eastAsia="zh-CN" w:bidi="ar"/>
        </w:rPr>
        <w:t>12</w:t>
      </w:r>
      <w:r>
        <w:rPr>
          <w:rFonts w:hint="default" w:ascii="Times New Roman" w:hAnsi="Times New Roman" w:eastAsia="方正仿宋_GBK" w:cs="Times New Roman"/>
          <w:color w:val="auto"/>
          <w:sz w:val="32"/>
          <w:szCs w:val="32"/>
          <w:shd w:val="clear" w:color="auto" w:fill="auto"/>
          <w:lang w:val="en-US" w:eastAsia="zh-CN" w:bidi="ar"/>
        </w:rPr>
        <w:t>年</w:t>
      </w:r>
      <w:r>
        <w:rPr>
          <w:rFonts w:hint="eastAsia" w:ascii="Times New Roman" w:hAnsi="Times New Roman" w:cs="Times New Roman"/>
          <w:color w:val="auto"/>
          <w:sz w:val="32"/>
          <w:szCs w:val="32"/>
          <w:shd w:val="clear" w:color="auto" w:fill="auto"/>
          <w:lang w:val="en-US" w:eastAsia="zh-CN" w:bidi="ar"/>
        </w:rPr>
        <w:t>2</w:t>
      </w:r>
      <w:r>
        <w:rPr>
          <w:rFonts w:hint="default" w:ascii="Times New Roman" w:hAnsi="Times New Roman" w:eastAsia="方正仿宋_GBK" w:cs="Times New Roman"/>
          <w:color w:val="auto"/>
          <w:sz w:val="32"/>
          <w:szCs w:val="32"/>
          <w:shd w:val="clear" w:color="auto" w:fill="auto"/>
          <w:lang w:val="en-US" w:eastAsia="zh-CN" w:bidi="ar"/>
        </w:rPr>
        <w:t>月</w:t>
      </w:r>
      <w:r>
        <w:rPr>
          <w:rFonts w:hint="default" w:ascii="Times New Roman" w:hAnsi="Times New Roman" w:cs="Times New Roman"/>
          <w:color w:val="auto"/>
          <w:sz w:val="32"/>
          <w:szCs w:val="32"/>
          <w:shd w:val="clear" w:color="auto" w:fill="auto"/>
          <w:lang w:val="en-US" w:eastAsia="zh-CN" w:bidi="ar"/>
        </w:rPr>
        <w:t>1</w:t>
      </w:r>
      <w:r>
        <w:rPr>
          <w:rFonts w:hint="eastAsia" w:ascii="Times New Roman" w:hAnsi="Times New Roman" w:cs="Times New Roman"/>
          <w:color w:val="auto"/>
          <w:sz w:val="32"/>
          <w:szCs w:val="32"/>
          <w:shd w:val="clear" w:color="auto" w:fill="auto"/>
          <w:lang w:val="en-US" w:eastAsia="zh-CN" w:bidi="ar"/>
        </w:rPr>
        <w:t>5</w:t>
      </w:r>
      <w:r>
        <w:rPr>
          <w:rFonts w:hint="default" w:ascii="Times New Roman" w:hAnsi="Times New Roman" w:eastAsia="方正仿宋_GBK" w:cs="Times New Roman"/>
          <w:color w:val="auto"/>
          <w:sz w:val="32"/>
          <w:szCs w:val="32"/>
          <w:shd w:val="clear" w:color="auto" w:fill="auto"/>
          <w:lang w:val="en-US" w:eastAsia="zh-CN" w:bidi="ar"/>
        </w:rPr>
        <w:t>日，企业类型：有限责任公司，统一社会信用代码：91650100589323493W，公司注册地：新疆乌鲁木齐市甘泉堡经济技术开发区方正东街188号，注册资本：5</w:t>
      </w:r>
      <w:r>
        <w:rPr>
          <w:rFonts w:hint="eastAsia" w:ascii="Times New Roman" w:hAnsi="Times New Roman" w:cs="Times New Roman"/>
          <w:color w:val="auto"/>
          <w:sz w:val="32"/>
          <w:szCs w:val="32"/>
          <w:shd w:val="clear" w:color="auto" w:fill="auto"/>
          <w:lang w:val="en-US" w:eastAsia="zh-CN" w:bidi="ar"/>
        </w:rPr>
        <w:t>亿（</w:t>
      </w:r>
      <w:r>
        <w:rPr>
          <w:rFonts w:hint="default" w:ascii="Times New Roman" w:hAnsi="Times New Roman" w:eastAsia="方正仿宋_GBK" w:cs="Times New Roman"/>
          <w:color w:val="auto"/>
          <w:sz w:val="32"/>
          <w:szCs w:val="32"/>
          <w:shd w:val="clear" w:color="auto" w:fill="auto"/>
          <w:lang w:val="en-US" w:eastAsia="zh-CN" w:bidi="ar"/>
        </w:rPr>
        <w:t>元</w:t>
      </w:r>
      <w:r>
        <w:rPr>
          <w:rFonts w:hint="eastAsia" w:ascii="Times New Roman" w:hAnsi="Times New Roman" w:cs="Times New Roman"/>
          <w:color w:val="auto"/>
          <w:sz w:val="32"/>
          <w:szCs w:val="32"/>
          <w:shd w:val="clear" w:color="auto" w:fill="auto"/>
          <w:lang w:val="en-US" w:eastAsia="zh-CN" w:bidi="ar"/>
        </w:rPr>
        <w:t>）</w:t>
      </w:r>
      <w:r>
        <w:rPr>
          <w:rFonts w:hint="default" w:ascii="Times New Roman" w:hAnsi="Times New Roman" w:eastAsia="方正仿宋_GBK" w:cs="Times New Roman"/>
          <w:color w:val="auto"/>
          <w:sz w:val="32"/>
          <w:szCs w:val="32"/>
          <w:shd w:val="clear" w:color="auto" w:fill="auto"/>
          <w:lang w:val="en-US" w:eastAsia="zh-CN" w:bidi="ar"/>
        </w:rPr>
        <w:t>，法定代表人：</w:t>
      </w:r>
      <w:r>
        <w:rPr>
          <w:rFonts w:hint="default" w:ascii="Times New Roman" w:hAnsi="Times New Roman" w:cs="Times New Roman"/>
          <w:color w:val="auto"/>
          <w:sz w:val="32"/>
          <w:szCs w:val="32"/>
          <w:shd w:val="clear" w:color="auto" w:fill="auto"/>
          <w:lang w:val="en-US" w:eastAsia="zh-CN" w:bidi="ar"/>
        </w:rPr>
        <w:t>李学朋</w:t>
      </w:r>
      <w:r>
        <w:rPr>
          <w:rFonts w:hint="default" w:ascii="Times New Roman" w:hAnsi="Times New Roman" w:eastAsia="方正仿宋_GBK" w:cs="Times New Roman"/>
          <w:color w:val="auto"/>
          <w:sz w:val="32"/>
          <w:szCs w:val="32"/>
          <w:shd w:val="clear" w:color="auto" w:fill="auto"/>
          <w:lang w:val="en-US" w:eastAsia="zh-CN" w:bidi="ar"/>
        </w:rPr>
        <w:t>。许可项目</w:t>
      </w:r>
      <w:r>
        <w:rPr>
          <w:rFonts w:hint="eastAsia" w:ascii="Times New Roman" w:hAnsi="Times New Roman" w:cs="Times New Roman"/>
          <w:color w:val="auto"/>
          <w:sz w:val="32"/>
          <w:szCs w:val="32"/>
          <w:shd w:val="clear" w:color="auto" w:fill="auto"/>
          <w:lang w:val="en-US" w:eastAsia="zh-CN" w:bidi="ar"/>
        </w:rPr>
        <w:t>：</w:t>
      </w:r>
      <w:r>
        <w:rPr>
          <w:rFonts w:hint="default" w:ascii="Times New Roman" w:hAnsi="Times New Roman" w:cs="Times New Roman"/>
          <w:b w:val="0"/>
          <w:bCs w:val="0"/>
          <w:szCs w:val="32"/>
          <w:lang w:bidi="ar"/>
        </w:rPr>
        <w:t>发电业务</w:t>
      </w:r>
      <w:r>
        <w:rPr>
          <w:rFonts w:hint="eastAsia" w:cs="Times New Roman"/>
          <w:b w:val="0"/>
          <w:bCs w:val="0"/>
          <w:szCs w:val="32"/>
          <w:lang w:eastAsia="zh-CN" w:bidi="ar"/>
        </w:rPr>
        <w:t>，</w:t>
      </w:r>
      <w:r>
        <w:rPr>
          <w:rFonts w:hint="default" w:ascii="Times New Roman" w:hAnsi="Times New Roman" w:cs="Times New Roman"/>
          <w:b w:val="0"/>
          <w:bCs w:val="0"/>
          <w:szCs w:val="32"/>
          <w:lang w:bidi="ar"/>
        </w:rPr>
        <w:t>输电业务，供（配）电业务，饲料添加剂生产，食品添加剂生产，保健食品生产，食品生产，食品销售，饲料生产，肥料生产，</w:t>
      </w:r>
      <w:r>
        <w:rPr>
          <w:rFonts w:hint="eastAsia" w:cs="Times New Roman"/>
          <w:b w:val="0"/>
          <w:bCs w:val="0"/>
          <w:szCs w:val="32"/>
          <w:lang w:val="en-US" w:eastAsia="zh-CN" w:bidi="ar"/>
        </w:rPr>
        <w:t>药</w:t>
      </w:r>
      <w:r>
        <w:rPr>
          <w:rFonts w:hint="default" w:ascii="Times New Roman" w:hAnsi="Times New Roman" w:cs="Times New Roman"/>
          <w:b w:val="0"/>
          <w:bCs w:val="0"/>
          <w:szCs w:val="32"/>
          <w:lang w:bidi="ar"/>
        </w:rPr>
        <w:t>用辅料生产</w:t>
      </w:r>
      <w:r>
        <w:rPr>
          <w:rFonts w:ascii="Times New Roman" w:hAnsi="Times New Roman" w:cs="Times New Roman"/>
          <w:b w:val="0"/>
          <w:bCs w:val="0"/>
          <w:szCs w:val="32"/>
          <w:lang w:bidi="ar"/>
        </w:rPr>
        <w:t>等</w:t>
      </w:r>
      <w:r>
        <w:rPr>
          <w:rFonts w:hint="eastAsia" w:cs="Times New Roman"/>
          <w:b w:val="0"/>
          <w:bCs w:val="0"/>
          <w:szCs w:val="32"/>
          <w:lang w:eastAsia="zh-CN" w:bidi="ar"/>
        </w:rPr>
        <w:t>。</w:t>
      </w:r>
    </w:p>
    <w:p w14:paraId="12646EC2">
      <w:pPr>
        <w:keepNext w:val="0"/>
        <w:keepLines w:val="0"/>
        <w:pageBreakBefore w:val="0"/>
        <w:widowControl/>
        <w:kinsoku/>
        <w:wordWrap/>
        <w:overflowPunct/>
        <w:topLinePunct w:val="0"/>
        <w:autoSpaceDE/>
        <w:autoSpaceDN/>
        <w:bidi w:val="0"/>
        <w:adjustRightInd/>
        <w:snapToGrid/>
        <w:spacing w:line="560" w:lineRule="exact"/>
        <w:ind w:right="0" w:firstLine="640" w:firstLineChars="200"/>
        <w:textAlignment w:val="auto"/>
        <w:rPr>
          <w:rFonts w:hint="default" w:ascii="Times New Roman" w:hAnsi="Times New Roman" w:cs="Times New Roman"/>
          <w:b w:val="0"/>
          <w:bCs w:val="0"/>
          <w:szCs w:val="32"/>
          <w:lang w:val="en-US" w:eastAsia="zh-CN" w:bidi="ar"/>
        </w:rPr>
      </w:pPr>
      <w:r>
        <w:rPr>
          <w:rFonts w:hint="eastAsia" w:ascii="Times New Roman" w:hAnsi="Times New Roman" w:cs="Times New Roman"/>
          <w:b w:val="0"/>
          <w:bCs w:val="0"/>
          <w:szCs w:val="32"/>
          <w:lang w:val="en-US" w:eastAsia="zh-CN" w:bidi="ar"/>
        </w:rPr>
        <w:t>2022年11月取得乌鲁木齐市应急管理局核发的危险化学品安全使用许可证。有效期为2022年11月10日至2025年11月9日，2023年因法人变更重新核发证书。发证机关：乌鲁木齐市应急管理局，证书编号：新乌应急危化使字</w:t>
      </w:r>
      <w:r>
        <w:rPr>
          <w:rFonts w:hint="eastAsia" w:cs="Times New Roman"/>
          <w:b w:val="0"/>
          <w:bCs w:val="0"/>
          <w:szCs w:val="32"/>
          <w:lang w:val="en-US" w:eastAsia="zh-CN" w:bidi="ar"/>
        </w:rPr>
        <w:t>〔2022〕1号</w:t>
      </w:r>
      <w:r>
        <w:rPr>
          <w:rFonts w:hint="eastAsia" w:ascii="Times New Roman" w:hAnsi="Times New Roman" w:cs="Times New Roman"/>
          <w:b w:val="0"/>
          <w:bCs w:val="0"/>
          <w:szCs w:val="32"/>
          <w:lang w:val="en-US" w:eastAsia="zh-CN" w:bidi="ar"/>
        </w:rPr>
        <w:t>。</w:t>
      </w:r>
    </w:p>
    <w:p w14:paraId="0EBB8E30">
      <w:pPr>
        <w:spacing w:line="560" w:lineRule="exact"/>
        <w:ind w:firstLine="640" w:firstLineChars="200"/>
        <w:jc w:val="both"/>
        <w:outlineLvl w:val="1"/>
        <w:rPr>
          <w:rFonts w:hint="default" w:ascii="Times New Roman" w:hAnsi="Times New Roman" w:eastAsia="方正楷体_GBK" w:cs="Times New Roman"/>
          <w:color w:val="auto"/>
          <w:sz w:val="32"/>
          <w:szCs w:val="32"/>
          <w:shd w:val="clear" w:color="auto" w:fill="auto"/>
          <w:lang w:val="en-US" w:eastAsia="zh-CN"/>
        </w:rPr>
      </w:pPr>
      <w:bookmarkStart w:id="87" w:name="_Toc21581"/>
      <w:bookmarkStart w:id="88" w:name="_Toc31717"/>
      <w:bookmarkStart w:id="89" w:name="_Toc681"/>
      <w:r>
        <w:rPr>
          <w:rFonts w:hint="default" w:ascii="Times New Roman" w:hAnsi="Times New Roman" w:eastAsia="方正楷体_GBK" w:cs="Times New Roman"/>
          <w:color w:val="auto"/>
          <w:sz w:val="32"/>
          <w:szCs w:val="32"/>
          <w:shd w:val="clear" w:color="auto" w:fill="auto"/>
        </w:rPr>
        <w:t>（</w:t>
      </w:r>
      <w:r>
        <w:rPr>
          <w:rFonts w:hint="default" w:ascii="Times New Roman" w:hAnsi="Times New Roman" w:eastAsia="方正楷体_GBK" w:cs="Times New Roman"/>
          <w:color w:val="auto"/>
          <w:sz w:val="32"/>
          <w:szCs w:val="32"/>
          <w:shd w:val="clear" w:color="auto" w:fill="auto"/>
          <w:lang w:val="en-US" w:eastAsia="zh-CN"/>
        </w:rPr>
        <w:t>二</w:t>
      </w:r>
      <w:r>
        <w:rPr>
          <w:rFonts w:hint="default" w:ascii="Times New Roman" w:hAnsi="Times New Roman" w:eastAsia="方正楷体_GBK" w:cs="Times New Roman"/>
          <w:color w:val="auto"/>
          <w:sz w:val="32"/>
          <w:szCs w:val="32"/>
          <w:shd w:val="clear" w:color="auto" w:fill="auto"/>
        </w:rPr>
        <w:t>）事故发生单位</w:t>
      </w:r>
      <w:r>
        <w:rPr>
          <w:rFonts w:hint="default" w:ascii="Times New Roman" w:hAnsi="Times New Roman" w:eastAsia="方正楷体_GBK" w:cs="Times New Roman"/>
          <w:color w:val="auto"/>
          <w:sz w:val="32"/>
          <w:szCs w:val="32"/>
          <w:shd w:val="clear" w:color="auto" w:fill="auto"/>
          <w:lang w:val="en-US" w:eastAsia="zh-CN"/>
        </w:rPr>
        <w:t>安全管理情况</w:t>
      </w:r>
      <w:bookmarkEnd w:id="87"/>
      <w:bookmarkEnd w:id="88"/>
      <w:bookmarkEnd w:id="89"/>
    </w:p>
    <w:p w14:paraId="6C530DA0">
      <w:pPr>
        <w:keepNext w:val="0"/>
        <w:keepLines w:val="0"/>
        <w:pageBreakBefore w:val="0"/>
        <w:widowControl/>
        <w:kinsoku/>
        <w:wordWrap/>
        <w:overflowPunct/>
        <w:topLinePunct w:val="0"/>
        <w:autoSpaceDE/>
        <w:autoSpaceDN/>
        <w:bidi w:val="0"/>
        <w:adjustRightInd/>
        <w:snapToGrid/>
        <w:spacing w:line="560" w:lineRule="exact"/>
        <w:ind w:right="0" w:firstLine="640" w:firstLineChars="200"/>
        <w:textAlignment w:val="auto"/>
        <w:outlineLvl w:val="1"/>
        <w:rPr>
          <w:rFonts w:hint="eastAsia" w:ascii="Times New Roman" w:hAnsi="Times New Roman" w:cs="Times New Roman"/>
          <w:b w:val="0"/>
          <w:bCs/>
          <w:sz w:val="32"/>
          <w:szCs w:val="32"/>
          <w:u w:val="none"/>
          <w:shd w:val="clear" w:color="auto" w:fill="auto"/>
          <w:lang w:val="en-US" w:eastAsia="zh-CN"/>
        </w:rPr>
      </w:pPr>
      <w:bookmarkStart w:id="90" w:name="_Toc10276"/>
      <w:bookmarkStart w:id="91" w:name="_Toc1762"/>
      <w:bookmarkStart w:id="92" w:name="_Toc6408"/>
      <w:bookmarkStart w:id="93" w:name="_Toc18301"/>
      <w:bookmarkStart w:id="94" w:name="_Toc4792"/>
      <w:r>
        <w:rPr>
          <w:rFonts w:hint="eastAsia" w:ascii="Times New Roman" w:hAnsi="Times New Roman" w:cs="Times New Roman"/>
          <w:b w:val="0"/>
          <w:bCs/>
          <w:sz w:val="32"/>
          <w:szCs w:val="32"/>
          <w:u w:val="none"/>
          <w:shd w:val="clear" w:color="auto" w:fill="auto"/>
          <w:lang w:val="en-US" w:eastAsia="zh-CN"/>
        </w:rPr>
        <w:t>新疆阜丰生物科技有限公司成立了以李学朋为主任的安全管理委员会，下设生产车间13个，后勤部室9个，配置专职安全管理人员38名，其中注册安全工程师3人。建立了全员安全生产责任制，组织编制了68个岗位安全生产责任清单和《安全生产综合管理制度》等47项体系制度，与第三方签订安全管理协议和治安保卫协议，对作业人员进行了入场前三级安全培训教育，进行安全技术交底等。</w:t>
      </w:r>
      <w:bookmarkEnd w:id="90"/>
      <w:bookmarkEnd w:id="91"/>
      <w:bookmarkEnd w:id="92"/>
      <w:bookmarkEnd w:id="93"/>
      <w:bookmarkStart w:id="95" w:name="_Toc7594"/>
    </w:p>
    <w:bookmarkEnd w:id="95"/>
    <w:p w14:paraId="1AB00EA8">
      <w:pPr>
        <w:keepNext w:val="0"/>
        <w:keepLines w:val="0"/>
        <w:pageBreakBefore w:val="0"/>
        <w:widowControl/>
        <w:kinsoku/>
        <w:wordWrap/>
        <w:overflowPunct/>
        <w:topLinePunct w:val="0"/>
        <w:autoSpaceDE/>
        <w:autoSpaceDN/>
        <w:bidi w:val="0"/>
        <w:adjustRightInd/>
        <w:snapToGrid/>
        <w:spacing w:line="560" w:lineRule="exact"/>
        <w:ind w:right="0" w:firstLine="640" w:firstLineChars="200"/>
        <w:textAlignment w:val="auto"/>
        <w:outlineLvl w:val="1"/>
        <w:rPr>
          <w:rFonts w:hint="default" w:ascii="Times New Roman" w:hAnsi="Times New Roman" w:eastAsia="方正楷体_GBK" w:cs="Times New Roman"/>
          <w:bCs w:val="0"/>
          <w:color w:val="auto"/>
          <w:szCs w:val="32"/>
          <w:highlight w:val="yellow"/>
          <w:shd w:val="clear" w:color="auto" w:fill="auto"/>
        </w:rPr>
      </w:pPr>
      <w:bookmarkStart w:id="96" w:name="_Toc6605"/>
      <w:bookmarkStart w:id="97" w:name="_Toc17791"/>
      <w:bookmarkStart w:id="98" w:name="_Toc26912"/>
      <w:r>
        <w:rPr>
          <w:rFonts w:hint="default" w:ascii="Times New Roman" w:hAnsi="Times New Roman" w:eastAsia="方正楷体_GBK" w:cs="Times New Roman"/>
          <w:bCs w:val="0"/>
          <w:color w:val="auto"/>
          <w:szCs w:val="32"/>
          <w:shd w:val="clear" w:color="auto" w:fill="auto"/>
          <w:lang w:eastAsia="zh-CN"/>
        </w:rPr>
        <w:t>（</w:t>
      </w:r>
      <w:r>
        <w:rPr>
          <w:rFonts w:hint="default" w:ascii="Times New Roman" w:hAnsi="Times New Roman" w:eastAsia="方正楷体_GBK" w:cs="Times New Roman"/>
          <w:bCs w:val="0"/>
          <w:color w:val="auto"/>
          <w:szCs w:val="32"/>
          <w:highlight w:val="none"/>
          <w:shd w:val="clear" w:color="auto" w:fill="auto"/>
          <w:lang w:val="en-US" w:eastAsia="zh-CN"/>
        </w:rPr>
        <w:t>三）</w:t>
      </w:r>
      <w:r>
        <w:rPr>
          <w:rFonts w:hint="eastAsia" w:ascii="Times New Roman" w:hAnsi="Times New Roman" w:eastAsia="方正楷体_GBK" w:cs="Times New Roman"/>
          <w:bCs w:val="0"/>
          <w:color w:val="auto"/>
          <w:szCs w:val="32"/>
          <w:highlight w:val="none"/>
          <w:shd w:val="clear" w:color="auto" w:fill="auto"/>
          <w:lang w:val="en-US" w:eastAsia="zh-CN"/>
        </w:rPr>
        <w:t>装置</w:t>
      </w:r>
      <w:r>
        <w:rPr>
          <w:rFonts w:hint="eastAsia" w:eastAsia="方正楷体_GBK" w:cs="Times New Roman"/>
          <w:bCs w:val="0"/>
          <w:color w:val="auto"/>
          <w:szCs w:val="32"/>
          <w:highlight w:val="none"/>
          <w:shd w:val="clear" w:color="auto" w:fill="auto"/>
          <w:lang w:val="en-US" w:eastAsia="zh-CN"/>
        </w:rPr>
        <w:t>工作</w:t>
      </w:r>
      <w:r>
        <w:rPr>
          <w:rFonts w:hint="default" w:ascii="Times New Roman" w:hAnsi="Times New Roman" w:eastAsia="方正楷体_GBK" w:cs="Times New Roman"/>
          <w:bCs w:val="0"/>
          <w:color w:val="auto"/>
          <w:szCs w:val="32"/>
          <w:highlight w:val="none"/>
          <w:shd w:val="clear" w:color="auto" w:fill="auto"/>
        </w:rPr>
        <w:t>原理</w:t>
      </w:r>
      <w:bookmarkEnd w:id="94"/>
      <w:bookmarkEnd w:id="96"/>
      <w:bookmarkEnd w:id="97"/>
      <w:bookmarkEnd w:id="98"/>
    </w:p>
    <w:p w14:paraId="51579A9B">
      <w:pPr>
        <w:keepNext w:val="0"/>
        <w:keepLines w:val="0"/>
        <w:pageBreakBefore w:val="0"/>
        <w:widowControl/>
        <w:kinsoku/>
        <w:wordWrap/>
        <w:overflowPunct/>
        <w:topLinePunct w:val="0"/>
        <w:autoSpaceDE/>
        <w:autoSpaceDN/>
        <w:bidi w:val="0"/>
        <w:adjustRightInd/>
        <w:snapToGrid/>
        <w:spacing w:line="560" w:lineRule="exact"/>
        <w:ind w:right="0" w:firstLine="640" w:firstLineChars="200"/>
        <w:textAlignment w:val="auto"/>
        <w:outlineLvl w:val="1"/>
        <w:rPr>
          <w:rFonts w:hint="default" w:ascii="Times New Roman" w:hAnsi="Times New Roman" w:cs="Times New Roman"/>
          <w:szCs w:val="32"/>
          <w:lang w:val="en-US" w:eastAsia="zh-CN"/>
        </w:rPr>
      </w:pPr>
      <w:bookmarkStart w:id="99" w:name="_Toc17872"/>
      <w:bookmarkStart w:id="100" w:name="_Toc3355"/>
      <w:bookmarkStart w:id="101" w:name="_Toc3601"/>
      <w:bookmarkStart w:id="102" w:name="_Toc27101"/>
      <w:r>
        <w:rPr>
          <w:rFonts w:hint="default" w:ascii="Times New Roman" w:hAnsi="Times New Roman" w:cs="Times New Roman"/>
          <w:szCs w:val="32"/>
          <w:lang w:val="en-US" w:eastAsia="zh-CN"/>
        </w:rPr>
        <w:t>物料</w:t>
      </w:r>
      <w:r>
        <w:rPr>
          <w:rFonts w:hint="eastAsia" w:cs="Times New Roman"/>
          <w:szCs w:val="32"/>
          <w:lang w:val="en-US" w:eastAsia="zh-CN"/>
        </w:rPr>
        <w:t>（</w:t>
      </w:r>
      <w:r>
        <w:rPr>
          <w:rFonts w:hint="eastAsia" w:ascii="Times New Roman" w:hAnsi="Times New Roman" w:cs="Times New Roman"/>
          <w:bCs/>
          <w:spacing w:val="-4"/>
          <w:sz w:val="32"/>
          <w:szCs w:val="32"/>
          <w:lang w:val="en-US" w:eastAsia="zh-CN"/>
        </w:rPr>
        <w:t>氨基酸粉末</w:t>
      </w:r>
      <w:r>
        <w:rPr>
          <w:rStyle w:val="18"/>
          <w:rFonts w:hint="eastAsia" w:ascii="Times New Roman" w:hAnsi="Times New Roman" w:cs="Times New Roman"/>
          <w:bCs/>
          <w:spacing w:val="-4"/>
          <w:sz w:val="32"/>
          <w:szCs w:val="32"/>
          <w:lang w:val="en-US" w:eastAsia="zh-CN"/>
        </w:rPr>
        <w:footnoteReference w:id="0"/>
      </w:r>
      <w:r>
        <w:rPr>
          <w:rFonts w:hint="eastAsia" w:cs="Times New Roman"/>
          <w:szCs w:val="32"/>
          <w:lang w:val="en-US" w:eastAsia="zh-CN"/>
        </w:rPr>
        <w:t>）</w:t>
      </w:r>
      <w:r>
        <w:rPr>
          <w:rFonts w:hint="default" w:ascii="Times New Roman" w:hAnsi="Times New Roman" w:cs="Times New Roman"/>
          <w:szCs w:val="32"/>
          <w:lang w:val="en-US" w:eastAsia="zh-CN"/>
        </w:rPr>
        <w:t>从离心机出来后到料仓，然后将装有物料的料仓通过液压叉车运输至颗粒机上方，</w:t>
      </w:r>
      <w:r>
        <w:rPr>
          <w:rFonts w:hint="eastAsia" w:cs="Times New Roman"/>
          <w:szCs w:val="32"/>
          <w:lang w:val="en-US" w:eastAsia="zh-CN"/>
        </w:rPr>
        <w:t>由工人将</w:t>
      </w:r>
      <w:r>
        <w:rPr>
          <w:rFonts w:hint="default" w:ascii="Times New Roman" w:hAnsi="Times New Roman" w:cs="Times New Roman"/>
          <w:szCs w:val="32"/>
          <w:lang w:val="en-US" w:eastAsia="zh-CN"/>
        </w:rPr>
        <w:t>物料通过颗粒机上方投料口进入颗粒机中，由颗粒机电机带动滚轮进行转动，将投入的物料进行打碎、研磨，再由筛网进行筛分，小颗粒物料通过筛网进入烘干机进行加热烘干，大颗粒物料则继续在颗粒机中进行研磨，直至通过筛网进入烘干机为止。</w:t>
      </w:r>
      <w:bookmarkEnd w:id="99"/>
      <w:bookmarkEnd w:id="100"/>
      <w:bookmarkEnd w:id="101"/>
      <w:bookmarkEnd w:id="102"/>
    </w:p>
    <w:p w14:paraId="6E47E38F">
      <w:pPr>
        <w:keepNext w:val="0"/>
        <w:keepLines w:val="0"/>
        <w:pageBreakBefore w:val="0"/>
        <w:widowControl/>
        <w:kinsoku/>
        <w:wordWrap/>
        <w:overflowPunct/>
        <w:topLinePunct w:val="0"/>
        <w:autoSpaceDE/>
        <w:autoSpaceDN/>
        <w:bidi w:val="0"/>
        <w:adjustRightInd/>
        <w:snapToGrid/>
        <w:spacing w:line="560" w:lineRule="exact"/>
        <w:ind w:right="0" w:firstLine="640" w:firstLineChars="200"/>
        <w:textAlignment w:val="auto"/>
        <w:outlineLvl w:val="1"/>
        <w:rPr>
          <w:rFonts w:hint="default" w:ascii="Times New Roman" w:hAnsi="Times New Roman" w:eastAsia="方正楷体_GBK" w:cs="Times New Roman"/>
          <w:bCs w:val="0"/>
          <w:color w:val="auto"/>
          <w:szCs w:val="32"/>
          <w:highlight w:val="none"/>
          <w:shd w:val="clear" w:color="auto" w:fill="auto"/>
          <w:lang w:val="en-US" w:eastAsia="zh-CN"/>
        </w:rPr>
      </w:pPr>
      <w:bookmarkStart w:id="103" w:name="_Toc4460"/>
      <w:bookmarkStart w:id="104" w:name="_Toc8014"/>
      <w:r>
        <w:rPr>
          <w:rFonts w:hint="eastAsia" w:ascii="Times New Roman" w:hAnsi="Times New Roman" w:eastAsia="方正楷体_GBK" w:cs="Times New Roman"/>
          <w:bCs w:val="0"/>
          <w:color w:val="auto"/>
          <w:szCs w:val="32"/>
          <w:highlight w:val="none"/>
          <w:shd w:val="clear" w:color="auto" w:fill="auto"/>
          <w:lang w:val="en-US" w:eastAsia="zh-CN"/>
        </w:rPr>
        <w:t>（四）现场勘验</w:t>
      </w:r>
      <w:r>
        <w:rPr>
          <w:rFonts w:hint="eastAsia" w:eastAsia="方正楷体_GBK" w:cs="Times New Roman"/>
          <w:bCs w:val="0"/>
          <w:color w:val="auto"/>
          <w:szCs w:val="32"/>
          <w:highlight w:val="none"/>
          <w:shd w:val="clear" w:color="auto" w:fill="auto"/>
          <w:lang w:val="en-US" w:eastAsia="zh-CN"/>
        </w:rPr>
        <w:t>及相关情况</w:t>
      </w:r>
      <w:bookmarkEnd w:id="103"/>
      <w:bookmarkEnd w:id="104"/>
    </w:p>
    <w:p w14:paraId="05754752">
      <w:pPr>
        <w:keepNext w:val="0"/>
        <w:keepLines w:val="0"/>
        <w:pageBreakBefore w:val="0"/>
        <w:widowControl/>
        <w:kinsoku/>
        <w:wordWrap/>
        <w:overflowPunct/>
        <w:topLinePunct w:val="0"/>
        <w:autoSpaceDE/>
        <w:autoSpaceDN/>
        <w:bidi w:val="0"/>
        <w:adjustRightInd/>
        <w:snapToGrid/>
        <w:spacing w:line="560" w:lineRule="exact"/>
        <w:ind w:right="0" w:firstLine="640" w:firstLineChars="200"/>
        <w:textAlignment w:val="auto"/>
        <w:outlineLvl w:val="1"/>
        <w:rPr>
          <w:rFonts w:hint="eastAsia" w:cs="Times New Roman"/>
          <w:szCs w:val="32"/>
          <w:lang w:val="en-US" w:eastAsia="zh-CN"/>
        </w:rPr>
      </w:pPr>
      <w:bookmarkStart w:id="105" w:name="_Toc3278"/>
      <w:bookmarkStart w:id="106" w:name="_Toc22085"/>
      <w:bookmarkStart w:id="107" w:name="_Toc3531"/>
      <w:bookmarkStart w:id="108" w:name="_Toc6621"/>
      <w:r>
        <w:rPr>
          <w:rFonts w:hint="eastAsia" w:cs="Times New Roman"/>
          <w:szCs w:val="32"/>
          <w:shd w:val="clear" w:color="auto" w:fill="auto"/>
          <w:lang w:val="en-US" w:eastAsia="zh-CN"/>
        </w:rPr>
        <w:t>现场勘验，事故发生后组织设备技术人员对</w:t>
      </w:r>
      <w:r>
        <w:rPr>
          <w:rFonts w:hint="default" w:ascii="Times New Roman" w:hAnsi="Times New Roman" w:cs="Times New Roman"/>
          <w:szCs w:val="32"/>
          <w:lang w:val="en-US" w:eastAsia="zh-CN"/>
        </w:rPr>
        <w:t>筛网</w:t>
      </w:r>
      <w:r>
        <w:rPr>
          <w:rFonts w:hint="eastAsia" w:cs="Times New Roman"/>
          <w:szCs w:val="32"/>
          <w:lang w:val="en-US" w:eastAsia="zh-CN"/>
        </w:rPr>
        <w:t>、</w:t>
      </w:r>
      <w:r>
        <w:rPr>
          <w:rFonts w:hint="default" w:ascii="Times New Roman" w:hAnsi="Times New Roman" w:cs="Times New Roman"/>
          <w:szCs w:val="32"/>
          <w:lang w:val="en-US" w:eastAsia="zh-CN"/>
        </w:rPr>
        <w:t>颗粒机</w:t>
      </w:r>
      <w:r>
        <w:rPr>
          <w:rFonts w:hint="eastAsia" w:cs="Times New Roman"/>
          <w:szCs w:val="32"/>
          <w:lang w:val="en-US" w:eastAsia="zh-CN"/>
        </w:rPr>
        <w:t>、</w:t>
      </w:r>
      <w:r>
        <w:rPr>
          <w:rFonts w:hint="default" w:ascii="Times New Roman" w:hAnsi="Times New Roman" w:cs="Times New Roman"/>
          <w:szCs w:val="32"/>
          <w:lang w:val="en-US" w:eastAsia="zh-CN"/>
        </w:rPr>
        <w:t>烘干机</w:t>
      </w:r>
      <w:r>
        <w:rPr>
          <w:rFonts w:hint="eastAsia" w:cs="Times New Roman"/>
          <w:szCs w:val="32"/>
          <w:lang w:val="en-US" w:eastAsia="zh-CN"/>
        </w:rPr>
        <w:t>进行拆解分析，发现设备内杂质（铁质螺栓）。</w:t>
      </w:r>
      <w:bookmarkEnd w:id="105"/>
      <w:bookmarkEnd w:id="106"/>
      <w:bookmarkEnd w:id="107"/>
    </w:p>
    <w:p w14:paraId="1B91E127">
      <w:pPr>
        <w:keepNext w:val="0"/>
        <w:keepLines w:val="0"/>
        <w:pageBreakBefore w:val="0"/>
        <w:widowControl/>
        <w:kinsoku/>
        <w:wordWrap/>
        <w:overflowPunct/>
        <w:topLinePunct w:val="0"/>
        <w:autoSpaceDE/>
        <w:autoSpaceDN/>
        <w:bidi w:val="0"/>
        <w:adjustRightInd/>
        <w:snapToGrid/>
        <w:spacing w:line="560" w:lineRule="exact"/>
        <w:ind w:right="0" w:firstLine="640" w:firstLineChars="200"/>
        <w:textAlignment w:val="auto"/>
        <w:outlineLvl w:val="1"/>
        <w:rPr>
          <w:rFonts w:hint="default" w:cs="Times New Roman"/>
          <w:szCs w:val="32"/>
          <w:lang w:val="en-US" w:eastAsia="zh-CN"/>
        </w:rPr>
      </w:pPr>
      <w:bookmarkStart w:id="109" w:name="_Toc18450"/>
      <w:bookmarkStart w:id="110" w:name="_Toc29333"/>
      <w:bookmarkStart w:id="111" w:name="_Toc27296"/>
      <w:r>
        <w:rPr>
          <w:rFonts w:hint="eastAsia" w:cs="Times New Roman"/>
          <w:szCs w:val="32"/>
          <w:lang w:val="en-US" w:eastAsia="zh-CN"/>
        </w:rPr>
        <w:t>分析认为，可能是</w:t>
      </w:r>
      <w:r>
        <w:rPr>
          <w:rFonts w:hint="default" w:cs="Times New Roman"/>
          <w:szCs w:val="32"/>
          <w:lang w:val="en-US" w:eastAsia="zh-CN"/>
        </w:rPr>
        <w:t>倾倒物料时误将杂质（铁质螺栓）掉入颗粒机内，杂质（铁质螺栓）与筛网不断摩擦产生火花或颗粒机摆锤与杂质摩擦产生火花，导致闪燃。</w:t>
      </w:r>
      <w:bookmarkEnd w:id="109"/>
      <w:bookmarkEnd w:id="110"/>
      <w:bookmarkEnd w:id="111"/>
    </w:p>
    <w:bookmarkEnd w:id="108"/>
    <w:p w14:paraId="0B3C5D01">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outlineLvl w:val="1"/>
        <w:rPr>
          <w:rFonts w:hint="default" w:ascii="Times New Roman" w:hAnsi="Times New Roman" w:eastAsia="方正楷体_GBK" w:cs="Times New Roman"/>
          <w:b w:val="0"/>
          <w:bCs w:val="0"/>
          <w:color w:val="auto"/>
          <w:sz w:val="32"/>
          <w:szCs w:val="32"/>
          <w:highlight w:val="none"/>
          <w:shd w:val="clear" w:color="auto" w:fill="auto"/>
          <w:lang w:val="en-US" w:eastAsia="zh-CN"/>
        </w:rPr>
      </w:pPr>
      <w:bookmarkStart w:id="112" w:name="_Toc23906"/>
      <w:bookmarkStart w:id="113" w:name="_Toc14089"/>
      <w:bookmarkStart w:id="114" w:name="_Toc12281"/>
      <w:r>
        <w:rPr>
          <w:rFonts w:hint="default" w:ascii="Times New Roman" w:hAnsi="Times New Roman" w:eastAsia="方正楷体_GBK" w:cs="Times New Roman"/>
          <w:b w:val="0"/>
          <w:bCs w:val="0"/>
          <w:color w:val="auto"/>
          <w:sz w:val="32"/>
          <w:szCs w:val="32"/>
          <w:highlight w:val="none"/>
          <w:shd w:val="clear" w:color="auto" w:fill="auto"/>
        </w:rPr>
        <w:t>（</w:t>
      </w:r>
      <w:r>
        <w:rPr>
          <w:rFonts w:hint="eastAsia" w:eastAsia="方正楷体_GBK" w:cs="Times New Roman"/>
          <w:b w:val="0"/>
          <w:bCs w:val="0"/>
          <w:color w:val="auto"/>
          <w:sz w:val="32"/>
          <w:szCs w:val="32"/>
          <w:highlight w:val="none"/>
          <w:shd w:val="clear" w:color="auto" w:fill="auto"/>
          <w:lang w:val="en-US" w:eastAsia="zh-CN"/>
        </w:rPr>
        <w:t>五</w:t>
      </w:r>
      <w:r>
        <w:rPr>
          <w:rFonts w:hint="default" w:ascii="Times New Roman" w:hAnsi="Times New Roman" w:eastAsia="方正楷体_GBK" w:cs="Times New Roman"/>
          <w:b w:val="0"/>
          <w:bCs w:val="0"/>
          <w:color w:val="auto"/>
          <w:sz w:val="32"/>
          <w:szCs w:val="32"/>
          <w:highlight w:val="none"/>
          <w:shd w:val="clear" w:color="auto" w:fill="auto"/>
        </w:rPr>
        <w:t>）</w:t>
      </w:r>
      <w:r>
        <w:rPr>
          <w:rFonts w:hint="default" w:ascii="Times New Roman" w:hAnsi="Times New Roman" w:eastAsia="方正楷体_GBK" w:cs="Times New Roman"/>
          <w:b w:val="0"/>
          <w:bCs w:val="0"/>
          <w:color w:val="auto"/>
          <w:sz w:val="32"/>
          <w:szCs w:val="32"/>
          <w:highlight w:val="none"/>
          <w:shd w:val="clear" w:color="auto" w:fill="auto"/>
          <w:lang w:val="en-US" w:eastAsia="zh-CN"/>
        </w:rPr>
        <w:t>事故发生经过</w:t>
      </w:r>
      <w:bookmarkEnd w:id="112"/>
      <w:bookmarkEnd w:id="113"/>
      <w:bookmarkEnd w:id="114"/>
    </w:p>
    <w:p w14:paraId="50A526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ind w:firstLine="640" w:firstLineChars="200"/>
        <w:rPr>
          <w:rFonts w:hint="eastAsia" w:ascii="Times New Roman" w:hAnsi="Times New Roman"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2024年</w:t>
      </w:r>
      <w:r>
        <w:rPr>
          <w:rFonts w:hint="eastAsia" w:ascii="Times New Roman" w:hAnsi="Times New Roman" w:cs="Times New Roman"/>
          <w:sz w:val="32"/>
          <w:szCs w:val="32"/>
          <w:highlight w:val="none"/>
          <w:lang w:val="en-US" w:eastAsia="zh-CN"/>
        </w:rPr>
        <w:t>9月24日10时57分许，阜丰生物科技有限公司精制大楼三楼氨基酸一车间颗粒机投料口处，操作工</w:t>
      </w:r>
      <w:r>
        <w:rPr>
          <w:rFonts w:hint="eastAsia" w:cs="Times New Roman"/>
          <w:sz w:val="32"/>
          <w:szCs w:val="32"/>
          <w:highlight w:val="none"/>
          <w:lang w:val="en-US" w:eastAsia="zh-CN"/>
        </w:rPr>
        <w:t>卢某正在</w:t>
      </w:r>
      <w:r>
        <w:rPr>
          <w:rFonts w:hint="eastAsia" w:ascii="Times New Roman" w:hAnsi="Times New Roman" w:cs="Times New Roman"/>
          <w:sz w:val="32"/>
          <w:szCs w:val="32"/>
          <w:highlight w:val="none"/>
          <w:lang w:val="en-US" w:eastAsia="zh-CN"/>
        </w:rPr>
        <w:t>颗</w:t>
      </w:r>
      <w:bookmarkStart w:id="235" w:name="_GoBack"/>
      <w:bookmarkEnd w:id="235"/>
      <w:r>
        <w:rPr>
          <w:rFonts w:hint="eastAsia" w:ascii="Times New Roman" w:hAnsi="Times New Roman" w:cs="Times New Roman"/>
          <w:sz w:val="32"/>
          <w:szCs w:val="32"/>
          <w:highlight w:val="none"/>
          <w:lang w:val="en-US" w:eastAsia="zh-CN"/>
        </w:rPr>
        <w:t>粒机投料口</w:t>
      </w:r>
      <w:r>
        <w:rPr>
          <w:rFonts w:hint="eastAsia" w:cs="Times New Roman"/>
          <w:sz w:val="32"/>
          <w:szCs w:val="32"/>
          <w:highlight w:val="none"/>
          <w:lang w:val="en-US" w:eastAsia="zh-CN"/>
        </w:rPr>
        <w:t>处</w:t>
      </w:r>
      <w:r>
        <w:rPr>
          <w:rFonts w:hint="eastAsia" w:ascii="Times New Roman" w:hAnsi="Times New Roman" w:cs="Times New Roman"/>
          <w:sz w:val="32"/>
          <w:szCs w:val="32"/>
          <w:highlight w:val="none"/>
          <w:lang w:val="en-US" w:eastAsia="zh-CN"/>
        </w:rPr>
        <w:t>投料作业时，瞬间闪燃，引燃操作工</w:t>
      </w:r>
      <w:r>
        <w:rPr>
          <w:rFonts w:hint="eastAsia" w:cs="Times New Roman"/>
          <w:sz w:val="32"/>
          <w:szCs w:val="32"/>
          <w:highlight w:val="none"/>
          <w:lang w:val="en-US" w:eastAsia="zh-CN"/>
        </w:rPr>
        <w:t>卢某的衣服</w:t>
      </w:r>
      <w:r>
        <w:rPr>
          <w:rFonts w:hint="eastAsia" w:ascii="Times New Roman" w:hAnsi="Times New Roman" w:cs="Times New Roman"/>
          <w:sz w:val="32"/>
          <w:szCs w:val="32"/>
          <w:highlight w:val="none"/>
          <w:lang w:val="en-US" w:eastAsia="zh-CN"/>
        </w:rPr>
        <w:t>，</w:t>
      </w:r>
      <w:r>
        <w:rPr>
          <w:rFonts w:hint="eastAsia" w:cs="Times New Roman"/>
          <w:sz w:val="32"/>
          <w:szCs w:val="32"/>
          <w:highlight w:val="none"/>
          <w:lang w:val="en-US" w:eastAsia="zh-CN"/>
        </w:rPr>
        <w:t>卢某</w:t>
      </w:r>
      <w:r>
        <w:rPr>
          <w:rFonts w:hint="eastAsia" w:ascii="Times New Roman" w:hAnsi="Times New Roman" w:cs="Times New Roman"/>
          <w:sz w:val="32"/>
          <w:szCs w:val="32"/>
          <w:highlight w:val="none"/>
          <w:lang w:val="en-US" w:eastAsia="zh-CN"/>
        </w:rPr>
        <w:t>迅速跑离投料口</w:t>
      </w:r>
      <w:r>
        <w:rPr>
          <w:rFonts w:hint="eastAsia" w:cs="Times New Roman"/>
          <w:sz w:val="32"/>
          <w:szCs w:val="32"/>
          <w:highlight w:val="none"/>
          <w:lang w:val="en-US" w:eastAsia="zh-CN"/>
        </w:rPr>
        <w:t>。</w:t>
      </w:r>
    </w:p>
    <w:p w14:paraId="1B07359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ind w:firstLine="640" w:firstLineChars="200"/>
        <w:rPr>
          <w:rFonts w:hint="default" w:ascii="Times New Roman" w:hAnsi="Times New Roman" w:cs="Times New Roman"/>
          <w:sz w:val="32"/>
          <w:szCs w:val="32"/>
          <w:highlight w:val="yellow"/>
          <w:lang w:val="en-US" w:eastAsia="zh-CN"/>
        </w:rPr>
      </w:pPr>
      <w:r>
        <w:rPr>
          <w:rFonts w:hint="eastAsia" w:ascii="Times New Roman" w:hAnsi="Times New Roman" w:cs="Times New Roman"/>
          <w:sz w:val="32"/>
          <w:szCs w:val="32"/>
          <w:highlight w:val="none"/>
          <w:lang w:val="en-US" w:eastAsia="zh-CN"/>
        </w:rPr>
        <w:t>10时58分许</w:t>
      </w:r>
      <w:r>
        <w:rPr>
          <w:rFonts w:hint="eastAsia" w:cs="Times New Roman"/>
          <w:sz w:val="32"/>
          <w:szCs w:val="32"/>
          <w:highlight w:val="none"/>
          <w:lang w:val="en-US" w:eastAsia="zh-CN"/>
        </w:rPr>
        <w:t>，车间主任郭某某</w:t>
      </w:r>
      <w:r>
        <w:rPr>
          <w:rFonts w:hint="eastAsia" w:ascii="Times New Roman" w:hAnsi="Times New Roman" w:cs="Times New Roman"/>
          <w:sz w:val="32"/>
          <w:szCs w:val="32"/>
          <w:highlight w:val="none"/>
          <w:lang w:val="en-US" w:eastAsia="zh-CN"/>
        </w:rPr>
        <w:t>听到有异常声音后，从一楼巡查处赶往三楼闪燃事发处</w:t>
      </w:r>
      <w:r>
        <w:rPr>
          <w:rFonts w:hint="eastAsia" w:cs="Times New Roman"/>
          <w:sz w:val="32"/>
          <w:szCs w:val="32"/>
          <w:highlight w:val="none"/>
          <w:lang w:val="en-US" w:eastAsia="zh-CN"/>
        </w:rPr>
        <w:t>，</w:t>
      </w:r>
      <w:r>
        <w:rPr>
          <w:rFonts w:hint="eastAsia" w:ascii="Times New Roman" w:hAnsi="Times New Roman" w:cs="Times New Roman"/>
          <w:sz w:val="32"/>
          <w:szCs w:val="32"/>
          <w:highlight w:val="none"/>
          <w:lang w:val="en-US" w:eastAsia="zh-CN"/>
        </w:rPr>
        <w:t>参与救援工作并立即组织人员救火</w:t>
      </w:r>
      <w:r>
        <w:rPr>
          <w:rFonts w:hint="eastAsia" w:cs="Times New Roman"/>
          <w:sz w:val="32"/>
          <w:szCs w:val="32"/>
          <w:highlight w:val="none"/>
          <w:lang w:val="en-US" w:eastAsia="zh-CN"/>
        </w:rPr>
        <w:t>。</w:t>
      </w:r>
    </w:p>
    <w:p w14:paraId="70F988D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ind w:firstLine="640" w:firstLineChars="200"/>
        <w:rPr>
          <w:rFonts w:hint="default" w:cs="Times New Roman"/>
          <w:sz w:val="32"/>
          <w:szCs w:val="32"/>
          <w:highlight w:val="none"/>
          <w:lang w:val="en-US" w:eastAsia="zh-CN"/>
        </w:rPr>
      </w:pPr>
      <w:r>
        <w:rPr>
          <w:rFonts w:hint="eastAsia" w:ascii="Times New Roman" w:hAnsi="Times New Roman" w:cs="Times New Roman"/>
          <w:sz w:val="32"/>
          <w:szCs w:val="32"/>
          <w:highlight w:val="none"/>
          <w:lang w:val="en-US" w:eastAsia="zh-CN"/>
        </w:rPr>
        <w:t>11时03分许明火被扑灭，伤员</w:t>
      </w:r>
      <w:r>
        <w:rPr>
          <w:rFonts w:hint="eastAsia" w:cs="Times New Roman"/>
          <w:sz w:val="32"/>
          <w:szCs w:val="32"/>
          <w:highlight w:val="none"/>
          <w:lang w:val="en-US" w:eastAsia="zh-CN"/>
        </w:rPr>
        <w:t>卢某</w:t>
      </w:r>
      <w:r>
        <w:rPr>
          <w:rFonts w:hint="eastAsia" w:ascii="Times New Roman" w:hAnsi="Times New Roman" w:cs="Times New Roman"/>
          <w:sz w:val="32"/>
          <w:szCs w:val="32"/>
          <w:highlight w:val="none"/>
          <w:lang w:val="en-US" w:eastAsia="zh-CN"/>
        </w:rPr>
        <w:t>被员工抬至一楼地面，随后</w:t>
      </w:r>
      <w:r>
        <w:rPr>
          <w:rFonts w:hint="eastAsia" w:cs="Times New Roman"/>
          <w:sz w:val="32"/>
          <w:szCs w:val="32"/>
          <w:highlight w:val="none"/>
          <w:lang w:val="en-US" w:eastAsia="zh-CN"/>
        </w:rPr>
        <w:t>将伤者卢某送往中国人民解放军新疆军区总医院进行治疗。</w:t>
      </w:r>
    </w:p>
    <w:p w14:paraId="67B2BE4F">
      <w:pPr>
        <w:widowControl/>
        <w:spacing w:beforeLines="0" w:afterLines="0" w:line="560" w:lineRule="exact"/>
        <w:ind w:firstLine="640" w:firstLineChars="200"/>
        <w:jc w:val="left"/>
        <w:outlineLvl w:val="1"/>
        <w:rPr>
          <w:rFonts w:hint="default" w:ascii="Times New Roman" w:hAnsi="Times New Roman" w:eastAsia="方正楷体_GBK" w:cs="Times New Roman"/>
          <w:b w:val="0"/>
          <w:bCs w:val="0"/>
          <w:color w:val="auto"/>
          <w:sz w:val="32"/>
          <w:szCs w:val="32"/>
          <w:shd w:val="clear" w:color="auto" w:fill="auto"/>
        </w:rPr>
      </w:pPr>
      <w:bookmarkStart w:id="115" w:name="_Toc14809"/>
      <w:bookmarkStart w:id="116" w:name="_Toc5034"/>
      <w:bookmarkStart w:id="117" w:name="_Toc12227"/>
      <w:bookmarkStart w:id="118" w:name="_Toc23302"/>
      <w:bookmarkStart w:id="119" w:name="_Toc18447"/>
      <w:bookmarkStart w:id="120" w:name="_Toc24268"/>
      <w:bookmarkStart w:id="121" w:name="_Toc7611"/>
      <w:r>
        <w:rPr>
          <w:rFonts w:hint="default" w:ascii="Times New Roman" w:hAnsi="Times New Roman" w:eastAsia="方正楷体_GBK" w:cs="Times New Roman"/>
          <w:b w:val="0"/>
          <w:bCs w:val="0"/>
          <w:color w:val="auto"/>
          <w:sz w:val="32"/>
          <w:szCs w:val="32"/>
          <w:shd w:val="clear" w:color="auto" w:fill="auto"/>
        </w:rPr>
        <w:t>（</w:t>
      </w:r>
      <w:r>
        <w:rPr>
          <w:rFonts w:hint="eastAsia" w:eastAsia="方正楷体_GBK" w:cs="Times New Roman"/>
          <w:b w:val="0"/>
          <w:bCs w:val="0"/>
          <w:color w:val="auto"/>
          <w:sz w:val="32"/>
          <w:szCs w:val="32"/>
          <w:shd w:val="clear" w:color="auto" w:fill="auto"/>
          <w:lang w:val="en-US" w:eastAsia="zh-CN"/>
        </w:rPr>
        <w:t>六</w:t>
      </w:r>
      <w:r>
        <w:rPr>
          <w:rFonts w:hint="default" w:ascii="Times New Roman" w:hAnsi="Times New Roman" w:eastAsia="方正楷体_GBK" w:cs="Times New Roman"/>
          <w:b w:val="0"/>
          <w:bCs w:val="0"/>
          <w:color w:val="auto"/>
          <w:sz w:val="32"/>
          <w:szCs w:val="32"/>
          <w:shd w:val="clear" w:color="auto" w:fill="auto"/>
        </w:rPr>
        <w:t>）事故现场情况</w:t>
      </w:r>
      <w:bookmarkEnd w:id="115"/>
      <w:bookmarkEnd w:id="116"/>
      <w:bookmarkEnd w:id="117"/>
      <w:bookmarkEnd w:id="118"/>
      <w:bookmarkEnd w:id="119"/>
      <w:bookmarkEnd w:id="120"/>
      <w:bookmarkEnd w:id="121"/>
    </w:p>
    <w:p w14:paraId="1C38572D">
      <w:pPr>
        <w:pStyle w:val="11"/>
        <w:overflowPunct w:val="0"/>
        <w:autoSpaceDE w:val="0"/>
        <w:spacing w:before="0" w:beforeAutospacing="0" w:after="0" w:afterAutospacing="0" w:line="560" w:lineRule="exact"/>
        <w:ind w:firstLine="640" w:firstLineChars="200"/>
        <w:jc w:val="left"/>
        <w:rPr>
          <w:rFonts w:hint="eastAsia" w:ascii="Times New Roman" w:hAnsi="Times New Roman" w:eastAsia="方正仿宋_GBK" w:cs="Times New Roman"/>
          <w:color w:val="auto"/>
          <w:sz w:val="32"/>
          <w:szCs w:val="32"/>
          <w:shd w:val="clear" w:color="auto" w:fill="auto"/>
          <w:lang w:val="en-US" w:eastAsia="zh-CN"/>
        </w:rPr>
      </w:pPr>
      <w:r>
        <w:rPr>
          <w:rFonts w:hint="default" w:ascii="Times New Roman" w:hAnsi="Times New Roman" w:eastAsia="方正仿宋_GBK" w:cs="Times New Roman"/>
          <w:b w:val="0"/>
          <w:bCs w:val="0"/>
          <w:color w:val="auto"/>
          <w:sz w:val="32"/>
          <w:szCs w:val="32"/>
          <w:shd w:val="clear" w:color="auto" w:fill="auto"/>
          <w:lang w:val="en-US" w:eastAsia="zh-CN"/>
        </w:rPr>
        <w:t>事故发生地域位于</w:t>
      </w:r>
      <w:r>
        <w:rPr>
          <w:rFonts w:hint="default" w:ascii="Times New Roman" w:hAnsi="Times New Roman" w:eastAsia="方正仿宋_GBK" w:cs="Times New Roman"/>
          <w:color w:val="auto"/>
          <w:sz w:val="32"/>
          <w:szCs w:val="32"/>
          <w:shd w:val="clear" w:color="auto" w:fill="auto"/>
          <w:lang w:val="en-US" w:eastAsia="zh-CN"/>
        </w:rPr>
        <w:t>乌鲁木齐甘泉堡经济技术开发区（工业区）</w:t>
      </w:r>
      <w:r>
        <w:rPr>
          <w:rFonts w:hint="eastAsia" w:ascii="Times New Roman" w:hAnsi="Times New Roman" w:eastAsia="方正仿宋_GBK" w:cs="Times New Roman"/>
          <w:color w:val="auto"/>
          <w:sz w:val="32"/>
          <w:szCs w:val="32"/>
          <w:shd w:val="clear" w:color="auto" w:fill="auto"/>
          <w:lang w:val="en-US" w:eastAsia="zh-CN"/>
        </w:rPr>
        <w:t>方正东街188号阜丰生物科技有限公司氨基酸一车间三楼精制工序颗粒机处。</w:t>
      </w:r>
    </w:p>
    <w:p w14:paraId="23F235BE">
      <w:pPr>
        <w:widowControl/>
        <w:spacing w:beforeLines="0" w:afterLines="0" w:line="560" w:lineRule="exact"/>
        <w:ind w:firstLine="640" w:firstLineChars="200"/>
        <w:jc w:val="left"/>
        <w:outlineLvl w:val="1"/>
        <w:rPr>
          <w:rFonts w:hint="default" w:ascii="Times New Roman" w:hAnsi="Times New Roman" w:eastAsia="方正楷体_GBK" w:cs="Times New Roman"/>
          <w:b w:val="0"/>
          <w:bCs w:val="0"/>
          <w:color w:val="auto"/>
          <w:sz w:val="32"/>
          <w:szCs w:val="32"/>
          <w:shd w:val="clear" w:color="auto" w:fill="auto"/>
          <w:lang w:val="en-US" w:eastAsia="zh-CN"/>
        </w:rPr>
      </w:pPr>
      <w:bookmarkStart w:id="122" w:name="_Toc27654"/>
      <w:bookmarkStart w:id="123" w:name="_Toc1588"/>
      <w:bookmarkStart w:id="124" w:name="_Toc1085"/>
      <w:r>
        <w:rPr>
          <w:rFonts w:hint="default" w:ascii="Times New Roman" w:hAnsi="Times New Roman" w:eastAsia="方正楷体_GBK" w:cs="Times New Roman"/>
          <w:b w:val="0"/>
          <w:bCs w:val="0"/>
          <w:color w:val="auto"/>
          <w:sz w:val="32"/>
          <w:szCs w:val="32"/>
          <w:shd w:val="clear" w:color="auto" w:fill="auto"/>
          <w:lang w:val="en-US" w:eastAsia="zh-CN"/>
        </w:rPr>
        <w:t>（</w:t>
      </w:r>
      <w:r>
        <w:rPr>
          <w:rFonts w:hint="eastAsia" w:eastAsia="方正楷体_GBK" w:cs="Times New Roman"/>
          <w:b w:val="0"/>
          <w:bCs w:val="0"/>
          <w:color w:val="auto"/>
          <w:sz w:val="32"/>
          <w:szCs w:val="32"/>
          <w:shd w:val="clear" w:color="auto" w:fill="auto"/>
          <w:lang w:val="en-US" w:eastAsia="zh-CN"/>
        </w:rPr>
        <w:t>七</w:t>
      </w:r>
      <w:r>
        <w:rPr>
          <w:rFonts w:hint="default" w:ascii="Times New Roman" w:hAnsi="Times New Roman" w:eastAsia="方正楷体_GBK" w:cs="Times New Roman"/>
          <w:b w:val="0"/>
          <w:bCs w:val="0"/>
          <w:color w:val="auto"/>
          <w:sz w:val="32"/>
          <w:szCs w:val="32"/>
          <w:shd w:val="clear" w:color="auto" w:fill="auto"/>
          <w:lang w:val="en-US" w:eastAsia="zh-CN"/>
        </w:rPr>
        <w:t>）</w:t>
      </w:r>
      <w:r>
        <w:rPr>
          <w:rFonts w:hint="default" w:ascii="Times New Roman" w:hAnsi="Times New Roman" w:eastAsia="方正楷体_GBK" w:cs="Times New Roman"/>
          <w:b w:val="0"/>
          <w:bCs w:val="0"/>
          <w:color w:val="auto"/>
          <w:sz w:val="32"/>
          <w:szCs w:val="32"/>
          <w:shd w:val="clear" w:color="auto" w:fill="auto"/>
        </w:rPr>
        <w:t>人员伤亡和直接经济损失情况</w:t>
      </w:r>
      <w:bookmarkEnd w:id="122"/>
      <w:bookmarkEnd w:id="123"/>
      <w:bookmarkEnd w:id="124"/>
    </w:p>
    <w:p w14:paraId="2131F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ind w:firstLine="643" w:firstLineChars="200"/>
        <w:jc w:val="left"/>
        <w:outlineLvl w:val="9"/>
        <w:rPr>
          <w:rFonts w:hint="default" w:ascii="Times New Roman" w:hAnsi="Times New Roman" w:cs="Times New Roman"/>
          <w:b/>
          <w:bCs/>
          <w:sz w:val="32"/>
          <w:szCs w:val="32"/>
          <w:shd w:val="clear" w:color="auto" w:fill="auto"/>
          <w:lang w:val="en-US" w:eastAsia="zh-CN" w:bidi="ar"/>
        </w:rPr>
      </w:pPr>
      <w:r>
        <w:rPr>
          <w:rFonts w:hint="default" w:ascii="Times New Roman" w:hAnsi="Times New Roman" w:cs="Times New Roman"/>
          <w:b/>
          <w:bCs/>
          <w:sz w:val="32"/>
          <w:szCs w:val="32"/>
          <w:shd w:val="clear" w:color="auto" w:fill="auto"/>
          <w:lang w:val="en-US" w:eastAsia="zh-CN" w:bidi="ar"/>
        </w:rPr>
        <w:t>1.人员伤亡情况</w:t>
      </w:r>
    </w:p>
    <w:p w14:paraId="2B3BD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ind w:firstLine="640" w:firstLineChars="200"/>
        <w:jc w:val="left"/>
        <w:outlineLvl w:val="9"/>
        <w:rPr>
          <w:rFonts w:hint="default" w:ascii="Times New Roman" w:hAnsi="Times New Roman" w:eastAsia="方正仿宋_GBK" w:cs="Times New Roman"/>
          <w:sz w:val="32"/>
          <w:szCs w:val="32"/>
          <w:shd w:val="clear" w:color="auto" w:fill="auto"/>
          <w:lang w:val="en-US" w:eastAsia="zh-CN" w:bidi="ar"/>
        </w:rPr>
      </w:pPr>
      <w:r>
        <w:rPr>
          <w:rFonts w:hint="default" w:ascii="Times New Roman" w:hAnsi="Times New Roman" w:cs="Times New Roman"/>
          <w:sz w:val="32"/>
          <w:szCs w:val="32"/>
          <w:shd w:val="clear" w:color="auto" w:fill="auto"/>
          <w:lang w:val="en-US" w:eastAsia="zh-CN" w:bidi="ar"/>
        </w:rPr>
        <w:t>事故造成1人</w:t>
      </w:r>
      <w:r>
        <w:rPr>
          <w:rFonts w:hint="eastAsia" w:cs="Times New Roman"/>
          <w:sz w:val="32"/>
          <w:szCs w:val="32"/>
          <w:shd w:val="clear" w:color="auto" w:fill="auto"/>
          <w:lang w:val="en-US" w:eastAsia="zh-CN" w:bidi="ar"/>
        </w:rPr>
        <w:t>受伤，人员</w:t>
      </w:r>
      <w:r>
        <w:rPr>
          <w:rFonts w:hint="default" w:ascii="Times New Roman" w:hAnsi="Times New Roman" w:cs="Times New Roman"/>
          <w:sz w:val="32"/>
          <w:szCs w:val="32"/>
          <w:shd w:val="clear" w:color="auto" w:fill="auto"/>
          <w:lang w:val="en-US" w:eastAsia="zh-CN" w:bidi="ar"/>
        </w:rPr>
        <w:t>信息：</w:t>
      </w:r>
      <w:r>
        <w:rPr>
          <w:rFonts w:hint="eastAsia" w:cs="Times New Roman"/>
          <w:sz w:val="32"/>
          <w:szCs w:val="32"/>
          <w:shd w:val="clear" w:color="auto" w:fill="auto"/>
          <w:lang w:val="en-US" w:eastAsia="zh-CN" w:bidi="ar"/>
        </w:rPr>
        <w:t>卢某</w:t>
      </w:r>
      <w:r>
        <w:rPr>
          <w:rFonts w:hint="default" w:ascii="Times New Roman" w:hAnsi="Times New Roman" w:cs="Times New Roman"/>
          <w:sz w:val="32"/>
          <w:szCs w:val="32"/>
          <w:shd w:val="clear" w:color="auto" w:fill="auto"/>
          <w:lang w:val="en-US" w:eastAsia="zh-CN" w:bidi="ar"/>
        </w:rPr>
        <w:t>，男，</w:t>
      </w:r>
      <w:r>
        <w:rPr>
          <w:rFonts w:hint="eastAsia" w:ascii="Times New Roman" w:hAnsi="Times New Roman" w:cs="Times New Roman"/>
          <w:sz w:val="32"/>
          <w:szCs w:val="32"/>
          <w:shd w:val="clear" w:color="auto" w:fill="auto"/>
          <w:lang w:val="en-US" w:eastAsia="zh-CN" w:bidi="ar"/>
        </w:rPr>
        <w:t>汉族，陕西省宝鸡市</w:t>
      </w:r>
      <w:r>
        <w:rPr>
          <w:rFonts w:hint="eastAsia" w:cs="Times New Roman"/>
          <w:sz w:val="32"/>
          <w:szCs w:val="32"/>
          <w:shd w:val="clear" w:color="auto" w:fill="auto"/>
          <w:lang w:val="en-US" w:eastAsia="zh-CN" w:bidi="ar"/>
        </w:rPr>
        <w:t>凤翔区</w:t>
      </w:r>
      <w:r>
        <w:rPr>
          <w:rFonts w:hint="eastAsia" w:ascii="Times New Roman" w:hAnsi="Times New Roman" w:cs="Times New Roman"/>
          <w:sz w:val="32"/>
          <w:szCs w:val="32"/>
          <w:shd w:val="clear" w:color="auto" w:fill="auto"/>
          <w:lang w:val="en-US" w:eastAsia="zh-CN" w:bidi="ar"/>
        </w:rPr>
        <w:t>柳林镇人</w:t>
      </w:r>
      <w:r>
        <w:rPr>
          <w:rFonts w:hint="default" w:ascii="Times New Roman" w:hAnsi="Times New Roman" w:cs="Times New Roman"/>
          <w:sz w:val="32"/>
          <w:szCs w:val="32"/>
          <w:shd w:val="clear" w:color="auto" w:fill="auto"/>
          <w:lang w:val="en-US" w:eastAsia="zh-CN" w:bidi="ar"/>
        </w:rPr>
        <w:t>。</w:t>
      </w:r>
    </w:p>
    <w:p w14:paraId="5ECAED4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spacing w:line="560" w:lineRule="exact"/>
        <w:ind w:firstLine="643" w:firstLineChars="200"/>
        <w:outlineLvl w:val="9"/>
        <w:rPr>
          <w:rFonts w:hint="default" w:ascii="Times New Roman" w:hAnsi="Times New Roman" w:eastAsia="方正仿宋_GBK" w:cs="Times New Roman"/>
          <w:b/>
          <w:bCs/>
          <w:sz w:val="32"/>
          <w:szCs w:val="32"/>
          <w:shd w:val="clear" w:color="auto" w:fill="auto"/>
          <w:lang w:bidi="ar"/>
        </w:rPr>
      </w:pPr>
      <w:r>
        <w:rPr>
          <w:rFonts w:hint="default" w:ascii="Times New Roman" w:hAnsi="Times New Roman" w:cs="Times New Roman"/>
          <w:b/>
          <w:bCs/>
          <w:sz w:val="32"/>
          <w:szCs w:val="32"/>
          <w:shd w:val="clear" w:color="auto" w:fill="auto"/>
          <w:lang w:val="en-US" w:eastAsia="zh-CN" w:bidi="ar"/>
        </w:rPr>
        <w:t>2.</w:t>
      </w:r>
      <w:r>
        <w:rPr>
          <w:rFonts w:hint="default" w:ascii="Times New Roman" w:hAnsi="Times New Roman" w:eastAsia="方正仿宋_GBK" w:cs="Times New Roman"/>
          <w:b/>
          <w:bCs/>
          <w:sz w:val="32"/>
          <w:szCs w:val="32"/>
          <w:shd w:val="clear" w:color="auto" w:fill="auto"/>
          <w:lang w:bidi="ar"/>
        </w:rPr>
        <w:t>直接经济损失</w:t>
      </w:r>
    </w:p>
    <w:p w14:paraId="525181D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spacing w:line="560" w:lineRule="exact"/>
        <w:ind w:firstLine="640" w:firstLineChars="200"/>
        <w:jc w:val="left"/>
        <w:outlineLvl w:val="9"/>
        <w:rPr>
          <w:rFonts w:hint="default" w:cs="Times New Roman"/>
          <w:szCs w:val="32"/>
          <w:lang w:val="en-US" w:eastAsia="zh-CN"/>
        </w:rPr>
      </w:pPr>
      <w:r>
        <w:rPr>
          <w:rFonts w:hint="eastAsia" w:cs="Times New Roman"/>
          <w:b w:val="0"/>
          <w:bCs w:val="0"/>
          <w:sz w:val="32"/>
          <w:szCs w:val="32"/>
          <w:u w:val="none"/>
          <w:shd w:val="clear" w:color="auto" w:fill="auto"/>
          <w:lang w:val="en-US" w:eastAsia="zh-CN" w:bidi="ar"/>
        </w:rPr>
        <w:t>事故造成直接经济损失263万元</w:t>
      </w:r>
      <w:r>
        <w:rPr>
          <w:rFonts w:hint="eastAsia" w:cs="Times New Roman"/>
          <w:sz w:val="32"/>
          <w:szCs w:val="32"/>
          <w:shd w:val="clear" w:color="auto" w:fill="auto"/>
          <w:lang w:val="en-US" w:eastAsia="zh-CN" w:bidi="ar"/>
        </w:rPr>
        <w:t>。</w:t>
      </w:r>
    </w:p>
    <w:p w14:paraId="62226497">
      <w:pPr>
        <w:spacing w:beforeLines="0" w:afterLines="0" w:line="560" w:lineRule="exact"/>
        <w:ind w:firstLine="640" w:firstLineChars="200"/>
        <w:jc w:val="left"/>
        <w:outlineLvl w:val="1"/>
        <w:rPr>
          <w:rFonts w:hint="default" w:ascii="Times New Roman" w:hAnsi="Times New Roman" w:eastAsia="方正黑体_GBK" w:cs="Times New Roman"/>
          <w:b w:val="0"/>
          <w:bCs w:val="0"/>
          <w:color w:val="auto"/>
          <w:sz w:val="32"/>
          <w:szCs w:val="32"/>
          <w:highlight w:val="yellow"/>
          <w:shd w:val="clear" w:color="auto" w:fill="auto"/>
        </w:rPr>
      </w:pPr>
      <w:bookmarkStart w:id="125" w:name="_Toc24635"/>
      <w:bookmarkStart w:id="126" w:name="_Toc4602"/>
      <w:bookmarkStart w:id="127" w:name="_Toc9850"/>
      <w:bookmarkStart w:id="128" w:name="_Toc3661"/>
      <w:bookmarkStart w:id="129" w:name="_Toc2535"/>
      <w:bookmarkStart w:id="130" w:name="_Toc27050"/>
      <w:bookmarkStart w:id="131" w:name="_Toc8794"/>
      <w:bookmarkStart w:id="132" w:name="_Toc12976"/>
      <w:bookmarkStart w:id="133" w:name="_Toc16930"/>
      <w:r>
        <w:rPr>
          <w:rFonts w:hint="default" w:ascii="Times New Roman" w:hAnsi="Times New Roman" w:eastAsia="方正黑体_GBK" w:cs="Times New Roman"/>
          <w:b w:val="0"/>
          <w:bCs w:val="0"/>
          <w:color w:val="auto"/>
          <w:sz w:val="32"/>
          <w:szCs w:val="32"/>
          <w:highlight w:val="none"/>
          <w:shd w:val="clear" w:color="auto" w:fill="auto"/>
        </w:rPr>
        <w:t>二、事故应急处置情况</w:t>
      </w:r>
      <w:bookmarkEnd w:id="125"/>
      <w:bookmarkEnd w:id="126"/>
      <w:bookmarkEnd w:id="127"/>
      <w:bookmarkEnd w:id="128"/>
      <w:bookmarkEnd w:id="129"/>
      <w:bookmarkEnd w:id="130"/>
      <w:bookmarkEnd w:id="131"/>
      <w:r>
        <w:rPr>
          <w:rFonts w:hint="default" w:ascii="Times New Roman" w:hAnsi="Times New Roman" w:eastAsia="方正黑体_GBK" w:cs="Times New Roman"/>
          <w:b w:val="0"/>
          <w:bCs w:val="0"/>
          <w:color w:val="auto"/>
          <w:sz w:val="32"/>
          <w:szCs w:val="32"/>
          <w:shd w:val="clear" w:color="auto" w:fill="auto"/>
        </w:rPr>
        <w:t>及</w:t>
      </w:r>
      <w:r>
        <w:rPr>
          <w:rFonts w:hint="default" w:ascii="Times New Roman" w:hAnsi="Times New Roman" w:eastAsia="方正黑体_GBK" w:cs="Times New Roman"/>
          <w:b w:val="0"/>
          <w:bCs w:val="0"/>
          <w:color w:val="auto"/>
          <w:sz w:val="32"/>
          <w:szCs w:val="32"/>
          <w:highlight w:val="none"/>
          <w:shd w:val="clear" w:color="auto" w:fill="auto"/>
        </w:rPr>
        <w:t>评估</w:t>
      </w:r>
      <w:r>
        <w:rPr>
          <w:rFonts w:hint="default" w:ascii="Times New Roman" w:hAnsi="Times New Roman" w:eastAsia="方正黑体_GBK" w:cs="Times New Roman"/>
          <w:b w:val="0"/>
          <w:bCs w:val="0"/>
          <w:color w:val="auto"/>
          <w:sz w:val="32"/>
          <w:szCs w:val="32"/>
          <w:shd w:val="clear" w:color="auto" w:fill="auto"/>
        </w:rPr>
        <w:t>情况</w:t>
      </w:r>
      <w:bookmarkEnd w:id="132"/>
      <w:bookmarkEnd w:id="133"/>
    </w:p>
    <w:p w14:paraId="2CE42D17">
      <w:pPr>
        <w:spacing w:beforeLines="0" w:afterLines="0" w:line="560" w:lineRule="exact"/>
        <w:ind w:firstLine="640" w:firstLineChars="200"/>
        <w:jc w:val="left"/>
        <w:outlineLvl w:val="1"/>
        <w:rPr>
          <w:rFonts w:hint="default" w:ascii="Times New Roman" w:hAnsi="Times New Roman" w:eastAsia="方正楷体_GBK" w:cs="Times New Roman"/>
          <w:b w:val="0"/>
          <w:bCs w:val="0"/>
          <w:color w:val="auto"/>
          <w:sz w:val="32"/>
          <w:szCs w:val="32"/>
          <w:shd w:val="clear" w:color="auto" w:fill="auto"/>
        </w:rPr>
      </w:pPr>
      <w:bookmarkStart w:id="134" w:name="_Toc26661"/>
      <w:bookmarkStart w:id="135" w:name="_Toc11314"/>
      <w:bookmarkStart w:id="136" w:name="_Toc6307"/>
      <w:r>
        <w:rPr>
          <w:rFonts w:hint="default" w:ascii="Times New Roman" w:hAnsi="Times New Roman" w:eastAsia="方正楷体_GBK" w:cs="Times New Roman"/>
          <w:b w:val="0"/>
          <w:bCs w:val="0"/>
          <w:color w:val="auto"/>
          <w:sz w:val="32"/>
          <w:szCs w:val="32"/>
          <w:shd w:val="clear" w:color="auto" w:fill="auto"/>
          <w:lang w:val="en-US" w:eastAsia="zh-CN"/>
        </w:rPr>
        <w:t>（</w:t>
      </w:r>
      <w:r>
        <w:rPr>
          <w:rFonts w:hint="eastAsia" w:ascii="Times New Roman" w:hAnsi="Times New Roman" w:eastAsia="方正楷体_GBK" w:cs="Times New Roman"/>
          <w:b w:val="0"/>
          <w:bCs w:val="0"/>
          <w:color w:val="auto"/>
          <w:sz w:val="32"/>
          <w:szCs w:val="32"/>
          <w:shd w:val="clear" w:color="auto" w:fill="auto"/>
          <w:lang w:val="en-US" w:eastAsia="zh-CN"/>
        </w:rPr>
        <w:t>一</w:t>
      </w:r>
      <w:r>
        <w:rPr>
          <w:rFonts w:hint="default" w:ascii="Times New Roman" w:hAnsi="Times New Roman" w:eastAsia="方正楷体_GBK" w:cs="Times New Roman"/>
          <w:b w:val="0"/>
          <w:bCs w:val="0"/>
          <w:color w:val="auto"/>
          <w:sz w:val="32"/>
          <w:szCs w:val="32"/>
          <w:shd w:val="clear" w:color="auto" w:fill="auto"/>
          <w:lang w:val="en-US" w:eastAsia="zh-CN"/>
        </w:rPr>
        <w:t>）</w:t>
      </w:r>
      <w:bookmarkEnd w:id="134"/>
      <w:r>
        <w:rPr>
          <w:rFonts w:hint="default" w:ascii="Times New Roman" w:hAnsi="Times New Roman" w:eastAsia="方正楷体_GBK" w:cs="Times New Roman"/>
          <w:b w:val="0"/>
          <w:bCs w:val="0"/>
          <w:color w:val="auto"/>
          <w:sz w:val="32"/>
          <w:szCs w:val="32"/>
          <w:shd w:val="clear" w:color="auto" w:fill="auto"/>
          <w:lang w:val="en-US" w:eastAsia="zh-CN"/>
        </w:rPr>
        <w:t>事故信息接报及响应情况</w:t>
      </w:r>
      <w:bookmarkEnd w:id="135"/>
      <w:bookmarkEnd w:id="136"/>
    </w:p>
    <w:p w14:paraId="5DF00D61">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60" w:lineRule="exact"/>
        <w:ind w:firstLine="640" w:firstLineChars="200"/>
        <w:jc w:val="left"/>
        <w:textAlignment w:val="auto"/>
        <w:outlineLvl w:val="9"/>
        <w:rPr>
          <w:rFonts w:hint="default" w:ascii="Times New Roman" w:hAnsi="Times New Roman" w:eastAsia="方正仿宋_GBK" w:cs="Times New Roman"/>
          <w:kern w:val="2"/>
          <w:sz w:val="32"/>
          <w:szCs w:val="32"/>
          <w:highlight w:val="none"/>
          <w:shd w:val="clear" w:color="auto" w:fill="auto"/>
          <w:lang w:val="en-US" w:eastAsia="zh-CN" w:bidi="ar"/>
        </w:rPr>
      </w:pPr>
      <w:r>
        <w:rPr>
          <w:rFonts w:hint="default" w:ascii="Times New Roman" w:hAnsi="Times New Roman" w:eastAsia="方正仿宋_GBK" w:cs="Times New Roman"/>
          <w:sz w:val="32"/>
          <w:szCs w:val="32"/>
          <w:highlight w:val="none"/>
          <w:shd w:val="clear" w:color="auto" w:fill="auto"/>
          <w:lang w:val="en-US" w:eastAsia="zh-CN"/>
        </w:rPr>
        <w:t>事故发生后，</w:t>
      </w:r>
      <w:r>
        <w:rPr>
          <w:rFonts w:hint="eastAsia" w:ascii="Times New Roman" w:hAnsi="Times New Roman" w:cs="Times New Roman"/>
          <w:sz w:val="32"/>
          <w:szCs w:val="32"/>
          <w:highlight w:val="none"/>
          <w:lang w:val="en-US" w:eastAsia="zh-CN"/>
        </w:rPr>
        <w:t>10时5</w:t>
      </w:r>
      <w:r>
        <w:rPr>
          <w:rFonts w:hint="eastAsia" w:cs="Times New Roman"/>
          <w:sz w:val="32"/>
          <w:szCs w:val="32"/>
          <w:highlight w:val="none"/>
          <w:lang w:val="en-US" w:eastAsia="zh-CN"/>
        </w:rPr>
        <w:t>9</w:t>
      </w:r>
      <w:r>
        <w:rPr>
          <w:rFonts w:hint="eastAsia" w:ascii="Times New Roman" w:hAnsi="Times New Roman" w:cs="Times New Roman"/>
          <w:sz w:val="32"/>
          <w:szCs w:val="32"/>
          <w:highlight w:val="none"/>
          <w:lang w:val="en-US" w:eastAsia="zh-CN"/>
        </w:rPr>
        <w:t>分</w:t>
      </w:r>
      <w:r>
        <w:rPr>
          <w:rFonts w:hint="eastAsia" w:cs="Times New Roman"/>
          <w:sz w:val="32"/>
          <w:szCs w:val="32"/>
          <w:highlight w:val="none"/>
          <w:lang w:val="en-US" w:eastAsia="zh-CN"/>
        </w:rPr>
        <w:t>，</w:t>
      </w:r>
      <w:r>
        <w:rPr>
          <w:rFonts w:hint="eastAsia" w:ascii="Times New Roman" w:hAnsi="Times New Roman" w:cs="Times New Roman"/>
          <w:sz w:val="32"/>
          <w:szCs w:val="32"/>
          <w:highlight w:val="none"/>
          <w:shd w:val="clear" w:color="auto" w:fill="auto"/>
          <w:lang w:val="en-US" w:eastAsia="zh-CN"/>
        </w:rPr>
        <w:t>车间主任</w:t>
      </w:r>
      <w:r>
        <w:rPr>
          <w:rFonts w:hint="eastAsia" w:cs="Times New Roman"/>
          <w:sz w:val="32"/>
          <w:szCs w:val="32"/>
          <w:highlight w:val="none"/>
          <w:shd w:val="clear" w:color="auto" w:fill="auto"/>
          <w:lang w:val="en-US" w:eastAsia="zh-CN"/>
        </w:rPr>
        <w:t>郭某某</w:t>
      </w:r>
      <w:r>
        <w:rPr>
          <w:rFonts w:hint="default" w:ascii="Times New Roman" w:hAnsi="Times New Roman" w:eastAsia="方正仿宋_GBK" w:cs="Times New Roman"/>
          <w:b w:val="0"/>
          <w:bCs w:val="0"/>
          <w:sz w:val="32"/>
          <w:szCs w:val="32"/>
          <w:highlight w:val="none"/>
          <w:shd w:val="clear" w:color="auto" w:fill="auto"/>
          <w:lang w:val="en-US" w:eastAsia="zh-CN"/>
        </w:rPr>
        <w:t>立即</w:t>
      </w:r>
      <w:r>
        <w:rPr>
          <w:rFonts w:hint="default" w:ascii="Times New Roman" w:hAnsi="Times New Roman" w:cs="Times New Roman"/>
          <w:spacing w:val="0"/>
          <w:szCs w:val="32"/>
          <w:highlight w:val="none"/>
        </w:rPr>
        <w:t>电话告知</w:t>
      </w:r>
      <w:r>
        <w:rPr>
          <w:rFonts w:hint="eastAsia" w:ascii="Times New Roman" w:hAnsi="Times New Roman" w:cs="Times New Roman"/>
          <w:spacing w:val="0"/>
          <w:szCs w:val="32"/>
          <w:highlight w:val="none"/>
          <w:lang w:val="en-US" w:eastAsia="zh-CN"/>
        </w:rPr>
        <w:t>安全部部长</w:t>
      </w:r>
      <w:r>
        <w:rPr>
          <w:rFonts w:hint="eastAsia" w:cs="Times New Roman"/>
          <w:spacing w:val="0"/>
          <w:szCs w:val="32"/>
          <w:highlight w:val="none"/>
          <w:lang w:val="en-US" w:eastAsia="zh-CN"/>
        </w:rPr>
        <w:t>王某</w:t>
      </w:r>
      <w:r>
        <w:rPr>
          <w:rFonts w:hint="eastAsia" w:ascii="Times New Roman" w:hAnsi="Times New Roman" w:cs="Times New Roman"/>
          <w:spacing w:val="0"/>
          <w:szCs w:val="32"/>
          <w:highlight w:val="none"/>
          <w:lang w:val="en-US" w:eastAsia="zh-CN"/>
        </w:rPr>
        <w:t>，</w:t>
      </w:r>
      <w:r>
        <w:rPr>
          <w:rFonts w:hint="eastAsia" w:cs="Times New Roman"/>
          <w:spacing w:val="0"/>
          <w:szCs w:val="32"/>
          <w:highlight w:val="none"/>
          <w:lang w:val="en-US" w:eastAsia="zh-CN"/>
        </w:rPr>
        <w:t>王某</w:t>
      </w:r>
      <w:r>
        <w:rPr>
          <w:rFonts w:hint="eastAsia" w:ascii="Times New Roman" w:hAnsi="Times New Roman" w:cs="Times New Roman"/>
          <w:spacing w:val="0"/>
          <w:szCs w:val="32"/>
          <w:highlight w:val="none"/>
          <w:lang w:val="en-US" w:eastAsia="zh-CN"/>
        </w:rPr>
        <w:t>立即电话通知企业内部应急队伍进行救援</w:t>
      </w:r>
      <w:r>
        <w:rPr>
          <w:rFonts w:hint="eastAsia" w:ascii="Times New Roman" w:hAnsi="Times New Roman" w:cs="Times New Roman"/>
          <w:spacing w:val="0"/>
          <w:szCs w:val="32"/>
          <w:highlight w:val="none"/>
          <w:lang w:eastAsia="zh-CN"/>
        </w:rPr>
        <w:t>；</w:t>
      </w:r>
      <w:r>
        <w:rPr>
          <w:rFonts w:hint="eastAsia" w:ascii="Times New Roman" w:hAnsi="Times New Roman" w:cs="Times New Roman"/>
          <w:sz w:val="32"/>
          <w:szCs w:val="32"/>
          <w:highlight w:val="none"/>
          <w:lang w:val="en-US" w:eastAsia="zh-CN"/>
        </w:rPr>
        <w:t>11时01分许</w:t>
      </w:r>
      <w:r>
        <w:rPr>
          <w:rFonts w:hint="eastAsia" w:cs="Times New Roman"/>
          <w:sz w:val="32"/>
          <w:szCs w:val="32"/>
          <w:highlight w:val="none"/>
          <w:lang w:val="en-US" w:eastAsia="zh-CN"/>
        </w:rPr>
        <w:t>，王某</w:t>
      </w:r>
      <w:r>
        <w:rPr>
          <w:rFonts w:hint="eastAsia" w:ascii="Times New Roman" w:hAnsi="Times New Roman" w:cs="Times New Roman"/>
          <w:spacing w:val="0"/>
          <w:szCs w:val="32"/>
          <w:highlight w:val="none"/>
          <w:lang w:val="en-US" w:eastAsia="zh-CN"/>
        </w:rPr>
        <w:t>等人</w:t>
      </w:r>
      <w:r>
        <w:rPr>
          <w:rFonts w:hint="default" w:ascii="Times New Roman" w:hAnsi="Times New Roman" w:cs="Times New Roman"/>
          <w:spacing w:val="0"/>
          <w:position w:val="0"/>
          <w:szCs w:val="32"/>
          <w:highlight w:val="none"/>
        </w:rPr>
        <w:t>到达现场</w:t>
      </w:r>
      <w:r>
        <w:rPr>
          <w:rFonts w:hint="eastAsia" w:ascii="Times New Roman" w:hAnsi="Times New Roman" w:cs="Times New Roman"/>
          <w:spacing w:val="0"/>
          <w:position w:val="0"/>
          <w:szCs w:val="32"/>
          <w:highlight w:val="none"/>
          <w:lang w:val="en-US" w:eastAsia="zh-CN"/>
        </w:rPr>
        <w:t>参与施救</w:t>
      </w:r>
      <w:r>
        <w:rPr>
          <w:rFonts w:hint="default" w:ascii="Times New Roman" w:hAnsi="Times New Roman" w:cs="Times New Roman"/>
          <w:sz w:val="32"/>
          <w:szCs w:val="32"/>
          <w:highlight w:val="none"/>
          <w:lang w:val="en-US" w:eastAsia="zh-CN"/>
        </w:rPr>
        <w:t>并</w:t>
      </w:r>
      <w:r>
        <w:rPr>
          <w:rFonts w:hint="default" w:ascii="Times New Roman" w:hAnsi="Times New Roman" w:eastAsia="方正仿宋_GBK" w:cs="Times New Roman"/>
          <w:sz w:val="32"/>
          <w:szCs w:val="32"/>
          <w:highlight w:val="none"/>
          <w:lang w:val="en-US" w:eastAsia="zh-CN"/>
        </w:rPr>
        <w:t>联系</w:t>
      </w:r>
      <w:r>
        <w:rPr>
          <w:rFonts w:hint="default" w:ascii="Times New Roman" w:hAnsi="Times New Roman" w:cs="Times New Roman"/>
          <w:sz w:val="32"/>
          <w:szCs w:val="32"/>
          <w:highlight w:val="none"/>
          <w:lang w:val="en-US" w:eastAsia="zh-CN"/>
        </w:rPr>
        <w:t>企业</w:t>
      </w:r>
      <w:r>
        <w:rPr>
          <w:rFonts w:hint="default" w:ascii="Times New Roman" w:hAnsi="Times New Roman" w:eastAsia="方正仿宋_GBK" w:cs="Times New Roman"/>
          <w:sz w:val="32"/>
          <w:szCs w:val="32"/>
          <w:highlight w:val="none"/>
          <w:lang w:val="en-US" w:eastAsia="zh-CN"/>
        </w:rPr>
        <w:t>应急</w:t>
      </w:r>
      <w:r>
        <w:rPr>
          <w:rFonts w:hint="default" w:ascii="Times New Roman" w:hAnsi="Times New Roman" w:cs="Times New Roman"/>
          <w:sz w:val="32"/>
          <w:szCs w:val="32"/>
          <w:highlight w:val="none"/>
          <w:lang w:val="en-US" w:eastAsia="zh-CN"/>
        </w:rPr>
        <w:t>救援</w:t>
      </w:r>
      <w:r>
        <w:rPr>
          <w:rFonts w:hint="default" w:ascii="Times New Roman" w:hAnsi="Times New Roman" w:eastAsia="方正仿宋_GBK" w:cs="Times New Roman"/>
          <w:sz w:val="32"/>
          <w:szCs w:val="32"/>
          <w:highlight w:val="none"/>
          <w:lang w:val="en-US" w:eastAsia="zh-CN"/>
        </w:rPr>
        <w:t>车辆</w:t>
      </w:r>
      <w:r>
        <w:rPr>
          <w:rFonts w:hint="eastAsia" w:ascii="Times New Roman" w:hAnsi="Times New Roman" w:cs="Times New Roman"/>
          <w:b w:val="0"/>
          <w:bCs w:val="0"/>
          <w:color w:val="auto"/>
          <w:sz w:val="32"/>
          <w:szCs w:val="32"/>
          <w:highlight w:val="none"/>
          <w:shd w:val="clear" w:color="auto" w:fill="auto"/>
          <w:lang w:eastAsia="zh-CN"/>
        </w:rPr>
        <w:t>；</w:t>
      </w:r>
      <w:r>
        <w:rPr>
          <w:rFonts w:hint="eastAsia" w:ascii="Times New Roman" w:hAnsi="Times New Roman" w:cs="Times New Roman"/>
          <w:sz w:val="32"/>
          <w:szCs w:val="32"/>
          <w:highlight w:val="none"/>
          <w:lang w:val="en-US" w:eastAsia="zh-CN"/>
        </w:rPr>
        <w:t>11时03分许</w:t>
      </w:r>
      <w:r>
        <w:rPr>
          <w:rFonts w:hint="eastAsia" w:cs="Times New Roman"/>
          <w:sz w:val="32"/>
          <w:szCs w:val="32"/>
          <w:highlight w:val="none"/>
          <w:lang w:val="en-US" w:eastAsia="zh-CN"/>
        </w:rPr>
        <w:t>，企业</w:t>
      </w:r>
      <w:r>
        <w:rPr>
          <w:rFonts w:hint="default" w:ascii="Times New Roman" w:hAnsi="Times New Roman" w:eastAsia="方正仿宋_GBK" w:cs="Times New Roman"/>
          <w:sz w:val="32"/>
          <w:szCs w:val="32"/>
          <w:highlight w:val="none"/>
          <w:lang w:val="en-US" w:eastAsia="zh-CN"/>
        </w:rPr>
        <w:t>应急</w:t>
      </w:r>
      <w:r>
        <w:rPr>
          <w:rFonts w:hint="default" w:ascii="Times New Roman" w:hAnsi="Times New Roman" w:cs="Times New Roman"/>
          <w:sz w:val="32"/>
          <w:szCs w:val="32"/>
          <w:highlight w:val="none"/>
          <w:lang w:val="en-US" w:eastAsia="zh-CN"/>
        </w:rPr>
        <w:t>救援</w:t>
      </w:r>
      <w:r>
        <w:rPr>
          <w:rFonts w:hint="default" w:ascii="Times New Roman" w:hAnsi="Times New Roman" w:eastAsia="方正仿宋_GBK" w:cs="Times New Roman"/>
          <w:sz w:val="32"/>
          <w:szCs w:val="32"/>
          <w:highlight w:val="none"/>
          <w:lang w:val="en-US" w:eastAsia="zh-CN"/>
        </w:rPr>
        <w:t>车辆</w:t>
      </w:r>
      <w:r>
        <w:rPr>
          <w:rFonts w:hint="eastAsia" w:ascii="Times New Roman" w:hAnsi="Times New Roman" w:cs="Times New Roman"/>
          <w:sz w:val="32"/>
          <w:szCs w:val="32"/>
          <w:highlight w:val="none"/>
          <w:lang w:val="en-US" w:eastAsia="zh-CN"/>
        </w:rPr>
        <w:t>到达现场</w:t>
      </w:r>
      <w:r>
        <w:rPr>
          <w:rFonts w:hint="default" w:ascii="Times New Roman" w:hAnsi="Times New Roman" w:cs="Times New Roman"/>
          <w:spacing w:val="8"/>
          <w:szCs w:val="32"/>
          <w:highlight w:val="none"/>
        </w:rPr>
        <w:t>将伤员送往</w:t>
      </w:r>
      <w:r>
        <w:rPr>
          <w:rFonts w:hint="eastAsia" w:cs="Times New Roman"/>
          <w:spacing w:val="8"/>
          <w:szCs w:val="32"/>
          <w:highlight w:val="none"/>
          <w:lang w:eastAsia="zh-CN"/>
        </w:rPr>
        <w:t>中国人民解放军新疆军区总医院</w:t>
      </w:r>
      <w:r>
        <w:rPr>
          <w:rFonts w:hint="default" w:ascii="Times New Roman" w:hAnsi="Times New Roman" w:cs="Times New Roman"/>
          <w:spacing w:val="7"/>
          <w:szCs w:val="32"/>
          <w:highlight w:val="none"/>
        </w:rPr>
        <w:t>进行救治</w:t>
      </w:r>
      <w:r>
        <w:rPr>
          <w:rFonts w:hint="default" w:ascii="Times New Roman" w:hAnsi="Times New Roman" w:cs="Times New Roman"/>
          <w:spacing w:val="7"/>
          <w:szCs w:val="32"/>
          <w:highlight w:val="none"/>
          <w:lang w:val="en-US" w:eastAsia="zh-CN"/>
        </w:rPr>
        <w:t>；</w:t>
      </w:r>
      <w:r>
        <w:rPr>
          <w:rFonts w:hint="eastAsia" w:ascii="Times New Roman" w:hAnsi="Times New Roman" w:cs="Times New Roman"/>
          <w:spacing w:val="7"/>
          <w:szCs w:val="32"/>
          <w:highlight w:val="none"/>
          <w:lang w:val="en-US" w:eastAsia="zh-CN"/>
        </w:rPr>
        <w:t>11时35分许</w:t>
      </w:r>
      <w:r>
        <w:rPr>
          <w:rFonts w:hint="eastAsia" w:cs="Times New Roman"/>
          <w:spacing w:val="7"/>
          <w:szCs w:val="32"/>
          <w:highlight w:val="none"/>
          <w:lang w:val="en-US" w:eastAsia="zh-CN"/>
        </w:rPr>
        <w:t>，新疆</w:t>
      </w:r>
      <w:r>
        <w:rPr>
          <w:rFonts w:hint="eastAsia" w:ascii="Times New Roman" w:hAnsi="Times New Roman" w:cs="Times New Roman"/>
          <w:color w:val="auto"/>
          <w:sz w:val="32"/>
          <w:szCs w:val="32"/>
          <w:highlight w:val="none"/>
          <w:shd w:val="clear" w:color="auto" w:fill="auto"/>
          <w:lang w:val="en-US" w:eastAsia="zh-CN" w:bidi="ar"/>
        </w:rPr>
        <w:t>阜丰生物科技有限公司</w:t>
      </w:r>
      <w:r>
        <w:rPr>
          <w:rFonts w:hint="default" w:ascii="Times New Roman" w:hAnsi="Times New Roman" w:eastAsia="方正仿宋_GBK" w:cs="Times New Roman"/>
          <w:b w:val="0"/>
          <w:bCs w:val="0"/>
          <w:color w:val="auto"/>
          <w:sz w:val="32"/>
          <w:szCs w:val="32"/>
          <w:highlight w:val="none"/>
          <w:shd w:val="clear" w:color="auto" w:fill="auto"/>
        </w:rPr>
        <w:t>向</w:t>
      </w:r>
      <w:r>
        <w:rPr>
          <w:rFonts w:hint="default" w:ascii="Times New Roman" w:hAnsi="Times New Roman" w:eastAsia="方正仿宋_GBK" w:cs="Times New Roman"/>
          <w:b w:val="0"/>
          <w:bCs w:val="0"/>
          <w:color w:val="auto"/>
          <w:sz w:val="32"/>
          <w:szCs w:val="32"/>
          <w:highlight w:val="none"/>
          <w:shd w:val="clear" w:color="auto" w:fill="auto"/>
          <w:lang w:val="en-US"/>
        </w:rPr>
        <w:t>区</w:t>
      </w:r>
      <w:r>
        <w:rPr>
          <w:rFonts w:hint="default" w:ascii="Times New Roman" w:hAnsi="Times New Roman" w:eastAsia="方正仿宋_GBK" w:cs="Times New Roman"/>
          <w:b w:val="0"/>
          <w:bCs w:val="0"/>
          <w:color w:val="auto"/>
          <w:sz w:val="32"/>
          <w:szCs w:val="32"/>
          <w:highlight w:val="none"/>
          <w:shd w:val="clear" w:color="auto" w:fill="auto"/>
        </w:rPr>
        <w:t>应急管理局</w:t>
      </w:r>
      <w:r>
        <w:rPr>
          <w:rFonts w:hint="default" w:ascii="Times New Roman" w:hAnsi="Times New Roman" w:eastAsia="方正仿宋_GBK" w:cs="Times New Roman"/>
          <w:b w:val="0"/>
          <w:bCs w:val="0"/>
          <w:color w:val="auto"/>
          <w:sz w:val="32"/>
          <w:szCs w:val="32"/>
          <w:highlight w:val="none"/>
          <w:shd w:val="clear" w:color="auto" w:fill="auto"/>
          <w:lang w:val="en-US" w:eastAsia="zh-CN"/>
        </w:rPr>
        <w:t>、</w:t>
      </w:r>
      <w:r>
        <w:rPr>
          <w:rFonts w:hint="default" w:ascii="Times New Roman" w:hAnsi="Times New Roman" w:eastAsia="方正仿宋_GBK" w:cs="Times New Roman"/>
          <w:b w:val="0"/>
          <w:bCs w:val="0"/>
          <w:color w:val="auto"/>
          <w:sz w:val="32"/>
          <w:szCs w:val="32"/>
          <w:highlight w:val="none"/>
          <w:shd w:val="clear" w:color="auto" w:fill="auto"/>
        </w:rPr>
        <w:t>公安分局报告</w:t>
      </w:r>
      <w:r>
        <w:rPr>
          <w:rFonts w:hint="default" w:ascii="Times New Roman" w:hAnsi="Times New Roman" w:cs="Times New Roman"/>
          <w:b w:val="0"/>
          <w:bCs w:val="0"/>
          <w:color w:val="auto"/>
          <w:sz w:val="32"/>
          <w:szCs w:val="32"/>
          <w:highlight w:val="none"/>
          <w:shd w:val="clear" w:color="auto" w:fill="auto"/>
          <w:lang w:val="en-US" w:eastAsia="zh-CN"/>
        </w:rPr>
        <w:t>后，相关部门立即赶赴事故现场。</w:t>
      </w:r>
    </w:p>
    <w:p w14:paraId="4B43945A">
      <w:pPr>
        <w:widowControl/>
        <w:numPr>
          <w:ilvl w:val="0"/>
          <w:numId w:val="0"/>
        </w:numPr>
        <w:spacing w:line="560" w:lineRule="exact"/>
        <w:ind w:firstLine="640" w:firstLineChars="200"/>
        <w:jc w:val="both"/>
        <w:outlineLvl w:val="1"/>
        <w:rPr>
          <w:rFonts w:hint="default" w:ascii="Times New Roman" w:hAnsi="Times New Roman" w:eastAsia="方正楷体_GBK" w:cs="Times New Roman"/>
          <w:b w:val="0"/>
          <w:bCs w:val="0"/>
          <w:color w:val="auto"/>
          <w:sz w:val="32"/>
          <w:szCs w:val="32"/>
          <w:shd w:val="clear" w:color="auto" w:fill="auto"/>
        </w:rPr>
      </w:pPr>
      <w:bookmarkStart w:id="137" w:name="_Toc26802"/>
      <w:bookmarkStart w:id="138" w:name="_Toc16802"/>
      <w:bookmarkStart w:id="139" w:name="_Toc19514"/>
      <w:bookmarkStart w:id="140" w:name="_Toc19847"/>
      <w:bookmarkStart w:id="141" w:name="_Toc10214"/>
      <w:bookmarkStart w:id="142" w:name="_Toc32037"/>
      <w:bookmarkStart w:id="143" w:name="_Toc7946"/>
      <w:bookmarkStart w:id="144" w:name="_Toc26482"/>
      <w:bookmarkStart w:id="145" w:name="_Toc25512"/>
      <w:bookmarkStart w:id="146" w:name="_Toc27771"/>
      <w:bookmarkStart w:id="147" w:name="_Toc30134"/>
      <w:bookmarkStart w:id="148" w:name="_Toc7093"/>
      <w:r>
        <w:rPr>
          <w:rFonts w:hint="default" w:ascii="Times New Roman" w:hAnsi="Times New Roman" w:eastAsia="方正楷体_GBK" w:cs="Times New Roman"/>
          <w:b w:val="0"/>
          <w:bCs w:val="0"/>
          <w:color w:val="auto"/>
          <w:sz w:val="32"/>
          <w:szCs w:val="32"/>
          <w:shd w:val="clear" w:color="auto" w:fill="auto"/>
          <w:lang w:eastAsia="zh-CN"/>
        </w:rPr>
        <w:t>（</w:t>
      </w:r>
      <w:r>
        <w:rPr>
          <w:rFonts w:hint="default" w:ascii="Times New Roman" w:hAnsi="Times New Roman" w:eastAsia="方正楷体_GBK" w:cs="Times New Roman"/>
          <w:b w:val="0"/>
          <w:bCs w:val="0"/>
          <w:color w:val="auto"/>
          <w:sz w:val="32"/>
          <w:szCs w:val="32"/>
          <w:shd w:val="clear" w:color="auto" w:fill="auto"/>
          <w:lang w:val="en-US" w:eastAsia="zh-CN"/>
        </w:rPr>
        <w:t>二</w:t>
      </w:r>
      <w:r>
        <w:rPr>
          <w:rFonts w:hint="default" w:ascii="Times New Roman" w:hAnsi="Times New Roman" w:eastAsia="方正楷体_GBK" w:cs="Times New Roman"/>
          <w:b w:val="0"/>
          <w:bCs w:val="0"/>
          <w:color w:val="auto"/>
          <w:sz w:val="32"/>
          <w:szCs w:val="32"/>
          <w:shd w:val="clear" w:color="auto" w:fill="auto"/>
          <w:lang w:eastAsia="zh-CN"/>
        </w:rPr>
        <w:t>）</w:t>
      </w:r>
      <w:r>
        <w:rPr>
          <w:rFonts w:hint="default" w:ascii="Times New Roman" w:hAnsi="Times New Roman" w:eastAsia="方正楷体_GBK" w:cs="Times New Roman"/>
          <w:b w:val="0"/>
          <w:bCs w:val="0"/>
          <w:color w:val="auto"/>
          <w:sz w:val="32"/>
          <w:szCs w:val="32"/>
          <w:shd w:val="clear" w:color="auto" w:fill="auto"/>
        </w:rPr>
        <w:t>事故现场应急处置情况</w:t>
      </w:r>
      <w:bookmarkEnd w:id="137"/>
      <w:bookmarkEnd w:id="138"/>
      <w:bookmarkEnd w:id="139"/>
      <w:bookmarkEnd w:id="140"/>
      <w:bookmarkEnd w:id="141"/>
      <w:bookmarkEnd w:id="142"/>
      <w:bookmarkEnd w:id="143"/>
      <w:bookmarkEnd w:id="144"/>
      <w:bookmarkEnd w:id="145"/>
      <w:bookmarkEnd w:id="146"/>
    </w:p>
    <w:p w14:paraId="643C4DC0">
      <w:pPr>
        <w:spacing w:line="560" w:lineRule="exact"/>
        <w:ind w:left="0" w:firstLine="624" w:firstLineChars="200"/>
        <w:jc w:val="left"/>
        <w:outlineLvl w:val="9"/>
        <w:rPr>
          <w:rFonts w:hint="default" w:ascii="Times New Roman" w:hAnsi="Times New Roman" w:cs="Times New Roman"/>
          <w:bCs/>
          <w:szCs w:val="32"/>
          <w:lang w:val="en-US" w:eastAsia="zh-CN"/>
        </w:rPr>
      </w:pPr>
      <w:r>
        <w:rPr>
          <w:rFonts w:hint="default" w:ascii="Times New Roman" w:hAnsi="Times New Roman" w:cs="Times New Roman"/>
          <w:bCs/>
          <w:spacing w:val="-4"/>
          <w:szCs w:val="32"/>
          <w:lang w:val="en-US" w:eastAsia="zh-CN"/>
        </w:rPr>
        <w:t>接到事故报告后，甘泉堡区党工委委员、管委会副主任</w:t>
      </w:r>
      <w:r>
        <w:rPr>
          <w:rFonts w:hint="eastAsia" w:ascii="Times New Roman" w:hAnsi="Times New Roman" w:cs="Times New Roman"/>
          <w:bCs/>
          <w:spacing w:val="-4"/>
          <w:szCs w:val="32"/>
          <w:lang w:val="en-US" w:eastAsia="zh-CN"/>
        </w:rPr>
        <w:t>丁辉</w:t>
      </w:r>
      <w:r>
        <w:rPr>
          <w:rFonts w:hint="default" w:ascii="Times New Roman" w:hAnsi="Times New Roman" w:cs="Times New Roman"/>
          <w:bCs/>
          <w:spacing w:val="-4"/>
          <w:szCs w:val="32"/>
          <w:lang w:val="en-US" w:eastAsia="zh-CN"/>
        </w:rPr>
        <w:t>，立即</w:t>
      </w:r>
      <w:r>
        <w:rPr>
          <w:rFonts w:hint="default" w:ascii="Times New Roman" w:hAnsi="Times New Roman" w:cs="Times New Roman"/>
          <w:bCs/>
          <w:szCs w:val="32"/>
          <w:lang w:val="en-US" w:eastAsia="zh-CN"/>
        </w:rPr>
        <w:t>赶赴事故现场，对相关工作进行部署，一是要求区应急管理局、</w:t>
      </w:r>
      <w:r>
        <w:rPr>
          <w:rFonts w:hint="eastAsia" w:cs="Times New Roman"/>
          <w:bCs/>
          <w:szCs w:val="32"/>
          <w:lang w:val="en-US" w:eastAsia="zh-CN"/>
        </w:rPr>
        <w:t>公安分局</w:t>
      </w:r>
      <w:r>
        <w:rPr>
          <w:rFonts w:hint="default" w:ascii="Times New Roman" w:hAnsi="Times New Roman" w:cs="Times New Roman"/>
          <w:bCs/>
          <w:szCs w:val="32"/>
          <w:lang w:val="en-US" w:eastAsia="zh-CN"/>
        </w:rPr>
        <w:t>立即开展事故现场勘查工作</w:t>
      </w:r>
      <w:r>
        <w:rPr>
          <w:rFonts w:hint="eastAsia" w:cs="Times New Roman"/>
          <w:bCs/>
          <w:szCs w:val="32"/>
          <w:lang w:val="en-US" w:eastAsia="zh-CN"/>
        </w:rPr>
        <w:t>，分析事故原因</w:t>
      </w:r>
      <w:r>
        <w:rPr>
          <w:rFonts w:hint="default" w:ascii="Times New Roman" w:hAnsi="Times New Roman" w:cs="Times New Roman"/>
          <w:bCs/>
          <w:szCs w:val="32"/>
          <w:lang w:val="en-US" w:eastAsia="zh-CN"/>
        </w:rPr>
        <w:t>；</w:t>
      </w:r>
      <w:r>
        <w:rPr>
          <w:rFonts w:hint="eastAsia" w:cs="Times New Roman"/>
          <w:bCs/>
          <w:szCs w:val="32"/>
          <w:lang w:val="en-US" w:eastAsia="zh-CN"/>
        </w:rPr>
        <w:t>二</w:t>
      </w:r>
      <w:r>
        <w:rPr>
          <w:rFonts w:hint="default" w:ascii="Times New Roman" w:hAnsi="Times New Roman" w:cs="Times New Roman"/>
          <w:bCs/>
          <w:szCs w:val="32"/>
          <w:lang w:val="en-US" w:eastAsia="zh-CN"/>
        </w:rPr>
        <w:t>是各部门立刻开展排查，严防同类事故发生；</w:t>
      </w:r>
      <w:r>
        <w:rPr>
          <w:rFonts w:hint="eastAsia" w:cs="Times New Roman"/>
          <w:bCs/>
          <w:szCs w:val="32"/>
          <w:lang w:val="en-US" w:eastAsia="zh-CN"/>
        </w:rPr>
        <w:t>三</w:t>
      </w:r>
      <w:r>
        <w:rPr>
          <w:rFonts w:hint="default" w:ascii="Times New Roman" w:hAnsi="Times New Roman" w:cs="Times New Roman"/>
          <w:bCs/>
          <w:szCs w:val="32"/>
          <w:lang w:val="en-US" w:eastAsia="zh-CN"/>
        </w:rPr>
        <w:t>是召开事故分析研判会，要求企业严格履行企业主体责任，深刻吸取事故教训，妥善处理善后事宜。</w:t>
      </w:r>
      <w:bookmarkEnd w:id="147"/>
      <w:bookmarkEnd w:id="148"/>
    </w:p>
    <w:p w14:paraId="41FBFFF5">
      <w:pPr>
        <w:numPr>
          <w:ilvl w:val="0"/>
          <w:numId w:val="0"/>
        </w:numPr>
        <w:spacing w:line="560" w:lineRule="exact"/>
        <w:ind w:firstLine="640" w:firstLineChars="200"/>
        <w:jc w:val="both"/>
        <w:outlineLvl w:val="1"/>
        <w:rPr>
          <w:rFonts w:hint="default" w:ascii="Times New Roman" w:hAnsi="Times New Roman" w:eastAsia="方正楷体_GBK" w:cs="Times New Roman"/>
          <w:color w:val="auto"/>
          <w:sz w:val="32"/>
          <w:szCs w:val="32"/>
          <w:shd w:val="clear" w:color="auto" w:fill="auto"/>
        </w:rPr>
      </w:pPr>
      <w:bookmarkStart w:id="149" w:name="_Toc9517"/>
      <w:bookmarkStart w:id="150" w:name="_Toc7304"/>
      <w:bookmarkStart w:id="151" w:name="_Toc6751"/>
      <w:bookmarkStart w:id="152" w:name="_Toc32447"/>
      <w:bookmarkStart w:id="153" w:name="_Toc10920"/>
      <w:bookmarkStart w:id="154" w:name="_Toc28802"/>
      <w:bookmarkStart w:id="155" w:name="_Toc1196"/>
      <w:bookmarkStart w:id="156" w:name="_Toc25195"/>
      <w:bookmarkStart w:id="157" w:name="_Toc29583"/>
      <w:r>
        <w:rPr>
          <w:rFonts w:hint="default" w:ascii="Times New Roman" w:hAnsi="Times New Roman" w:eastAsia="方正楷体_GBK" w:cs="Times New Roman"/>
          <w:color w:val="auto"/>
          <w:sz w:val="32"/>
          <w:szCs w:val="32"/>
          <w:shd w:val="clear" w:color="auto" w:fill="auto"/>
          <w:lang w:val="en-US" w:eastAsia="zh-CN"/>
        </w:rPr>
        <w:t>（</w:t>
      </w:r>
      <w:r>
        <w:rPr>
          <w:rFonts w:hint="eastAsia" w:ascii="Times New Roman" w:hAnsi="Times New Roman" w:eastAsia="方正楷体_GBK" w:cs="Times New Roman"/>
          <w:color w:val="auto"/>
          <w:sz w:val="32"/>
          <w:szCs w:val="32"/>
          <w:shd w:val="clear" w:color="auto" w:fill="auto"/>
          <w:lang w:val="en-US" w:eastAsia="zh-CN"/>
        </w:rPr>
        <w:t>三</w:t>
      </w:r>
      <w:r>
        <w:rPr>
          <w:rFonts w:hint="default" w:ascii="Times New Roman" w:hAnsi="Times New Roman" w:eastAsia="方正楷体_GBK" w:cs="Times New Roman"/>
          <w:color w:val="auto"/>
          <w:sz w:val="32"/>
          <w:szCs w:val="32"/>
          <w:shd w:val="clear" w:color="auto" w:fill="auto"/>
          <w:lang w:val="en-US" w:eastAsia="zh-CN"/>
        </w:rPr>
        <w:t>）</w:t>
      </w:r>
      <w:r>
        <w:rPr>
          <w:rFonts w:hint="default" w:ascii="Times New Roman" w:hAnsi="Times New Roman" w:eastAsia="方正楷体_GBK" w:cs="Times New Roman"/>
          <w:color w:val="auto"/>
          <w:sz w:val="32"/>
          <w:szCs w:val="32"/>
          <w:shd w:val="clear" w:color="auto" w:fill="auto"/>
        </w:rPr>
        <w:t>医疗救治和善后情况</w:t>
      </w:r>
      <w:bookmarkEnd w:id="149"/>
      <w:bookmarkEnd w:id="150"/>
      <w:bookmarkEnd w:id="151"/>
      <w:bookmarkEnd w:id="152"/>
      <w:bookmarkEnd w:id="153"/>
      <w:bookmarkEnd w:id="154"/>
      <w:bookmarkEnd w:id="155"/>
      <w:bookmarkEnd w:id="156"/>
      <w:bookmarkEnd w:id="157"/>
    </w:p>
    <w:p w14:paraId="62C0DFC2">
      <w:pPr>
        <w:keepNext w:val="0"/>
        <w:keepLines w:val="0"/>
        <w:widowControl/>
        <w:suppressLineNumbers w:val="0"/>
        <w:spacing w:before="0" w:beforeAutospacing="0" w:after="0" w:afterAutospacing="0" w:line="560" w:lineRule="exact"/>
        <w:ind w:left="0" w:right="0" w:firstLine="640" w:firstLineChars="200"/>
        <w:jc w:val="both"/>
        <w:outlineLvl w:val="1"/>
        <w:rPr>
          <w:rFonts w:hint="default" w:ascii="Times New Roman" w:hAnsi="Times New Roman" w:eastAsia="方正仿宋_GBK" w:cs="Times New Roman"/>
          <w:color w:val="auto"/>
          <w:sz w:val="32"/>
          <w:szCs w:val="32"/>
          <w:highlight w:val="none"/>
          <w:shd w:val="clear" w:color="auto" w:fill="auto"/>
          <w:lang w:eastAsia="zh-CN"/>
        </w:rPr>
      </w:pPr>
      <w:bookmarkStart w:id="158" w:name="_Toc20440"/>
      <w:bookmarkStart w:id="159" w:name="_Toc19073"/>
      <w:bookmarkStart w:id="160" w:name="_Toc5670"/>
      <w:bookmarkStart w:id="161" w:name="_Toc4270"/>
      <w:bookmarkStart w:id="162" w:name="_Toc28549"/>
      <w:r>
        <w:rPr>
          <w:rFonts w:hint="eastAsia" w:ascii="Times New Roman" w:hAnsi="Times New Roman" w:cs="Times New Roman"/>
          <w:sz w:val="32"/>
          <w:szCs w:val="32"/>
          <w:highlight w:val="none"/>
          <w:lang w:val="en-US" w:eastAsia="zh-CN"/>
        </w:rPr>
        <w:t>9月24日11时03分</w:t>
      </w:r>
      <w:r>
        <w:rPr>
          <w:rFonts w:hint="eastAsia" w:cs="Times New Roman"/>
          <w:sz w:val="32"/>
          <w:szCs w:val="32"/>
          <w:highlight w:val="none"/>
          <w:lang w:val="en-US" w:eastAsia="zh-CN"/>
        </w:rPr>
        <w:t>，</w:t>
      </w:r>
      <w:r>
        <w:rPr>
          <w:rFonts w:hint="default" w:ascii="Times New Roman" w:hAnsi="Times New Roman" w:cs="Times New Roman"/>
          <w:sz w:val="32"/>
          <w:szCs w:val="32"/>
          <w:highlight w:val="none"/>
          <w:lang w:val="en-US" w:eastAsia="zh-CN"/>
        </w:rPr>
        <w:t>企业</w:t>
      </w:r>
      <w:r>
        <w:rPr>
          <w:rFonts w:hint="default" w:ascii="Times New Roman" w:hAnsi="Times New Roman" w:eastAsia="方正仿宋_GBK" w:cs="Times New Roman"/>
          <w:sz w:val="32"/>
          <w:szCs w:val="32"/>
          <w:highlight w:val="none"/>
          <w:lang w:val="en-US" w:eastAsia="zh-CN"/>
        </w:rPr>
        <w:t>应急</w:t>
      </w:r>
      <w:r>
        <w:rPr>
          <w:rFonts w:hint="default" w:ascii="Times New Roman" w:hAnsi="Times New Roman" w:cs="Times New Roman"/>
          <w:sz w:val="32"/>
          <w:szCs w:val="32"/>
          <w:highlight w:val="none"/>
          <w:lang w:val="en-US" w:eastAsia="zh-CN"/>
        </w:rPr>
        <w:t>救援</w:t>
      </w:r>
      <w:r>
        <w:rPr>
          <w:rFonts w:hint="default" w:ascii="Times New Roman" w:hAnsi="Times New Roman" w:eastAsia="方正仿宋_GBK" w:cs="Times New Roman"/>
          <w:sz w:val="32"/>
          <w:szCs w:val="32"/>
          <w:highlight w:val="none"/>
          <w:lang w:val="en-US" w:eastAsia="zh-CN"/>
        </w:rPr>
        <w:t>车辆</w:t>
      </w:r>
      <w:r>
        <w:rPr>
          <w:rFonts w:hint="eastAsia" w:cs="Times New Roman"/>
          <w:sz w:val="32"/>
          <w:szCs w:val="32"/>
          <w:highlight w:val="none"/>
          <w:lang w:val="en-US" w:eastAsia="zh-CN"/>
        </w:rPr>
        <w:t>将</w:t>
      </w:r>
      <w:r>
        <w:rPr>
          <w:rFonts w:hint="eastAsia" w:cs="Times New Roman"/>
          <w:kern w:val="2"/>
          <w:sz w:val="32"/>
          <w:szCs w:val="32"/>
          <w:shd w:val="clear" w:color="auto" w:fill="auto"/>
          <w:lang w:val="en-US" w:eastAsia="zh-CN" w:bidi="ar"/>
        </w:rPr>
        <w:t>卢某送</w:t>
      </w:r>
      <w:r>
        <w:rPr>
          <w:rFonts w:hint="eastAsia" w:ascii="Times New Roman" w:hAnsi="Times New Roman" w:cs="Times New Roman"/>
          <w:kern w:val="2"/>
          <w:sz w:val="32"/>
          <w:szCs w:val="32"/>
          <w:shd w:val="clear" w:color="auto" w:fill="auto"/>
          <w:lang w:val="en-US" w:eastAsia="zh-CN" w:bidi="ar"/>
        </w:rPr>
        <w:t>往</w:t>
      </w:r>
      <w:r>
        <w:rPr>
          <w:rFonts w:hint="default" w:ascii="Times New Roman" w:hAnsi="Times New Roman" w:eastAsia="方正仿宋_GBK" w:cs="Times New Roman"/>
          <w:kern w:val="2"/>
          <w:sz w:val="32"/>
          <w:szCs w:val="32"/>
          <w:shd w:val="clear" w:color="auto" w:fill="auto"/>
          <w:lang w:val="en-US" w:eastAsia="zh-CN" w:bidi="ar"/>
        </w:rPr>
        <w:t>中国人民解放军新疆军区总医院</w:t>
      </w:r>
      <w:r>
        <w:rPr>
          <w:rFonts w:hint="eastAsia" w:ascii="Times New Roman" w:hAnsi="Times New Roman" w:cs="Times New Roman"/>
          <w:kern w:val="2"/>
          <w:sz w:val="32"/>
          <w:szCs w:val="32"/>
          <w:shd w:val="clear" w:color="auto" w:fill="auto"/>
          <w:lang w:val="en-US" w:eastAsia="zh-CN" w:bidi="ar"/>
        </w:rPr>
        <w:t>，</w:t>
      </w:r>
      <w:r>
        <w:rPr>
          <w:rFonts w:hint="eastAsia" w:cs="Times New Roman"/>
          <w:sz w:val="32"/>
          <w:szCs w:val="32"/>
          <w:highlight w:val="none"/>
          <w:lang w:val="en-US" w:eastAsia="zh-CN"/>
        </w:rPr>
        <w:t>12时10分许，伤者卢某抵达医院进行治疗</w:t>
      </w:r>
      <w:r>
        <w:rPr>
          <w:rFonts w:hint="eastAsia" w:cs="Times New Roman"/>
          <w:kern w:val="2"/>
          <w:sz w:val="32"/>
          <w:szCs w:val="32"/>
          <w:shd w:val="clear" w:color="auto" w:fill="auto"/>
          <w:lang w:val="en-US" w:eastAsia="zh-CN" w:bidi="ar"/>
        </w:rPr>
        <w:t>，</w:t>
      </w:r>
      <w:r>
        <w:rPr>
          <w:rFonts w:hint="eastAsia" w:ascii="Times New Roman" w:hAnsi="Times New Roman" w:cs="Times New Roman"/>
          <w:kern w:val="2"/>
          <w:sz w:val="32"/>
          <w:szCs w:val="32"/>
          <w:shd w:val="clear" w:color="auto" w:fill="auto"/>
          <w:lang w:val="en-US" w:eastAsia="zh-CN" w:bidi="ar"/>
        </w:rPr>
        <w:t>入院时</w:t>
      </w:r>
      <w:r>
        <w:rPr>
          <w:rFonts w:hint="eastAsia" w:cs="Times New Roman"/>
          <w:kern w:val="2"/>
          <w:sz w:val="32"/>
          <w:szCs w:val="32"/>
          <w:shd w:val="clear" w:color="auto" w:fill="auto"/>
          <w:lang w:val="en-US" w:eastAsia="zh-CN" w:bidi="ar"/>
        </w:rPr>
        <w:t>身体</w:t>
      </w:r>
      <w:r>
        <w:rPr>
          <w:rFonts w:hint="eastAsia" w:ascii="Times New Roman" w:hAnsi="Times New Roman" w:cs="Times New Roman"/>
          <w:kern w:val="2"/>
          <w:sz w:val="32"/>
          <w:szCs w:val="32"/>
          <w:shd w:val="clear" w:color="auto" w:fill="auto"/>
          <w:lang w:val="en-US" w:eastAsia="zh-CN" w:bidi="ar"/>
        </w:rPr>
        <w:t>烧伤</w:t>
      </w:r>
      <w:r>
        <w:rPr>
          <w:rFonts w:hint="eastAsia" w:cs="Times New Roman"/>
          <w:kern w:val="2"/>
          <w:sz w:val="32"/>
          <w:szCs w:val="32"/>
          <w:shd w:val="clear" w:color="auto" w:fill="auto"/>
          <w:lang w:val="en-US" w:eastAsia="zh-CN" w:bidi="ar"/>
        </w:rPr>
        <w:t>；</w:t>
      </w:r>
      <w:r>
        <w:rPr>
          <w:rFonts w:hint="eastAsia" w:ascii="Times New Roman" w:hAnsi="Times New Roman" w:cs="Times New Roman"/>
          <w:kern w:val="2"/>
          <w:sz w:val="32"/>
          <w:szCs w:val="32"/>
          <w:shd w:val="clear" w:color="auto" w:fill="auto"/>
          <w:lang w:val="en-US" w:eastAsia="zh-CN" w:bidi="ar"/>
        </w:rPr>
        <w:t>16时30分</w:t>
      </w:r>
      <w:r>
        <w:rPr>
          <w:rFonts w:hint="eastAsia" w:cs="Times New Roman"/>
          <w:kern w:val="2"/>
          <w:sz w:val="32"/>
          <w:szCs w:val="32"/>
          <w:shd w:val="clear" w:color="auto" w:fill="auto"/>
          <w:lang w:val="en-US" w:eastAsia="zh-CN" w:bidi="ar"/>
        </w:rPr>
        <w:t>，</w:t>
      </w:r>
      <w:r>
        <w:rPr>
          <w:rFonts w:hint="eastAsia" w:ascii="Times New Roman" w:hAnsi="Times New Roman" w:cs="Times New Roman"/>
          <w:kern w:val="2"/>
          <w:sz w:val="32"/>
          <w:szCs w:val="32"/>
          <w:shd w:val="clear" w:color="auto" w:fill="auto"/>
          <w:lang w:val="en-US" w:eastAsia="zh-CN" w:bidi="ar"/>
        </w:rPr>
        <w:t>第一次手术后</w:t>
      </w:r>
      <w:r>
        <w:rPr>
          <w:rFonts w:hint="eastAsia" w:cs="Times New Roman"/>
          <w:kern w:val="2"/>
          <w:sz w:val="32"/>
          <w:szCs w:val="32"/>
          <w:shd w:val="clear" w:color="auto" w:fill="auto"/>
          <w:lang w:val="en-US" w:eastAsia="zh-CN" w:bidi="ar"/>
        </w:rPr>
        <w:t>，伤者</w:t>
      </w:r>
      <w:r>
        <w:rPr>
          <w:rFonts w:hint="eastAsia" w:cs="Times New Roman"/>
          <w:sz w:val="32"/>
          <w:szCs w:val="32"/>
          <w:highlight w:val="none"/>
          <w:lang w:val="en-US" w:eastAsia="zh-CN"/>
        </w:rPr>
        <w:t>卢某情况稳定。</w:t>
      </w:r>
      <w:bookmarkEnd w:id="158"/>
      <w:bookmarkEnd w:id="159"/>
      <w:bookmarkEnd w:id="160"/>
      <w:bookmarkEnd w:id="161"/>
      <w:bookmarkEnd w:id="162"/>
    </w:p>
    <w:p w14:paraId="22916B72">
      <w:pPr>
        <w:keepNext w:val="0"/>
        <w:keepLines w:val="0"/>
        <w:widowControl/>
        <w:suppressLineNumbers w:val="0"/>
        <w:spacing w:before="0" w:beforeAutospacing="0" w:after="0" w:afterAutospacing="0" w:line="560" w:lineRule="exact"/>
        <w:ind w:left="0" w:right="0" w:firstLine="640" w:firstLineChars="200"/>
        <w:jc w:val="both"/>
        <w:outlineLvl w:val="1"/>
        <w:rPr>
          <w:rFonts w:hint="default" w:ascii="Times New Roman" w:hAnsi="Times New Roman" w:eastAsia="方正仿宋_GBK" w:cs="Times New Roman"/>
          <w:color w:val="auto"/>
          <w:sz w:val="32"/>
          <w:szCs w:val="32"/>
          <w:highlight w:val="none"/>
          <w:shd w:val="clear" w:color="auto" w:fill="auto"/>
          <w:lang w:val="en-US" w:eastAsia="zh-CN"/>
        </w:rPr>
      </w:pPr>
      <w:bookmarkStart w:id="163" w:name="_Toc27327"/>
      <w:bookmarkStart w:id="164" w:name="_Toc29651"/>
      <w:r>
        <w:rPr>
          <w:rFonts w:hint="eastAsia" w:cs="Times New Roman"/>
          <w:color w:val="auto"/>
          <w:sz w:val="32"/>
          <w:szCs w:val="32"/>
          <w:highlight w:val="none"/>
          <w:shd w:val="clear" w:color="auto" w:fill="auto"/>
          <w:lang w:val="en-US" w:eastAsia="zh-CN"/>
        </w:rPr>
        <w:t>住院期间，企业积极配合医院所有治疗方案，支付</w:t>
      </w:r>
      <w:r>
        <w:rPr>
          <w:rFonts w:hint="eastAsia" w:cs="Times New Roman"/>
          <w:kern w:val="2"/>
          <w:sz w:val="32"/>
          <w:szCs w:val="32"/>
          <w:shd w:val="clear" w:color="auto" w:fill="auto"/>
          <w:lang w:val="en-US" w:eastAsia="zh-CN" w:bidi="ar"/>
        </w:rPr>
        <w:t>卢某治疗期间全部费用，共计263万元。该起事故在社会层面未造成不良影响。</w:t>
      </w:r>
      <w:bookmarkEnd w:id="163"/>
      <w:bookmarkEnd w:id="164"/>
    </w:p>
    <w:p w14:paraId="7AE8B2E1">
      <w:pPr>
        <w:spacing w:line="560" w:lineRule="exact"/>
        <w:ind w:firstLine="640" w:firstLineChars="200"/>
        <w:jc w:val="both"/>
        <w:outlineLvl w:val="1"/>
        <w:rPr>
          <w:rFonts w:hint="default" w:ascii="Times New Roman" w:hAnsi="Times New Roman" w:eastAsia="方正楷体_GBK" w:cs="Times New Roman"/>
          <w:color w:val="auto"/>
          <w:sz w:val="32"/>
          <w:szCs w:val="32"/>
          <w:shd w:val="clear" w:color="auto" w:fill="auto"/>
        </w:rPr>
      </w:pPr>
      <w:bookmarkStart w:id="165" w:name="_Toc31824"/>
      <w:bookmarkStart w:id="166" w:name="_Toc17048"/>
      <w:bookmarkStart w:id="167" w:name="_Toc5856"/>
      <w:bookmarkStart w:id="168" w:name="_Toc31165"/>
      <w:bookmarkStart w:id="169" w:name="_Toc13079"/>
      <w:bookmarkStart w:id="170" w:name="_Toc75"/>
      <w:bookmarkStart w:id="171" w:name="_Toc31247"/>
      <w:bookmarkStart w:id="172" w:name="_Toc27710"/>
      <w:bookmarkStart w:id="173" w:name="_Toc22405"/>
      <w:r>
        <w:rPr>
          <w:rFonts w:hint="default" w:ascii="Times New Roman" w:hAnsi="Times New Roman" w:eastAsia="方正楷体_GBK" w:cs="Times New Roman"/>
          <w:color w:val="auto"/>
          <w:sz w:val="32"/>
          <w:szCs w:val="32"/>
          <w:shd w:val="clear" w:color="auto" w:fill="auto"/>
        </w:rPr>
        <w:t>（</w:t>
      </w:r>
      <w:r>
        <w:rPr>
          <w:rFonts w:hint="eastAsia" w:ascii="Times New Roman" w:hAnsi="Times New Roman" w:eastAsia="方正楷体_GBK" w:cs="Times New Roman"/>
          <w:color w:val="auto"/>
          <w:sz w:val="32"/>
          <w:szCs w:val="32"/>
          <w:shd w:val="clear" w:color="auto" w:fill="auto"/>
          <w:lang w:val="en-US" w:eastAsia="zh-CN"/>
        </w:rPr>
        <w:t>四</w:t>
      </w:r>
      <w:r>
        <w:rPr>
          <w:rFonts w:hint="default" w:ascii="Times New Roman" w:hAnsi="Times New Roman" w:eastAsia="方正楷体_GBK" w:cs="Times New Roman"/>
          <w:color w:val="auto"/>
          <w:sz w:val="32"/>
          <w:szCs w:val="32"/>
          <w:shd w:val="clear" w:color="auto" w:fill="auto"/>
        </w:rPr>
        <w:t>）事故应急处置评估</w:t>
      </w:r>
      <w:bookmarkEnd w:id="165"/>
      <w:bookmarkEnd w:id="166"/>
      <w:bookmarkEnd w:id="167"/>
      <w:bookmarkEnd w:id="168"/>
      <w:bookmarkEnd w:id="169"/>
      <w:bookmarkEnd w:id="170"/>
      <w:bookmarkEnd w:id="171"/>
      <w:bookmarkEnd w:id="172"/>
      <w:bookmarkEnd w:id="173"/>
    </w:p>
    <w:p w14:paraId="74AD8AD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default" w:ascii="Times New Roman" w:hAnsi="Times New Roman" w:eastAsia="方正仿宋_GBK" w:cs="Times New Roman"/>
          <w:kern w:val="2"/>
          <w:sz w:val="32"/>
          <w:szCs w:val="32"/>
          <w:highlight w:val="none"/>
          <w:shd w:val="clear" w:color="auto" w:fill="auto"/>
          <w:lang w:val="en-US" w:eastAsia="zh-CN" w:bidi="ar"/>
        </w:rPr>
      </w:pPr>
      <w:bookmarkStart w:id="174" w:name="_Toc4319"/>
      <w:bookmarkStart w:id="175" w:name="_Toc26278"/>
      <w:bookmarkStart w:id="176" w:name="_Toc7977"/>
      <w:bookmarkStart w:id="177" w:name="_Toc12236"/>
      <w:bookmarkStart w:id="178" w:name="_Toc11435"/>
      <w:r>
        <w:rPr>
          <w:rFonts w:hint="default" w:ascii="Times New Roman" w:hAnsi="Times New Roman" w:eastAsia="方正仿宋_GBK" w:cs="Times New Roman"/>
          <w:kern w:val="2"/>
          <w:sz w:val="32"/>
          <w:szCs w:val="32"/>
          <w:highlight w:val="none"/>
          <w:shd w:val="clear" w:color="auto" w:fill="auto"/>
          <w:lang w:val="en-US" w:eastAsia="zh-CN" w:bidi="ar"/>
        </w:rPr>
        <w:t>事故发生后，</w:t>
      </w:r>
      <w:r>
        <w:rPr>
          <w:rFonts w:hint="eastAsia" w:ascii="Times New Roman" w:hAnsi="Times New Roman" w:eastAsia="方正仿宋_GBK" w:cs="Times New Roman"/>
          <w:kern w:val="2"/>
          <w:sz w:val="32"/>
          <w:szCs w:val="32"/>
          <w:highlight w:val="none"/>
          <w:shd w:val="clear" w:color="auto" w:fill="auto"/>
          <w:lang w:val="en-US" w:eastAsia="zh-CN" w:bidi="ar"/>
        </w:rPr>
        <w:t>新疆阜丰生物科技有限公司</w:t>
      </w:r>
      <w:r>
        <w:rPr>
          <w:rFonts w:hint="default" w:ascii="Times New Roman" w:hAnsi="Times New Roman" w:eastAsia="方正仿宋_GBK" w:cs="Times New Roman"/>
          <w:color w:val="auto"/>
          <w:sz w:val="32"/>
          <w:szCs w:val="32"/>
          <w:highlight w:val="none"/>
          <w:shd w:val="clear" w:color="auto" w:fill="auto"/>
          <w:lang w:eastAsia="zh-CN"/>
        </w:rPr>
        <w:t>快速反应</w:t>
      </w:r>
      <w:r>
        <w:rPr>
          <w:rFonts w:hint="eastAsia" w:cs="Times New Roman"/>
          <w:color w:val="auto"/>
          <w:sz w:val="32"/>
          <w:szCs w:val="32"/>
          <w:highlight w:val="none"/>
          <w:shd w:val="clear" w:color="auto" w:fill="auto"/>
          <w:lang w:eastAsia="zh-CN"/>
        </w:rPr>
        <w:t>，</w:t>
      </w:r>
      <w:r>
        <w:rPr>
          <w:rFonts w:hint="eastAsia" w:ascii="Times New Roman" w:hAnsi="Times New Roman" w:eastAsia="方正仿宋_GBK" w:cs="Times New Roman"/>
          <w:kern w:val="2"/>
          <w:sz w:val="32"/>
          <w:szCs w:val="32"/>
          <w:highlight w:val="none"/>
          <w:shd w:val="clear" w:color="auto" w:fill="auto"/>
          <w:lang w:val="en-US" w:eastAsia="zh-CN" w:bidi="ar"/>
        </w:rPr>
        <w:t>厂内应急救援队伍</w:t>
      </w:r>
      <w:r>
        <w:rPr>
          <w:rFonts w:hint="eastAsia" w:ascii="Times New Roman" w:hAnsi="Times New Roman" w:cs="Times New Roman"/>
          <w:kern w:val="2"/>
          <w:sz w:val="32"/>
          <w:szCs w:val="32"/>
          <w:highlight w:val="none"/>
          <w:shd w:val="clear" w:color="auto" w:fill="auto"/>
          <w:lang w:val="en-US" w:eastAsia="zh-CN" w:bidi="ar"/>
        </w:rPr>
        <w:t>进行救援</w:t>
      </w:r>
      <w:r>
        <w:rPr>
          <w:rFonts w:hint="eastAsia" w:cs="Times New Roman"/>
          <w:kern w:val="2"/>
          <w:sz w:val="32"/>
          <w:szCs w:val="32"/>
          <w:highlight w:val="none"/>
          <w:shd w:val="clear" w:color="auto" w:fill="auto"/>
          <w:lang w:val="en-US" w:eastAsia="zh-CN" w:bidi="ar"/>
        </w:rPr>
        <w:t>，将伤者进行送医治疗，并</w:t>
      </w:r>
      <w:r>
        <w:rPr>
          <w:rFonts w:hint="default" w:ascii="Times New Roman" w:hAnsi="Times New Roman" w:eastAsia="方正仿宋_GBK" w:cs="Times New Roman"/>
          <w:kern w:val="2"/>
          <w:sz w:val="32"/>
          <w:szCs w:val="32"/>
          <w:highlight w:val="none"/>
          <w:shd w:val="clear" w:color="auto" w:fill="auto"/>
          <w:lang w:val="en-US" w:eastAsia="zh-CN" w:bidi="ar"/>
        </w:rPr>
        <w:t>对厂房周围进行</w:t>
      </w:r>
      <w:r>
        <w:rPr>
          <w:rFonts w:hint="eastAsia" w:cs="Times New Roman"/>
          <w:kern w:val="2"/>
          <w:sz w:val="32"/>
          <w:szCs w:val="32"/>
          <w:highlight w:val="none"/>
          <w:shd w:val="clear" w:color="auto" w:fill="auto"/>
          <w:lang w:val="en-US" w:eastAsia="zh-CN" w:bidi="ar"/>
        </w:rPr>
        <w:t>隔离</w:t>
      </w:r>
      <w:r>
        <w:rPr>
          <w:rFonts w:hint="default" w:ascii="Times New Roman" w:hAnsi="Times New Roman" w:eastAsia="方正仿宋_GBK" w:cs="Times New Roman"/>
          <w:kern w:val="2"/>
          <w:sz w:val="32"/>
          <w:szCs w:val="32"/>
          <w:highlight w:val="none"/>
          <w:shd w:val="clear" w:color="auto" w:fill="auto"/>
          <w:lang w:val="en-US" w:eastAsia="zh-CN" w:bidi="ar"/>
        </w:rPr>
        <w:t>；</w:t>
      </w:r>
      <w:r>
        <w:rPr>
          <w:rFonts w:hint="default" w:ascii="Times New Roman" w:hAnsi="Times New Roman" w:eastAsia="方正仿宋_GBK" w:cs="Times New Roman"/>
          <w:sz w:val="32"/>
          <w:szCs w:val="32"/>
          <w:lang w:val="en-US" w:eastAsia="zh-CN"/>
        </w:rPr>
        <w:t>区应急管理局、公安</w:t>
      </w:r>
      <w:r>
        <w:rPr>
          <w:rFonts w:hint="eastAsia" w:ascii="Times New Roman" w:hAnsi="Times New Roman" w:cs="Times New Roman"/>
          <w:sz w:val="32"/>
          <w:szCs w:val="32"/>
          <w:lang w:val="en-US" w:eastAsia="zh-CN"/>
        </w:rPr>
        <w:t>等</w:t>
      </w:r>
      <w:r>
        <w:rPr>
          <w:rFonts w:hint="default" w:ascii="Times New Roman" w:hAnsi="Times New Roman" w:eastAsia="方正仿宋_GBK" w:cs="Times New Roman"/>
          <w:sz w:val="32"/>
          <w:szCs w:val="32"/>
          <w:lang w:val="en-US" w:eastAsia="zh-CN"/>
        </w:rPr>
        <w:t>部门</w:t>
      </w:r>
      <w:r>
        <w:rPr>
          <w:rFonts w:hint="eastAsia" w:cs="Times New Roman"/>
          <w:sz w:val="32"/>
          <w:szCs w:val="32"/>
          <w:lang w:val="en-US" w:eastAsia="zh-CN"/>
        </w:rPr>
        <w:t>接报后，立即</w:t>
      </w:r>
      <w:r>
        <w:rPr>
          <w:rFonts w:hint="eastAsia" w:ascii="Times New Roman" w:hAnsi="Times New Roman" w:cs="Times New Roman"/>
          <w:sz w:val="32"/>
          <w:szCs w:val="32"/>
          <w:lang w:val="en-US" w:eastAsia="zh-CN"/>
        </w:rPr>
        <w:t>开展相关工作</w:t>
      </w:r>
      <w:r>
        <w:rPr>
          <w:rFonts w:hint="default" w:ascii="Times New Roman" w:hAnsi="Times New Roman" w:eastAsia="方正仿宋_GBK" w:cs="Times New Roman"/>
          <w:color w:val="auto"/>
          <w:sz w:val="32"/>
          <w:szCs w:val="32"/>
          <w:highlight w:val="none"/>
          <w:shd w:val="clear" w:color="auto" w:fill="auto"/>
          <w:lang w:val="en-US" w:eastAsia="zh-CN"/>
        </w:rPr>
        <w:t>。</w:t>
      </w:r>
    </w:p>
    <w:p w14:paraId="66058210">
      <w:pPr>
        <w:spacing w:line="560" w:lineRule="exact"/>
        <w:ind w:firstLine="640" w:firstLineChars="200"/>
        <w:jc w:val="both"/>
        <w:outlineLvl w:val="0"/>
        <w:rPr>
          <w:rFonts w:hint="default" w:ascii="Times New Roman" w:hAnsi="Times New Roman" w:eastAsia="方正黑体_GBK" w:cs="Times New Roman"/>
          <w:color w:val="auto"/>
          <w:sz w:val="32"/>
          <w:szCs w:val="32"/>
          <w:shd w:val="clear" w:color="auto" w:fill="auto"/>
        </w:rPr>
      </w:pPr>
      <w:bookmarkStart w:id="179" w:name="_Toc24627"/>
      <w:bookmarkStart w:id="180" w:name="_Toc2722"/>
      <w:bookmarkStart w:id="181" w:name="_Toc19162"/>
      <w:bookmarkStart w:id="182" w:name="_Toc12283"/>
      <w:bookmarkStart w:id="183" w:name="_Toc28853"/>
      <w:bookmarkStart w:id="184" w:name="_Toc18076"/>
      <w:bookmarkStart w:id="185" w:name="_Toc4615"/>
      <w:bookmarkStart w:id="186" w:name="_Toc28098"/>
      <w:bookmarkStart w:id="187" w:name="_Toc24254"/>
      <w:r>
        <w:rPr>
          <w:rFonts w:hint="default" w:ascii="Times New Roman" w:hAnsi="Times New Roman" w:eastAsia="方正黑体_GBK" w:cs="Times New Roman"/>
          <w:color w:val="auto"/>
          <w:sz w:val="32"/>
          <w:szCs w:val="32"/>
          <w:shd w:val="clear" w:color="auto" w:fill="auto"/>
          <w:lang w:val="en-US" w:eastAsia="zh-CN"/>
        </w:rPr>
        <w:t>三</w:t>
      </w:r>
      <w:r>
        <w:rPr>
          <w:rFonts w:hint="default" w:ascii="Times New Roman" w:hAnsi="Times New Roman" w:eastAsia="方正黑体_GBK" w:cs="Times New Roman"/>
          <w:color w:val="auto"/>
          <w:sz w:val="32"/>
          <w:szCs w:val="32"/>
          <w:shd w:val="clear" w:color="auto" w:fill="auto"/>
        </w:rPr>
        <w:t>、事故原因分析</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14:paraId="761039EF">
      <w:pPr>
        <w:spacing w:line="560" w:lineRule="exact"/>
        <w:ind w:firstLine="640" w:firstLineChars="200"/>
        <w:jc w:val="both"/>
        <w:outlineLvl w:val="1"/>
        <w:rPr>
          <w:rFonts w:hint="default" w:ascii="Times New Roman" w:hAnsi="Times New Roman" w:eastAsia="方正楷体_GBK" w:cs="Times New Roman"/>
          <w:color w:val="auto"/>
          <w:sz w:val="32"/>
          <w:szCs w:val="32"/>
          <w:shd w:val="clear" w:color="auto" w:fill="auto"/>
        </w:rPr>
      </w:pPr>
      <w:bookmarkStart w:id="188" w:name="_Toc12151"/>
      <w:bookmarkStart w:id="189" w:name="_Toc3737"/>
      <w:bookmarkStart w:id="190" w:name="_Toc32497"/>
      <w:bookmarkStart w:id="191" w:name="_Toc20630"/>
      <w:bookmarkStart w:id="192" w:name="_Toc10419"/>
      <w:bookmarkStart w:id="193" w:name="_Toc27094"/>
      <w:bookmarkStart w:id="194" w:name="_Toc13604"/>
      <w:bookmarkStart w:id="195" w:name="_Toc3583"/>
      <w:bookmarkStart w:id="196" w:name="_Toc21666"/>
      <w:bookmarkStart w:id="197" w:name="_Toc16014"/>
      <w:r>
        <w:rPr>
          <w:rFonts w:hint="default" w:ascii="Times New Roman" w:hAnsi="Times New Roman" w:eastAsia="方正楷体_GBK" w:cs="Times New Roman"/>
          <w:color w:val="auto"/>
          <w:sz w:val="32"/>
          <w:szCs w:val="32"/>
          <w:shd w:val="clear" w:color="auto" w:fill="auto"/>
        </w:rPr>
        <w:t>（一）直接原因分析</w:t>
      </w:r>
      <w:bookmarkEnd w:id="188"/>
      <w:bookmarkEnd w:id="189"/>
      <w:bookmarkEnd w:id="190"/>
      <w:bookmarkEnd w:id="191"/>
      <w:bookmarkEnd w:id="192"/>
      <w:bookmarkEnd w:id="193"/>
      <w:bookmarkEnd w:id="194"/>
      <w:bookmarkEnd w:id="195"/>
      <w:bookmarkEnd w:id="196"/>
      <w:bookmarkEnd w:id="197"/>
    </w:p>
    <w:p w14:paraId="636F741D">
      <w:pPr>
        <w:keepNext w:val="0"/>
        <w:keepLines w:val="0"/>
        <w:pageBreakBefore w:val="0"/>
        <w:widowControl w:val="0"/>
        <w:kinsoku/>
        <w:wordWrap/>
        <w:overflowPunct/>
        <w:topLinePunct w:val="0"/>
        <w:autoSpaceDE/>
        <w:autoSpaceDN/>
        <w:bidi w:val="0"/>
        <w:spacing w:line="560" w:lineRule="exact"/>
        <w:ind w:firstLine="624" w:firstLineChars="200"/>
        <w:textAlignment w:val="auto"/>
        <w:rPr>
          <w:rFonts w:hint="default" w:ascii="Times New Roman" w:hAnsi="Times New Roman" w:eastAsia="方正仿宋_GBK" w:cs="Times New Roman"/>
          <w:bCs/>
          <w:spacing w:val="-4"/>
          <w:sz w:val="32"/>
          <w:szCs w:val="32"/>
          <w:lang w:val="en-US" w:eastAsia="zh-CN"/>
        </w:rPr>
      </w:pPr>
      <w:r>
        <w:rPr>
          <w:rFonts w:hint="eastAsia" w:ascii="Times New Roman" w:hAnsi="Times New Roman" w:cs="Times New Roman"/>
          <w:bCs/>
          <w:spacing w:val="-4"/>
          <w:sz w:val="32"/>
          <w:szCs w:val="32"/>
          <w:lang w:val="en-US" w:eastAsia="zh-CN"/>
        </w:rPr>
        <w:t>物料（氨基酸粉末）</w:t>
      </w:r>
      <w:r>
        <w:rPr>
          <w:rFonts w:hint="eastAsia" w:cs="Times New Roman"/>
          <w:bCs/>
          <w:spacing w:val="-4"/>
          <w:sz w:val="32"/>
          <w:szCs w:val="32"/>
          <w:lang w:val="en-US" w:eastAsia="zh-CN"/>
        </w:rPr>
        <w:t>与</w:t>
      </w:r>
      <w:r>
        <w:rPr>
          <w:rFonts w:hint="eastAsia" w:ascii="Times New Roman" w:hAnsi="Times New Roman" w:cs="Times New Roman"/>
          <w:bCs/>
          <w:spacing w:val="-4"/>
          <w:sz w:val="32"/>
          <w:szCs w:val="32"/>
          <w:lang w:val="en-US" w:eastAsia="zh-CN"/>
        </w:rPr>
        <w:t>杂质（铁质螺栓）</w:t>
      </w:r>
      <w:r>
        <w:rPr>
          <w:rFonts w:hint="eastAsia" w:cs="Times New Roman"/>
          <w:bCs/>
          <w:spacing w:val="-4"/>
          <w:sz w:val="32"/>
          <w:szCs w:val="32"/>
          <w:lang w:val="en-US" w:eastAsia="zh-CN"/>
        </w:rPr>
        <w:t>同时进入</w:t>
      </w:r>
      <w:r>
        <w:rPr>
          <w:rFonts w:hint="eastAsia" w:ascii="Times New Roman" w:hAnsi="Times New Roman" w:cs="Times New Roman"/>
          <w:bCs/>
          <w:spacing w:val="-4"/>
          <w:sz w:val="32"/>
          <w:szCs w:val="32"/>
          <w:lang w:val="en-US" w:eastAsia="zh-CN"/>
        </w:rPr>
        <w:t>颗粒机内部，杂质与颗粒机筛网摩擦产生火花，火花点燃物料</w:t>
      </w:r>
      <w:r>
        <w:rPr>
          <w:rFonts w:hint="eastAsia" w:cs="Times New Roman"/>
          <w:bCs/>
          <w:spacing w:val="-4"/>
          <w:sz w:val="32"/>
          <w:szCs w:val="32"/>
          <w:lang w:val="en-US" w:eastAsia="zh-CN"/>
        </w:rPr>
        <w:t>造成</w:t>
      </w:r>
      <w:r>
        <w:rPr>
          <w:rFonts w:hint="eastAsia" w:ascii="Times New Roman" w:hAnsi="Times New Roman" w:cs="Times New Roman"/>
          <w:bCs/>
          <w:spacing w:val="-4"/>
          <w:sz w:val="32"/>
          <w:szCs w:val="32"/>
          <w:lang w:val="en-US" w:eastAsia="zh-CN"/>
        </w:rPr>
        <w:t>闪燃。</w:t>
      </w:r>
    </w:p>
    <w:p w14:paraId="1896597D">
      <w:pPr>
        <w:spacing w:line="560" w:lineRule="exact"/>
        <w:ind w:firstLine="640" w:firstLineChars="200"/>
        <w:jc w:val="both"/>
        <w:outlineLvl w:val="1"/>
        <w:rPr>
          <w:rFonts w:hint="default" w:ascii="Times New Roman" w:hAnsi="Times New Roman" w:eastAsia="方正楷体_GBK" w:cs="Times New Roman"/>
          <w:color w:val="auto"/>
          <w:sz w:val="32"/>
          <w:szCs w:val="32"/>
          <w:shd w:val="clear" w:color="auto" w:fill="auto"/>
        </w:rPr>
      </w:pPr>
      <w:bookmarkStart w:id="198" w:name="_Toc21330"/>
      <w:bookmarkStart w:id="199" w:name="_Toc26460"/>
      <w:bookmarkStart w:id="200" w:name="_Toc1266"/>
      <w:bookmarkStart w:id="201" w:name="_Toc16180"/>
      <w:bookmarkStart w:id="202" w:name="_Toc25849"/>
      <w:r>
        <w:rPr>
          <w:rFonts w:hint="default" w:ascii="Times New Roman" w:hAnsi="Times New Roman" w:eastAsia="方正楷体_GBK" w:cs="Times New Roman"/>
          <w:color w:val="auto"/>
          <w:sz w:val="32"/>
          <w:szCs w:val="32"/>
          <w:shd w:val="clear" w:color="auto" w:fill="auto"/>
        </w:rPr>
        <w:t>（</w:t>
      </w:r>
      <w:r>
        <w:rPr>
          <w:rFonts w:hint="default" w:ascii="Times New Roman" w:hAnsi="Times New Roman" w:eastAsia="方正楷体_GBK" w:cs="Times New Roman"/>
          <w:color w:val="auto"/>
          <w:sz w:val="32"/>
          <w:szCs w:val="32"/>
          <w:shd w:val="clear" w:color="auto" w:fill="auto"/>
          <w:lang w:val="en-US" w:eastAsia="zh-CN"/>
        </w:rPr>
        <w:t>二</w:t>
      </w:r>
      <w:r>
        <w:rPr>
          <w:rFonts w:hint="default" w:ascii="Times New Roman" w:hAnsi="Times New Roman" w:eastAsia="方正楷体_GBK" w:cs="Times New Roman"/>
          <w:color w:val="auto"/>
          <w:sz w:val="32"/>
          <w:szCs w:val="32"/>
          <w:shd w:val="clear" w:color="auto" w:fill="auto"/>
        </w:rPr>
        <w:t>）间接原因分析</w:t>
      </w:r>
      <w:bookmarkEnd w:id="198"/>
      <w:bookmarkEnd w:id="199"/>
      <w:bookmarkEnd w:id="200"/>
      <w:bookmarkEnd w:id="201"/>
      <w:bookmarkEnd w:id="202"/>
    </w:p>
    <w:p w14:paraId="5A917648">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cs="Times New Roman"/>
          <w:bCs/>
          <w:spacing w:val="-4"/>
          <w:sz w:val="32"/>
          <w:szCs w:val="32"/>
          <w:lang w:val="en-US" w:eastAsia="zh-CN"/>
        </w:rPr>
      </w:pPr>
      <w:r>
        <w:rPr>
          <w:rFonts w:hint="eastAsia" w:cs="Times New Roman"/>
          <w:kern w:val="2"/>
          <w:sz w:val="32"/>
          <w:szCs w:val="32"/>
          <w:shd w:val="clear" w:color="auto" w:fill="auto"/>
          <w:lang w:val="en-US" w:eastAsia="zh-CN" w:bidi="ar"/>
        </w:rPr>
        <w:t>卢某违反操作规程</w:t>
      </w:r>
      <w:r>
        <w:rPr>
          <w:rFonts w:hint="eastAsia" w:cs="Times New Roman"/>
          <w:bCs/>
          <w:spacing w:val="-4"/>
          <w:sz w:val="32"/>
          <w:szCs w:val="32"/>
          <w:lang w:val="en-US" w:eastAsia="zh-CN"/>
        </w:rPr>
        <w:t>在</w:t>
      </w:r>
      <w:r>
        <w:rPr>
          <w:rFonts w:hint="eastAsia" w:ascii="Times New Roman" w:hAnsi="Times New Roman" w:cs="Times New Roman"/>
          <w:bCs/>
          <w:spacing w:val="-4"/>
          <w:sz w:val="32"/>
          <w:szCs w:val="32"/>
          <w:lang w:val="en-US" w:eastAsia="zh-CN"/>
        </w:rPr>
        <w:t>倾倒物料时</w:t>
      </w:r>
      <w:r>
        <w:rPr>
          <w:rFonts w:hint="eastAsia" w:cs="Times New Roman"/>
          <w:bCs/>
          <w:spacing w:val="-4"/>
          <w:sz w:val="32"/>
          <w:szCs w:val="32"/>
          <w:lang w:val="en-US" w:eastAsia="zh-CN"/>
        </w:rPr>
        <w:t>未仔细检查物料，导致</w:t>
      </w:r>
      <w:r>
        <w:rPr>
          <w:rFonts w:hint="eastAsia" w:ascii="Times New Roman" w:hAnsi="Times New Roman" w:cs="Times New Roman"/>
          <w:bCs/>
          <w:spacing w:val="-4"/>
          <w:sz w:val="32"/>
          <w:szCs w:val="32"/>
          <w:lang w:val="en-US" w:eastAsia="zh-CN"/>
        </w:rPr>
        <w:t>物料</w:t>
      </w:r>
      <w:r>
        <w:rPr>
          <w:rFonts w:hint="eastAsia" w:cs="Times New Roman"/>
          <w:bCs/>
          <w:spacing w:val="-4"/>
          <w:sz w:val="32"/>
          <w:szCs w:val="32"/>
          <w:lang w:val="en-US" w:eastAsia="zh-CN"/>
        </w:rPr>
        <w:t>内进入</w:t>
      </w:r>
      <w:r>
        <w:rPr>
          <w:rFonts w:hint="eastAsia" w:ascii="Times New Roman" w:hAnsi="Times New Roman" w:cs="Times New Roman"/>
          <w:bCs/>
          <w:spacing w:val="-4"/>
          <w:sz w:val="32"/>
          <w:szCs w:val="32"/>
          <w:lang w:val="en-US" w:eastAsia="zh-CN"/>
        </w:rPr>
        <w:t>杂质</w:t>
      </w:r>
      <w:r>
        <w:rPr>
          <w:rFonts w:hint="eastAsia" w:cs="Times New Roman"/>
          <w:bCs/>
          <w:spacing w:val="-4"/>
          <w:sz w:val="32"/>
          <w:szCs w:val="32"/>
          <w:lang w:val="en-US" w:eastAsia="zh-CN"/>
        </w:rPr>
        <w:t>是事故发生的间接原因；</w:t>
      </w:r>
    </w:p>
    <w:p w14:paraId="73D10BFA">
      <w:pPr>
        <w:keepNext w:val="0"/>
        <w:keepLines w:val="0"/>
        <w:pageBreakBefore w:val="0"/>
        <w:widowControl w:val="0"/>
        <w:kinsoku/>
        <w:wordWrap/>
        <w:overflowPunct/>
        <w:topLinePunct w:val="0"/>
        <w:autoSpaceDE/>
        <w:autoSpaceDN/>
        <w:bidi w:val="0"/>
        <w:spacing w:line="560" w:lineRule="exact"/>
        <w:ind w:firstLine="624" w:firstLineChars="200"/>
        <w:textAlignment w:val="auto"/>
        <w:rPr>
          <w:rFonts w:hint="default" w:ascii="Times New Roman" w:hAnsi="Times New Roman" w:cs="Times New Roman"/>
          <w:bCs/>
          <w:spacing w:val="-4"/>
          <w:sz w:val="32"/>
          <w:szCs w:val="32"/>
          <w:lang w:val="en-US" w:eastAsia="zh-CN"/>
        </w:rPr>
      </w:pPr>
      <w:r>
        <w:rPr>
          <w:rFonts w:hint="eastAsia" w:ascii="Times New Roman" w:hAnsi="Times New Roman" w:cs="Times New Roman"/>
          <w:bCs/>
          <w:spacing w:val="-4"/>
          <w:sz w:val="32"/>
          <w:szCs w:val="32"/>
          <w:lang w:val="en-US" w:eastAsia="zh-CN"/>
        </w:rPr>
        <w:t>新疆阜丰生物科技有限公司对</w:t>
      </w:r>
      <w:r>
        <w:rPr>
          <w:rFonts w:hint="eastAsia" w:cs="Times New Roman"/>
          <w:bCs/>
          <w:spacing w:val="-4"/>
          <w:sz w:val="32"/>
          <w:szCs w:val="32"/>
          <w:lang w:val="en-US" w:eastAsia="zh-CN"/>
        </w:rPr>
        <w:t>物料存放管理不到位，导致</w:t>
      </w:r>
      <w:r>
        <w:rPr>
          <w:rFonts w:hint="eastAsia" w:ascii="Times New Roman" w:hAnsi="Times New Roman" w:cs="Times New Roman"/>
          <w:bCs/>
          <w:spacing w:val="-4"/>
          <w:sz w:val="32"/>
          <w:szCs w:val="32"/>
          <w:lang w:val="en-US" w:eastAsia="zh-CN"/>
        </w:rPr>
        <w:t>杂质</w:t>
      </w:r>
      <w:r>
        <w:rPr>
          <w:rFonts w:hint="eastAsia" w:cs="Times New Roman"/>
          <w:bCs/>
          <w:spacing w:val="-4"/>
          <w:sz w:val="32"/>
          <w:szCs w:val="32"/>
          <w:lang w:val="en-US" w:eastAsia="zh-CN"/>
        </w:rPr>
        <w:t>与物料交叉混入</w:t>
      </w:r>
      <w:r>
        <w:rPr>
          <w:rFonts w:hint="eastAsia" w:ascii="Times New Roman" w:hAnsi="Times New Roman" w:cs="Times New Roman"/>
          <w:bCs/>
          <w:spacing w:val="-4"/>
          <w:sz w:val="32"/>
          <w:szCs w:val="32"/>
          <w:lang w:val="en-US" w:eastAsia="zh-CN"/>
        </w:rPr>
        <w:t>，</w:t>
      </w:r>
      <w:r>
        <w:rPr>
          <w:rFonts w:hint="eastAsia" w:cs="Times New Roman"/>
          <w:bCs/>
          <w:spacing w:val="-4"/>
          <w:sz w:val="32"/>
          <w:szCs w:val="32"/>
          <w:lang w:val="en-US" w:eastAsia="zh-CN"/>
        </w:rPr>
        <w:t>是事故发生的间接原因。</w:t>
      </w:r>
    </w:p>
    <w:p w14:paraId="04DD53F1">
      <w:pPr>
        <w:spacing w:line="560" w:lineRule="exact"/>
        <w:ind w:firstLine="640" w:firstLineChars="200"/>
        <w:jc w:val="both"/>
        <w:outlineLvl w:val="0"/>
        <w:rPr>
          <w:rFonts w:hint="default" w:ascii="Times New Roman" w:hAnsi="Times New Roman" w:eastAsia="方正黑体_GBK" w:cs="Times New Roman"/>
          <w:color w:val="auto"/>
          <w:sz w:val="32"/>
          <w:szCs w:val="32"/>
          <w:shd w:val="clear" w:color="auto" w:fill="auto"/>
        </w:rPr>
      </w:pPr>
      <w:bookmarkStart w:id="203" w:name="_Toc2710"/>
      <w:bookmarkStart w:id="204" w:name="_Toc7024"/>
      <w:bookmarkStart w:id="205" w:name="_Toc3012"/>
      <w:bookmarkStart w:id="206" w:name="_Toc6497"/>
      <w:r>
        <w:rPr>
          <w:rFonts w:hint="default" w:ascii="Times New Roman" w:hAnsi="Times New Roman" w:eastAsia="方正黑体_GBK" w:cs="Times New Roman"/>
          <w:kern w:val="2"/>
          <w:sz w:val="32"/>
          <w:szCs w:val="32"/>
          <w:shd w:val="clear" w:color="auto" w:fill="auto"/>
          <w:lang w:val="en-US" w:eastAsia="zh-CN" w:bidi="ar"/>
        </w:rPr>
        <w:t>四</w:t>
      </w:r>
      <w:r>
        <w:rPr>
          <w:rFonts w:hint="default" w:ascii="Times New Roman" w:hAnsi="Times New Roman" w:eastAsia="方正黑体_GBK" w:cs="Times New Roman"/>
          <w:color w:val="auto"/>
          <w:sz w:val="32"/>
          <w:szCs w:val="32"/>
          <w:shd w:val="clear" w:color="auto" w:fill="auto"/>
        </w:rPr>
        <w:t>、</w:t>
      </w:r>
      <w:bookmarkStart w:id="207" w:name="_Toc31320"/>
      <w:bookmarkStart w:id="208" w:name="_Toc26611"/>
      <w:bookmarkStart w:id="209" w:name="_Toc14287"/>
      <w:bookmarkStart w:id="210" w:name="_Toc29456"/>
      <w:bookmarkStart w:id="211" w:name="_Toc17705"/>
      <w:bookmarkStart w:id="212" w:name="_Toc29473"/>
      <w:bookmarkStart w:id="213" w:name="_Toc750"/>
      <w:bookmarkStart w:id="214" w:name="_Toc21470"/>
      <w:bookmarkStart w:id="215" w:name="_Toc32673"/>
      <w:r>
        <w:rPr>
          <w:rFonts w:hint="default" w:ascii="Times New Roman" w:hAnsi="Times New Roman" w:eastAsia="方正黑体_GBK" w:cs="Times New Roman"/>
          <w:color w:val="auto"/>
          <w:sz w:val="32"/>
          <w:szCs w:val="32"/>
          <w:shd w:val="clear" w:color="auto" w:fill="auto"/>
        </w:rPr>
        <w:t>对</w:t>
      </w:r>
      <w:r>
        <w:rPr>
          <w:rFonts w:hint="eastAsia" w:eastAsia="方正黑体_GBK" w:cs="Times New Roman"/>
          <w:color w:val="auto"/>
          <w:sz w:val="32"/>
          <w:szCs w:val="32"/>
          <w:shd w:val="clear" w:color="auto" w:fill="auto"/>
          <w:lang w:eastAsia="zh-CN"/>
        </w:rPr>
        <w:t>有关</w:t>
      </w:r>
      <w:r>
        <w:rPr>
          <w:rFonts w:hint="default" w:ascii="Times New Roman" w:hAnsi="Times New Roman" w:eastAsia="方正黑体_GBK" w:cs="Times New Roman"/>
          <w:color w:val="auto"/>
          <w:sz w:val="32"/>
          <w:szCs w:val="32"/>
          <w:shd w:val="clear" w:color="auto" w:fill="auto"/>
        </w:rPr>
        <w:t>责任单位的处理建议</w:t>
      </w:r>
      <w:bookmarkEnd w:id="203"/>
      <w:bookmarkEnd w:id="204"/>
      <w:bookmarkEnd w:id="207"/>
      <w:bookmarkEnd w:id="208"/>
    </w:p>
    <w:bookmarkEnd w:id="205"/>
    <w:bookmarkEnd w:id="206"/>
    <w:bookmarkEnd w:id="209"/>
    <w:bookmarkEnd w:id="210"/>
    <w:bookmarkEnd w:id="211"/>
    <w:bookmarkEnd w:id="212"/>
    <w:bookmarkEnd w:id="213"/>
    <w:bookmarkEnd w:id="214"/>
    <w:bookmarkEnd w:id="215"/>
    <w:p w14:paraId="32743A3E">
      <w:pPr>
        <w:spacing w:line="560" w:lineRule="exact"/>
        <w:ind w:firstLine="640" w:firstLineChars="200"/>
        <w:jc w:val="both"/>
        <w:outlineLvl w:val="0"/>
        <w:rPr>
          <w:rFonts w:hint="eastAsia" w:ascii="Times New Roman" w:hAnsi="Times New Roman" w:cs="Times New Roman"/>
          <w:kern w:val="2"/>
          <w:sz w:val="32"/>
          <w:szCs w:val="32"/>
          <w:highlight w:val="none"/>
          <w:shd w:val="clear" w:color="auto" w:fill="auto"/>
          <w:lang w:val="en-US" w:eastAsia="zh-CN" w:bidi="ar"/>
        </w:rPr>
      </w:pPr>
      <w:bookmarkStart w:id="216" w:name="_Toc7927"/>
      <w:bookmarkStart w:id="217" w:name="_Toc21663"/>
      <w:bookmarkStart w:id="218" w:name="_Toc30494"/>
      <w:r>
        <w:rPr>
          <w:rFonts w:hint="eastAsia" w:ascii="Times New Roman" w:hAnsi="Times New Roman" w:cs="Times New Roman"/>
          <w:kern w:val="2"/>
          <w:sz w:val="32"/>
          <w:szCs w:val="32"/>
          <w:highlight w:val="none"/>
          <w:shd w:val="clear" w:color="auto" w:fill="auto"/>
          <w:lang w:val="en-US" w:eastAsia="zh-CN" w:bidi="ar"/>
        </w:rPr>
        <w:t>新疆阜丰生物科技有限公司，</w:t>
      </w:r>
      <w:r>
        <w:rPr>
          <w:rFonts w:hint="eastAsia" w:cs="Times New Roman"/>
          <w:kern w:val="2"/>
          <w:sz w:val="32"/>
          <w:szCs w:val="32"/>
          <w:highlight w:val="none"/>
          <w:shd w:val="clear" w:color="auto" w:fill="auto"/>
          <w:lang w:val="en-US" w:eastAsia="zh-CN" w:bidi="ar"/>
        </w:rPr>
        <w:t>闪燃烧伤事故</w:t>
      </w:r>
      <w:r>
        <w:rPr>
          <w:rFonts w:hint="eastAsia" w:ascii="方正仿宋_GBK" w:hAnsi="方正仿宋_GBK" w:eastAsia="方正仿宋_GBK" w:cs="方正仿宋_GBK"/>
          <w:b w:val="0"/>
          <w:bCs w:val="0"/>
          <w:sz w:val="32"/>
          <w:szCs w:val="32"/>
          <w:highlight w:val="none"/>
          <w:u w:val="none"/>
          <w:lang w:val="en-US" w:eastAsia="zh-CN"/>
        </w:rPr>
        <w:t>造成1人受伤，以上行为</w:t>
      </w:r>
      <w:r>
        <w:rPr>
          <w:rFonts w:hint="eastAsia" w:ascii="方正仿宋_GBK" w:hAnsi="方正仿宋_GBK" w:eastAsia="方正仿宋_GBK" w:cs="方正仿宋_GBK"/>
          <w:b w:val="0"/>
          <w:i w:val="0"/>
          <w:caps w:val="0"/>
          <w:color w:val="000000"/>
          <w:spacing w:val="0"/>
          <w:sz w:val="32"/>
          <w:szCs w:val="32"/>
          <w:highlight w:val="none"/>
          <w:shd w:val="clear" w:color="auto" w:fill="auto"/>
          <w:lang w:val="en-US" w:eastAsia="zh-CN"/>
        </w:rPr>
        <w:t>违反《中华人民共和国安全生产法》第一百一十四条第（一）款</w:t>
      </w:r>
      <w:r>
        <w:rPr>
          <w:rStyle w:val="18"/>
          <w:rFonts w:hint="eastAsia" w:ascii="方正仿宋_GBK" w:hAnsi="方正仿宋_GBK" w:eastAsia="方正仿宋_GBK" w:cs="方正仿宋_GBK"/>
          <w:b w:val="0"/>
          <w:i w:val="0"/>
          <w:caps w:val="0"/>
          <w:color w:val="000000"/>
          <w:spacing w:val="0"/>
          <w:sz w:val="32"/>
          <w:szCs w:val="32"/>
          <w:highlight w:val="none"/>
          <w:shd w:val="clear" w:color="auto" w:fill="auto"/>
          <w:lang w:val="en-US" w:eastAsia="zh-CN"/>
        </w:rPr>
        <w:footnoteReference w:id="1"/>
      </w:r>
      <w:r>
        <w:rPr>
          <w:rFonts w:hint="eastAsia" w:ascii="方正仿宋_GBK" w:hAnsi="方正仿宋_GBK" w:eastAsia="方正仿宋_GBK" w:cs="方正仿宋_GBK"/>
          <w:b w:val="0"/>
          <w:i w:val="0"/>
          <w:caps w:val="0"/>
          <w:color w:val="000000"/>
          <w:spacing w:val="0"/>
          <w:sz w:val="32"/>
          <w:szCs w:val="32"/>
          <w:highlight w:val="none"/>
          <w:shd w:val="clear" w:color="auto" w:fill="auto"/>
          <w:lang w:val="en-US" w:eastAsia="zh-CN"/>
        </w:rPr>
        <w:t>规定，</w:t>
      </w:r>
      <w:r>
        <w:rPr>
          <w:rFonts w:hint="eastAsia" w:ascii="Times New Roman" w:hAnsi="Times New Roman" w:cs="Times New Roman"/>
          <w:kern w:val="2"/>
          <w:sz w:val="32"/>
          <w:szCs w:val="32"/>
          <w:highlight w:val="none"/>
          <w:shd w:val="clear" w:color="auto" w:fill="auto"/>
          <w:lang w:val="en-US" w:eastAsia="zh-CN" w:bidi="ar"/>
        </w:rPr>
        <w:t>但考虑此次事故</w:t>
      </w:r>
      <w:r>
        <w:rPr>
          <w:rFonts w:hint="eastAsia" w:cs="Times New Roman"/>
          <w:kern w:val="2"/>
          <w:sz w:val="32"/>
          <w:szCs w:val="32"/>
          <w:highlight w:val="none"/>
          <w:shd w:val="clear" w:color="auto" w:fill="auto"/>
          <w:lang w:val="en-US" w:eastAsia="zh-CN" w:bidi="ar"/>
        </w:rPr>
        <w:t>发生后</w:t>
      </w:r>
      <w:r>
        <w:rPr>
          <w:rFonts w:hint="eastAsia" w:ascii="Times New Roman" w:hAnsi="Times New Roman" w:cs="Times New Roman"/>
          <w:kern w:val="2"/>
          <w:sz w:val="32"/>
          <w:szCs w:val="32"/>
          <w:highlight w:val="none"/>
          <w:shd w:val="clear" w:color="auto" w:fill="auto"/>
          <w:lang w:val="en-US" w:eastAsia="zh-CN" w:bidi="ar"/>
        </w:rPr>
        <w:t>企业能积极</w:t>
      </w:r>
      <w:r>
        <w:rPr>
          <w:rFonts w:hint="eastAsia" w:cs="Times New Roman"/>
          <w:kern w:val="2"/>
          <w:sz w:val="32"/>
          <w:szCs w:val="32"/>
          <w:highlight w:val="none"/>
          <w:shd w:val="clear" w:color="auto" w:fill="auto"/>
          <w:lang w:val="en-US" w:eastAsia="zh-CN" w:bidi="ar"/>
        </w:rPr>
        <w:t>主动对伤者进行</w:t>
      </w:r>
      <w:r>
        <w:rPr>
          <w:rFonts w:hint="eastAsia" w:ascii="Times New Roman" w:hAnsi="Times New Roman" w:cs="Times New Roman"/>
          <w:kern w:val="2"/>
          <w:sz w:val="32"/>
          <w:szCs w:val="32"/>
          <w:highlight w:val="none"/>
          <w:shd w:val="clear" w:color="auto" w:fill="auto"/>
          <w:lang w:val="en-US" w:eastAsia="zh-CN" w:bidi="ar"/>
        </w:rPr>
        <w:t>救治，</w:t>
      </w:r>
      <w:r>
        <w:rPr>
          <w:rFonts w:hint="eastAsia" w:cs="Times New Roman"/>
          <w:kern w:val="2"/>
          <w:sz w:val="32"/>
          <w:szCs w:val="32"/>
          <w:highlight w:val="none"/>
          <w:shd w:val="clear" w:color="auto" w:fill="auto"/>
          <w:lang w:val="en-US" w:eastAsia="zh-CN" w:bidi="ar"/>
        </w:rPr>
        <w:t>家属对企业相关工作比较满意，该起事故未造成不良社会影响，</w:t>
      </w:r>
      <w:r>
        <w:rPr>
          <w:rFonts w:hint="eastAsia" w:ascii="方正仿宋_GBK" w:hAnsi="方正仿宋_GBK" w:eastAsia="方正仿宋_GBK" w:cs="方正仿宋_GBK"/>
          <w:b w:val="0"/>
          <w:i w:val="0"/>
          <w:caps w:val="0"/>
          <w:color w:val="000000"/>
          <w:spacing w:val="0"/>
          <w:sz w:val="32"/>
          <w:szCs w:val="32"/>
          <w:highlight w:val="none"/>
          <w:shd w:val="clear" w:color="auto" w:fill="auto"/>
          <w:lang w:val="en-US" w:eastAsia="zh-CN"/>
        </w:rPr>
        <w:t>结合《新疆维吾尔自治区应急管理系统行政处罚自由裁量基准</w:t>
      </w:r>
      <w:r>
        <w:rPr>
          <w:rFonts w:hint="eastAsia" w:ascii="方正仿宋_GBK" w:hAnsi="方正仿宋_GBK" w:cs="方正仿宋_GBK"/>
          <w:b w:val="0"/>
          <w:i w:val="0"/>
          <w:caps w:val="0"/>
          <w:color w:val="000000"/>
          <w:spacing w:val="0"/>
          <w:sz w:val="32"/>
          <w:szCs w:val="32"/>
          <w:highlight w:val="none"/>
          <w:shd w:val="clear" w:color="auto" w:fill="auto"/>
          <w:lang w:val="en-US" w:eastAsia="zh-CN"/>
        </w:rPr>
        <w:t>》第</w:t>
      </w:r>
      <w:r>
        <w:rPr>
          <w:rFonts w:hint="eastAsia" w:ascii="方正仿宋_GBK" w:hAnsi="方正仿宋_GBK" w:eastAsia="方正仿宋_GBK" w:cs="方正仿宋_GBK"/>
          <w:b w:val="0"/>
          <w:i w:val="0"/>
          <w:caps w:val="0"/>
          <w:color w:val="000000"/>
          <w:spacing w:val="0"/>
          <w:sz w:val="32"/>
          <w:szCs w:val="32"/>
          <w:highlight w:val="none"/>
          <w:shd w:val="clear" w:color="auto" w:fill="auto"/>
          <w:lang w:val="en-US" w:eastAsia="zh-CN"/>
        </w:rPr>
        <w:t>6.5.1.1</w:t>
      </w:r>
      <w:r>
        <w:rPr>
          <w:rStyle w:val="18"/>
          <w:rFonts w:hint="eastAsia" w:ascii="方正仿宋_GBK" w:hAnsi="方正仿宋_GBK" w:eastAsia="方正仿宋_GBK" w:cs="方正仿宋_GBK"/>
          <w:b w:val="0"/>
          <w:i w:val="0"/>
          <w:caps w:val="0"/>
          <w:color w:val="000000"/>
          <w:spacing w:val="0"/>
          <w:sz w:val="32"/>
          <w:szCs w:val="32"/>
          <w:highlight w:val="none"/>
          <w:shd w:val="clear" w:color="auto" w:fill="auto"/>
          <w:lang w:val="en-US" w:eastAsia="zh-CN"/>
        </w:rPr>
        <w:footnoteReference w:id="2"/>
      </w:r>
      <w:r>
        <w:rPr>
          <w:rFonts w:hint="eastAsia" w:ascii="方正仿宋_GBK" w:hAnsi="方正仿宋_GBK" w:eastAsia="方正仿宋_GBK" w:cs="方正仿宋_GBK"/>
          <w:b w:val="0"/>
          <w:i w:val="0"/>
          <w:caps w:val="0"/>
          <w:color w:val="000000"/>
          <w:spacing w:val="0"/>
          <w:sz w:val="32"/>
          <w:szCs w:val="32"/>
          <w:highlight w:val="none"/>
          <w:shd w:val="clear" w:color="auto" w:fill="auto"/>
          <w:lang w:val="en-US" w:eastAsia="zh-CN"/>
        </w:rPr>
        <w:t>条规定，建议该企业不予行政处罚。</w:t>
      </w:r>
      <w:bookmarkEnd w:id="216"/>
    </w:p>
    <w:bookmarkEnd w:id="217"/>
    <w:bookmarkEnd w:id="218"/>
    <w:p w14:paraId="49F7B2E9">
      <w:pPr>
        <w:spacing w:line="560" w:lineRule="exact"/>
        <w:ind w:firstLine="640" w:firstLineChars="200"/>
        <w:jc w:val="both"/>
        <w:outlineLvl w:val="0"/>
        <w:rPr>
          <w:rFonts w:hint="default" w:ascii="Times New Roman" w:hAnsi="Times New Roman" w:cs="Times New Roman"/>
          <w:highlight w:val="yellow"/>
        </w:rPr>
      </w:pPr>
      <w:bookmarkStart w:id="219" w:name="_Toc27326"/>
      <w:bookmarkStart w:id="220" w:name="_Toc19960"/>
      <w:bookmarkStart w:id="221" w:name="_Toc30264"/>
      <w:bookmarkStart w:id="222" w:name="_Toc5172"/>
      <w:bookmarkStart w:id="223" w:name="_Toc8449"/>
      <w:bookmarkStart w:id="224" w:name="_Toc20805"/>
      <w:bookmarkStart w:id="225" w:name="_Toc4656"/>
      <w:bookmarkStart w:id="226" w:name="_Toc7489"/>
      <w:bookmarkStart w:id="227" w:name="_Toc29213"/>
      <w:bookmarkStart w:id="228" w:name="_Toc8893"/>
      <w:bookmarkStart w:id="229" w:name="_Toc16461"/>
      <w:bookmarkStart w:id="230" w:name="_Toc9552"/>
      <w:bookmarkStart w:id="231" w:name="_Toc27419"/>
      <w:bookmarkStart w:id="232" w:name="_Toc1473"/>
      <w:r>
        <w:rPr>
          <w:rFonts w:hint="eastAsia" w:ascii="Times New Roman" w:hAnsi="Times New Roman" w:eastAsia="方正黑体_GBK" w:cs="Times New Roman"/>
          <w:color w:val="auto"/>
          <w:sz w:val="32"/>
          <w:szCs w:val="32"/>
          <w:shd w:val="clear" w:color="auto" w:fill="auto"/>
          <w:lang w:val="en-US" w:eastAsia="zh-CN"/>
        </w:rPr>
        <w:t>五、</w:t>
      </w:r>
      <w:r>
        <w:rPr>
          <w:rFonts w:hint="default" w:ascii="Times New Roman" w:hAnsi="Times New Roman" w:eastAsia="方正黑体_GBK" w:cs="Times New Roman"/>
          <w:color w:val="auto"/>
          <w:sz w:val="32"/>
          <w:szCs w:val="32"/>
          <w:shd w:val="clear" w:color="auto" w:fill="auto"/>
        </w:rPr>
        <w:t>事故整改和防范措施</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14:paraId="60854AF7">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一是要</w:t>
      </w:r>
      <w:r>
        <w:rPr>
          <w:rFonts w:hint="default" w:ascii="Times New Roman" w:hAnsi="Times New Roman" w:eastAsia="方正仿宋_GBK" w:cs="Times New Roman"/>
          <w:sz w:val="32"/>
          <w:szCs w:val="32"/>
          <w:lang w:val="en-US" w:eastAsia="zh-CN"/>
        </w:rPr>
        <w:t>加强安全生产责任制的落实</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明确各级安全生产</w:t>
      </w:r>
      <w:r>
        <w:rPr>
          <w:rFonts w:hint="eastAsia" w:ascii="Times New Roman" w:hAnsi="Times New Roman" w:cs="Times New Roman"/>
          <w:sz w:val="32"/>
          <w:szCs w:val="32"/>
          <w:lang w:val="en-US" w:eastAsia="zh-CN"/>
        </w:rPr>
        <w:t>责任</w:t>
      </w:r>
      <w:r>
        <w:rPr>
          <w:rFonts w:hint="default" w:ascii="Times New Roman" w:hAnsi="Times New Roman" w:eastAsia="方正仿宋_GBK" w:cs="Times New Roman"/>
          <w:sz w:val="32"/>
          <w:szCs w:val="32"/>
          <w:lang w:val="en-US" w:eastAsia="zh-CN"/>
        </w:rPr>
        <w:t>，签订安全生产责任书，确保责任层层传递，落实到具体岗位和人员</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强化安全生产监督检查机制，定期对安全生产措施落实情况进行检查、考核，确保安全生产责任不脱节、执行到位。</w:t>
      </w:r>
    </w:p>
    <w:p w14:paraId="62172930">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二是要</w:t>
      </w:r>
      <w:r>
        <w:rPr>
          <w:rFonts w:hint="default" w:ascii="Times New Roman" w:hAnsi="Times New Roman" w:eastAsia="方正仿宋_GBK" w:cs="Times New Roman"/>
          <w:sz w:val="32"/>
          <w:szCs w:val="32"/>
          <w:lang w:val="en-US" w:eastAsia="zh-CN"/>
        </w:rPr>
        <w:t>强化设备管理与防护措施</w:t>
      </w:r>
      <w:r>
        <w:rPr>
          <w:rFonts w:hint="eastAsia" w:ascii="Times New Roman" w:hAnsi="Times New Roman" w:eastAsia="方正仿宋_GBK" w:cs="Times New Roman"/>
          <w:sz w:val="32"/>
          <w:szCs w:val="32"/>
          <w:lang w:val="en-US" w:eastAsia="zh-CN"/>
        </w:rPr>
        <w:t>，改造封闭式自动上料系统，减少人工投料环节</w:t>
      </w:r>
      <w:r>
        <w:rPr>
          <w:rFonts w:hint="eastAsia" w:cs="Times New Roman"/>
          <w:sz w:val="32"/>
          <w:szCs w:val="32"/>
          <w:lang w:val="en-US" w:eastAsia="zh-CN"/>
        </w:rPr>
        <w:t>，</w:t>
      </w:r>
      <w:r>
        <w:rPr>
          <w:rFonts w:hint="default" w:ascii="Times New Roman" w:hAnsi="Times New Roman" w:eastAsia="方正仿宋_GBK" w:cs="Times New Roman"/>
          <w:sz w:val="32"/>
          <w:szCs w:val="32"/>
          <w:lang w:val="en-US" w:eastAsia="zh-CN"/>
        </w:rPr>
        <w:t>完善现场设备管理制度，定期检查颗粒机等设备的运行情况，确保设备维护、检修符合安全要求，避免设备故障引发安全事故。合理划定危险区域，设置必要的安全防护设施，减少事故发生的风险。明确设备的使用和管理责任人，确保各类设备定期检修，保持良好工作状态，强化设备防护措施，确保人员安全。</w:t>
      </w:r>
    </w:p>
    <w:p w14:paraId="6B9C3720">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三是要</w:t>
      </w:r>
      <w:r>
        <w:rPr>
          <w:rFonts w:hint="default" w:ascii="Times New Roman" w:hAnsi="Times New Roman" w:eastAsia="方正仿宋_GBK" w:cs="Times New Roman"/>
          <w:sz w:val="32"/>
          <w:szCs w:val="32"/>
          <w:lang w:val="en-US" w:eastAsia="zh-CN"/>
        </w:rPr>
        <w:t>加强隐患排查与安全认知</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定期开展隐患排查，特</w:t>
      </w:r>
      <w:r>
        <w:rPr>
          <w:rFonts w:hint="eastAsia" w:cs="Times New Roman"/>
          <w:sz w:val="32"/>
          <w:szCs w:val="32"/>
          <w:lang w:val="en-US" w:eastAsia="zh-CN"/>
        </w:rPr>
        <w:t>别是</w:t>
      </w:r>
      <w:r>
        <w:rPr>
          <w:rFonts w:hint="default" w:ascii="Times New Roman" w:hAnsi="Times New Roman" w:eastAsia="方正仿宋_GBK" w:cs="Times New Roman"/>
          <w:sz w:val="32"/>
          <w:szCs w:val="32"/>
          <w:lang w:val="en-US" w:eastAsia="zh-CN"/>
        </w:rPr>
        <w:t>对高风险作业场所进行专项检查，确保隐患及时发现、整改到位。强化管理人员和操作人员的隐患识别能力，确保隐患排查无盲区。加强现场环境的风险辨识，定期对作业场所进行安全评估和整改，设置明显的安全标识，确保操作人员能够及时识别和应对潜在的风险。定期组织安全培训，提升员工的安全意识和应急处理能力，确保员工在高风险作业中的安全操作，并能有效应对突发事件。</w:t>
      </w:r>
    </w:p>
    <w:p w14:paraId="0A6E9AAD">
      <w:pPr>
        <w:spacing w:beforeLines="0" w:afterLines="0" w:line="560" w:lineRule="exact"/>
        <w:jc w:val="both"/>
        <w:outlineLvl w:val="0"/>
        <w:rPr>
          <w:rFonts w:hint="eastAsia" w:ascii="Times New Roman" w:hAnsi="Times New Roman" w:cs="Times New Roman"/>
          <w:color w:val="auto"/>
          <w:kern w:val="2"/>
          <w:sz w:val="32"/>
          <w:szCs w:val="32"/>
          <w:lang w:val="en-US" w:eastAsia="zh-CN" w:bidi="ar-SA"/>
        </w:rPr>
      </w:pPr>
      <w:bookmarkStart w:id="233" w:name="_Toc22379"/>
      <w:bookmarkStart w:id="234" w:name="_Toc30034"/>
    </w:p>
    <w:bookmarkEnd w:id="233"/>
    <w:bookmarkEnd w:id="234"/>
    <w:p w14:paraId="0C7FBFE7">
      <w:pPr>
        <w:pStyle w:val="12"/>
        <w:ind w:firstLine="3840" w:firstLineChars="1200"/>
        <w:jc w:val="both"/>
        <w:rPr>
          <w:rFonts w:hint="default" w:ascii="Times New Roman" w:hAnsi="Times New Roman" w:cs="Times New Roman"/>
          <w:highlight w:val="yellow"/>
        </w:rPr>
      </w:pPr>
    </w:p>
    <w:sectPr>
      <w:footerReference r:id="rId6" w:type="default"/>
      <w:pgSz w:w="11906" w:h="16838"/>
      <w:pgMar w:top="2098" w:right="1531" w:bottom="1984" w:left="1531" w:header="850" w:footer="992" w:gutter="0"/>
      <w:pgNumType w:fmt="decimal" w:start="1"/>
      <w:cols w:space="720" w:num="1"/>
      <w:docGrid w:type="lines" w:linePitch="3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74DE216-82A3-421C-92FC-499CBF21C22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2000000000000000000"/>
    <w:charset w:val="86"/>
    <w:family w:val="auto"/>
    <w:pitch w:val="default"/>
    <w:sig w:usb0="A00002BF" w:usb1="38CF7CFA" w:usb2="00082016" w:usb3="00000000" w:csb0="00040001" w:csb1="00000000"/>
    <w:embedRegular r:id="rId2" w:fontKey="{A213F076-BE57-4BC6-8702-02356B026B56}"/>
  </w:font>
  <w:font w:name="方正小标宋_GBK">
    <w:panose1 w:val="02000000000000000000"/>
    <w:charset w:val="86"/>
    <w:family w:val="auto"/>
    <w:pitch w:val="default"/>
    <w:sig w:usb0="A00002BF" w:usb1="38CF7CFA" w:usb2="00082016" w:usb3="00000000" w:csb0="00040001" w:csb1="00000000"/>
    <w:embedRegular r:id="rId3" w:fontKey="{F0BF8BB6-2014-4727-B8EA-75D52CA23783}"/>
  </w:font>
  <w:font w:name="方正黑体_GBK">
    <w:panose1 w:val="02000000000000000000"/>
    <w:charset w:val="86"/>
    <w:family w:val="auto"/>
    <w:pitch w:val="default"/>
    <w:sig w:usb0="A00002BF" w:usb1="38CF7CFA" w:usb2="00082016" w:usb3="00000000" w:csb0="00040001" w:csb1="00000000"/>
    <w:embedRegular r:id="rId4" w:fontKey="{9B5BAF58-FAE0-40D3-8FE5-1B80CCB0ECAC}"/>
  </w:font>
  <w:font w:name="方正楷体_GBK">
    <w:panose1 w:val="02000000000000000000"/>
    <w:charset w:val="86"/>
    <w:family w:val="auto"/>
    <w:pitch w:val="default"/>
    <w:sig w:usb0="A00002BF" w:usb1="38CF7CFA" w:usb2="00082016" w:usb3="00000000" w:csb0="00040001" w:csb1="00000000"/>
    <w:embedRegular r:id="rId5" w:fontKey="{9C1B4C77-A7A0-4BB8-9A26-18F05EE50E87}"/>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7CDFF">
    <w:pPr>
      <w:pStyle w:val="7"/>
      <w:tabs>
        <w:tab w:val="center" w:pos="4422"/>
        <w:tab w:val="clear" w:pos="4153"/>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244A8">
    <w:pPr>
      <w:spacing w:before="1" w:line="183" w:lineRule="auto"/>
      <w:ind w:left="250"/>
      <w:rPr>
        <w:rFonts w:ascii="宋体" w:hAnsi="宋体" w:eastAsia="宋体" w:cs="宋体"/>
        <w:sz w:val="31"/>
        <w:szCs w:val="3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B6A55F">
    <w:pPr>
      <w:spacing w:before="1" w:line="183" w:lineRule="auto"/>
      <w:ind w:left="250"/>
      <w:rPr>
        <w:rFonts w:ascii="宋体" w:hAnsi="宋体" w:eastAsia="宋体" w:cs="宋体"/>
        <w:sz w:val="31"/>
        <w:szCs w:val="31"/>
      </w:rPr>
    </w:pPr>
    <w:r>
      <w:rPr>
        <w:sz w:val="31"/>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3E563C4">
                          <w:pPr>
                            <w:pStyle w:val="7"/>
                            <w:rPr>
                              <w:rFonts w:hint="eastAsia"/>
                            </w:rPr>
                          </w:pP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FAKsdOIBAADMAwAADgAA&#10;AAAAAAABACAAAAAeAQAAZHJzL2Uyb0RvYy54bWxQSwUGAAAAAAYABgBZAQAAcgUAAAAA&#10;">
              <v:fill on="f" focussize="0,0"/>
              <v:stroke on="f"/>
              <v:imagedata o:title=""/>
              <o:lock v:ext="edit" aspectratio="f"/>
              <v:textbox inset="0mm,0mm,0mm,0mm" style="mso-fit-shape-to-text:t;">
                <w:txbxContent>
                  <w:p w14:paraId="53E563C4">
                    <w:pPr>
                      <w:pStyle w:val="7"/>
                      <w:rPr>
                        <w:rFonts w:hint="eastAsia"/>
                      </w:rPr>
                    </w:pP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14:paraId="399249C2">
      <w:pPr>
        <w:widowControl/>
        <w:snapToGrid/>
        <w:spacing w:line="560" w:lineRule="exact"/>
        <w:ind w:firstLine="440" w:firstLineChars="200"/>
        <w:outlineLvl w:val="1"/>
        <w:rPr>
          <w:rFonts w:hint="eastAsia" w:ascii="方正仿宋_GBK" w:hAnsi="方正仿宋_GBK" w:cs="方正仿宋_GBK"/>
          <w:color w:val="000000"/>
          <w:sz w:val="22"/>
          <w:szCs w:val="22"/>
          <w:shd w:val="clear" w:color="auto" w:fill="auto"/>
        </w:rPr>
      </w:pPr>
      <w:r>
        <w:rPr>
          <w:rFonts w:hint="eastAsia" w:ascii="方正仿宋_GBK" w:hAnsi="方正仿宋_GBK" w:cs="方正仿宋_GBK"/>
          <w:color w:val="000000"/>
          <w:sz w:val="22"/>
          <w:szCs w:val="22"/>
          <w:shd w:val="clear" w:color="auto" w:fill="auto"/>
        </w:rPr>
        <w:footnoteRef/>
      </w:r>
      <w:r>
        <w:rPr>
          <w:rFonts w:hint="eastAsia" w:ascii="方正仿宋_GBK" w:hAnsi="方正仿宋_GBK" w:cs="方正仿宋_GBK"/>
          <w:color w:val="000000"/>
          <w:sz w:val="22"/>
          <w:szCs w:val="22"/>
          <w:shd w:val="clear" w:color="auto" w:fill="auto"/>
        </w:rPr>
        <w:t xml:space="preserve"> </w:t>
      </w:r>
      <w:r>
        <w:rPr>
          <w:rFonts w:hint="eastAsia" w:ascii="方正仿宋_GBK" w:hAnsi="方正仿宋_GBK" w:eastAsia="方正仿宋_GBK" w:cs="方正仿宋_GBK"/>
          <w:i w:val="0"/>
          <w:iCs w:val="0"/>
          <w:caps w:val="0"/>
          <w:color w:val="000000"/>
          <w:spacing w:val="0"/>
          <w:sz w:val="22"/>
          <w:szCs w:val="22"/>
          <w:shd w:val="clear" w:color="auto" w:fill="auto"/>
        </w:rPr>
        <w:t>氨基酸</w:t>
      </w:r>
      <w:r>
        <w:rPr>
          <w:rFonts w:hint="eastAsia" w:ascii="方正仿宋_GBK" w:hAnsi="方正仿宋_GBK" w:cs="方正仿宋_GBK"/>
          <w:i w:val="0"/>
          <w:iCs w:val="0"/>
          <w:caps w:val="0"/>
          <w:color w:val="000000"/>
          <w:spacing w:val="0"/>
          <w:sz w:val="22"/>
          <w:szCs w:val="22"/>
          <w:shd w:val="clear" w:color="auto" w:fill="auto"/>
          <w:lang w:eastAsia="zh-CN"/>
        </w:rPr>
        <w:t>，</w:t>
      </w:r>
      <w:r>
        <w:rPr>
          <w:rFonts w:hint="eastAsia" w:ascii="方正仿宋_GBK" w:hAnsi="方正仿宋_GBK" w:cs="方正仿宋_GBK"/>
          <w:color w:val="000000"/>
          <w:sz w:val="22"/>
          <w:szCs w:val="22"/>
          <w:shd w:val="clear" w:color="auto" w:fill="auto"/>
        </w:rPr>
        <w:t>粒径≤420μm</w:t>
      </w:r>
      <w:r>
        <w:rPr>
          <w:rFonts w:hint="eastAsia" w:ascii="方正仿宋_GBK" w:hAnsi="方正仿宋_GBK" w:cs="方正仿宋_GBK"/>
          <w:color w:val="000000"/>
          <w:sz w:val="22"/>
          <w:szCs w:val="22"/>
          <w:shd w:val="clear" w:color="auto" w:fill="auto"/>
          <w:lang w:eastAsia="zh-CN"/>
        </w:rPr>
        <w:t>，</w:t>
      </w:r>
      <w:r>
        <w:rPr>
          <w:rFonts w:hint="eastAsia" w:ascii="方正仿宋_GBK" w:hAnsi="方正仿宋_GBK" w:eastAsia="方正仿宋_GBK" w:cs="方正仿宋_GBK"/>
          <w:i w:val="0"/>
          <w:iCs w:val="0"/>
          <w:caps w:val="0"/>
          <w:color w:val="000000"/>
          <w:spacing w:val="0"/>
          <w:sz w:val="22"/>
          <w:szCs w:val="22"/>
          <w:shd w:val="clear" w:color="auto" w:fill="auto"/>
        </w:rPr>
        <w:t>粉尘具有爆炸性</w:t>
      </w:r>
      <w:r>
        <w:rPr>
          <w:rFonts w:hint="eastAsia" w:ascii="方正仿宋_GBK" w:hAnsi="方正仿宋_GBK" w:cs="方正仿宋_GBK"/>
          <w:color w:val="000000"/>
          <w:sz w:val="22"/>
          <w:szCs w:val="22"/>
          <w:shd w:val="clear" w:color="auto" w:fill="auto"/>
          <w:lang w:val="en-US" w:eastAsia="zh-CN"/>
        </w:rPr>
        <w:t>。</w:t>
      </w:r>
    </w:p>
  </w:footnote>
  <w:footnote w:id="1">
    <w:p w14:paraId="108DBD4F">
      <w:pPr>
        <w:widowControl w:val="0"/>
        <w:snapToGrid w:val="0"/>
        <w:jc w:val="left"/>
        <w:rPr>
          <w:rFonts w:hint="eastAsia" w:ascii="方正仿宋_GBK" w:hAnsi="方正仿宋_GBK" w:eastAsia="方正仿宋_GBK" w:cs="方正仿宋_GBK"/>
          <w:b w:val="0"/>
          <w:i w:val="0"/>
          <w:caps w:val="0"/>
          <w:color w:val="000000"/>
          <w:spacing w:val="0"/>
          <w:kern w:val="2"/>
          <w:sz w:val="22"/>
          <w:szCs w:val="22"/>
          <w:shd w:val="clear" w:color="auto" w:fill="auto"/>
          <w:lang w:val="en-US" w:eastAsia="zh-CN" w:bidi="ar-SA"/>
        </w:rPr>
      </w:pPr>
      <w:r>
        <w:rPr>
          <w:rFonts w:hint="eastAsia" w:ascii="方正仿宋_GBK" w:hAnsi="方正仿宋_GBK" w:eastAsia="方正仿宋_GBK" w:cs="方正仿宋_GBK"/>
          <w:b w:val="0"/>
          <w:i w:val="0"/>
          <w:caps w:val="0"/>
          <w:color w:val="000000"/>
          <w:spacing w:val="0"/>
          <w:kern w:val="2"/>
          <w:sz w:val="22"/>
          <w:szCs w:val="22"/>
          <w:shd w:val="clear" w:color="auto" w:fill="auto"/>
          <w:lang w:val="en-US" w:eastAsia="zh-CN" w:bidi="ar-SA"/>
        </w:rPr>
        <w:footnoteRef/>
      </w:r>
      <w:r>
        <w:rPr>
          <w:rFonts w:hint="eastAsia" w:ascii="方正仿宋_GBK" w:hAnsi="方正仿宋_GBK" w:eastAsia="方正仿宋_GBK" w:cs="方正仿宋_GBK"/>
          <w:b w:val="0"/>
          <w:i w:val="0"/>
          <w:caps w:val="0"/>
          <w:color w:val="000000"/>
          <w:spacing w:val="0"/>
          <w:kern w:val="2"/>
          <w:sz w:val="22"/>
          <w:szCs w:val="22"/>
          <w:shd w:val="clear" w:color="auto" w:fill="auto"/>
          <w:lang w:val="en-US" w:eastAsia="zh-CN" w:bidi="ar-SA"/>
        </w:rPr>
        <w:t xml:space="preserve"> 《中华人民共和国安全生产法》第一百一十四第（一）款的规定发生生产安全事故，对负有责任的生产经营单位除要求其依法承担相应的赔偿等责任外，由应急管理部门依照下列规定处以罚款：（一）发生一般事故的，处三十万元以上一百万元以下的罚款；</w:t>
      </w:r>
    </w:p>
    <w:p w14:paraId="0E371FB6">
      <w:pPr>
        <w:widowControl w:val="0"/>
        <w:snapToGrid w:val="0"/>
        <w:jc w:val="left"/>
        <w:rPr>
          <w:rFonts w:hint="eastAsia" w:ascii="方正仿宋_GBK" w:hAnsi="方正仿宋_GBK" w:eastAsia="方正仿宋_GBK" w:cs="方正仿宋_GBK"/>
          <w:b w:val="0"/>
          <w:i w:val="0"/>
          <w:caps w:val="0"/>
          <w:color w:val="000000"/>
          <w:spacing w:val="0"/>
          <w:kern w:val="2"/>
          <w:sz w:val="22"/>
          <w:szCs w:val="22"/>
          <w:shd w:val="clear" w:color="auto" w:fill="auto"/>
          <w:lang w:val="en-US" w:eastAsia="zh-CN" w:bidi="ar-SA"/>
        </w:rPr>
      </w:pPr>
    </w:p>
  </w:footnote>
  <w:footnote w:id="2">
    <w:p w14:paraId="15E693FD">
      <w:pPr>
        <w:widowControl w:val="0"/>
        <w:snapToGrid w:val="0"/>
        <w:jc w:val="left"/>
        <w:rPr>
          <w:rFonts w:hint="eastAsia" w:ascii="方正仿宋_GBK" w:hAnsi="方正仿宋_GBK" w:eastAsia="方正仿宋_GBK" w:cs="方正仿宋_GBK"/>
          <w:b w:val="0"/>
          <w:i w:val="0"/>
          <w:caps w:val="0"/>
          <w:color w:val="000000"/>
          <w:spacing w:val="0"/>
          <w:kern w:val="2"/>
          <w:sz w:val="22"/>
          <w:szCs w:val="22"/>
          <w:shd w:val="clear" w:color="auto" w:fill="auto"/>
          <w:lang w:val="en-US" w:eastAsia="zh-CN" w:bidi="ar-SA"/>
        </w:rPr>
      </w:pPr>
      <w:r>
        <w:rPr>
          <w:rFonts w:hint="eastAsia" w:ascii="方正仿宋_GBK" w:hAnsi="方正仿宋_GBK" w:eastAsia="方正仿宋_GBK" w:cs="方正仿宋_GBK"/>
          <w:b w:val="0"/>
          <w:i w:val="0"/>
          <w:caps w:val="0"/>
          <w:color w:val="000000"/>
          <w:spacing w:val="0"/>
          <w:kern w:val="2"/>
          <w:sz w:val="22"/>
          <w:szCs w:val="22"/>
          <w:shd w:val="clear" w:color="auto" w:fill="auto"/>
          <w:lang w:val="en-US" w:eastAsia="zh-CN" w:bidi="ar-SA"/>
        </w:rPr>
        <w:footnoteRef/>
      </w:r>
      <w:r>
        <w:rPr>
          <w:rFonts w:hint="eastAsia" w:ascii="方正仿宋_GBK" w:hAnsi="方正仿宋_GBK" w:eastAsia="方正仿宋_GBK" w:cs="方正仿宋_GBK"/>
          <w:b w:val="0"/>
          <w:i w:val="0"/>
          <w:caps w:val="0"/>
          <w:color w:val="000000"/>
          <w:spacing w:val="0"/>
          <w:kern w:val="2"/>
          <w:sz w:val="22"/>
          <w:szCs w:val="22"/>
          <w:shd w:val="clear" w:color="auto" w:fill="auto"/>
          <w:lang w:val="en-US" w:eastAsia="zh-CN" w:bidi="ar-SA"/>
        </w:rPr>
        <w:t xml:space="preserve"> 《新疆维吾尔自治区应急管理系统行政处罚自由裁量基准》6.5.1.1中的规定重伤 3 人以下，或者轻伤 9 人以下，或者直接经济损失300万元以下，且不存在《生产安全事故报告和调查处理条例》第三十六条规定行为的，不予罚款处罚。</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attachedTemplate r:id="rId1"/>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6"/>
    <w:footnote w:id="7"/>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YyNTQ0ZjIxMDZlMzQyYWQ5OWQ0MDM0ZTRmMTViMGEifQ=="/>
  </w:docVars>
  <w:rsids>
    <w:rsidRoot w:val="4E400255"/>
    <w:rsid w:val="00AD52E7"/>
    <w:rsid w:val="01BA5EC0"/>
    <w:rsid w:val="01DD3C4D"/>
    <w:rsid w:val="02025461"/>
    <w:rsid w:val="0227136C"/>
    <w:rsid w:val="03007F5A"/>
    <w:rsid w:val="032B09E8"/>
    <w:rsid w:val="03552E22"/>
    <w:rsid w:val="03AB76DF"/>
    <w:rsid w:val="03FD37C6"/>
    <w:rsid w:val="041D47D5"/>
    <w:rsid w:val="043B617E"/>
    <w:rsid w:val="043C7866"/>
    <w:rsid w:val="04450781"/>
    <w:rsid w:val="044770AB"/>
    <w:rsid w:val="05045C3C"/>
    <w:rsid w:val="05DB1947"/>
    <w:rsid w:val="05E66FAF"/>
    <w:rsid w:val="07287ED6"/>
    <w:rsid w:val="0738659A"/>
    <w:rsid w:val="074F739B"/>
    <w:rsid w:val="075C1AB8"/>
    <w:rsid w:val="079D5A3E"/>
    <w:rsid w:val="07E04497"/>
    <w:rsid w:val="08313A65"/>
    <w:rsid w:val="0846765B"/>
    <w:rsid w:val="087714E4"/>
    <w:rsid w:val="08E975C9"/>
    <w:rsid w:val="090E293E"/>
    <w:rsid w:val="098D5F59"/>
    <w:rsid w:val="09D75426"/>
    <w:rsid w:val="0A002BCE"/>
    <w:rsid w:val="0A312D88"/>
    <w:rsid w:val="0A776CE0"/>
    <w:rsid w:val="0B4165A2"/>
    <w:rsid w:val="0C2C3124"/>
    <w:rsid w:val="0D162709"/>
    <w:rsid w:val="0D352B8F"/>
    <w:rsid w:val="0DDB376C"/>
    <w:rsid w:val="0DF51B3A"/>
    <w:rsid w:val="0DFF4F4B"/>
    <w:rsid w:val="0E6A6868"/>
    <w:rsid w:val="0EE303C9"/>
    <w:rsid w:val="0FB029A1"/>
    <w:rsid w:val="0FC147F0"/>
    <w:rsid w:val="115C4205"/>
    <w:rsid w:val="11CC1F6E"/>
    <w:rsid w:val="11F46E20"/>
    <w:rsid w:val="129E4D32"/>
    <w:rsid w:val="12E7492B"/>
    <w:rsid w:val="139F6FB4"/>
    <w:rsid w:val="13BD38DE"/>
    <w:rsid w:val="13C133CE"/>
    <w:rsid w:val="13D8577F"/>
    <w:rsid w:val="13DD613B"/>
    <w:rsid w:val="13F86586"/>
    <w:rsid w:val="14C25EC2"/>
    <w:rsid w:val="15325C06"/>
    <w:rsid w:val="15D015D1"/>
    <w:rsid w:val="162B26E6"/>
    <w:rsid w:val="163634D4"/>
    <w:rsid w:val="1640210F"/>
    <w:rsid w:val="167C0D2B"/>
    <w:rsid w:val="16C805D0"/>
    <w:rsid w:val="17100C34"/>
    <w:rsid w:val="174979EB"/>
    <w:rsid w:val="176650ED"/>
    <w:rsid w:val="18A32063"/>
    <w:rsid w:val="1902694E"/>
    <w:rsid w:val="19770192"/>
    <w:rsid w:val="199649B5"/>
    <w:rsid w:val="19D90D46"/>
    <w:rsid w:val="19EC2827"/>
    <w:rsid w:val="19FC18D7"/>
    <w:rsid w:val="1A275AAF"/>
    <w:rsid w:val="1A8E4726"/>
    <w:rsid w:val="1AAD645B"/>
    <w:rsid w:val="1B2F50C2"/>
    <w:rsid w:val="1BC45252"/>
    <w:rsid w:val="1BE834C2"/>
    <w:rsid w:val="1C090916"/>
    <w:rsid w:val="1D4B1F5B"/>
    <w:rsid w:val="1E2A3A14"/>
    <w:rsid w:val="1E967206"/>
    <w:rsid w:val="1EA95575"/>
    <w:rsid w:val="1EB71BCB"/>
    <w:rsid w:val="1EE91A2B"/>
    <w:rsid w:val="1F136AA8"/>
    <w:rsid w:val="1F5C38E7"/>
    <w:rsid w:val="1F817EB6"/>
    <w:rsid w:val="1F896D6A"/>
    <w:rsid w:val="1F8D1E10"/>
    <w:rsid w:val="1FB91736"/>
    <w:rsid w:val="1FBC113B"/>
    <w:rsid w:val="1FD641C9"/>
    <w:rsid w:val="200C3C23"/>
    <w:rsid w:val="204A64FA"/>
    <w:rsid w:val="20943C19"/>
    <w:rsid w:val="211E38B3"/>
    <w:rsid w:val="21935CF5"/>
    <w:rsid w:val="21B24356"/>
    <w:rsid w:val="21DF199A"/>
    <w:rsid w:val="22965A26"/>
    <w:rsid w:val="232C1EE7"/>
    <w:rsid w:val="23955CDE"/>
    <w:rsid w:val="23956231"/>
    <w:rsid w:val="23CB16FF"/>
    <w:rsid w:val="24084FF1"/>
    <w:rsid w:val="246A0F18"/>
    <w:rsid w:val="253C1E79"/>
    <w:rsid w:val="253D03DB"/>
    <w:rsid w:val="25D16D75"/>
    <w:rsid w:val="25F33559"/>
    <w:rsid w:val="26543322"/>
    <w:rsid w:val="26577491"/>
    <w:rsid w:val="268A58A2"/>
    <w:rsid w:val="26AF5308"/>
    <w:rsid w:val="279D398B"/>
    <w:rsid w:val="27BF77CD"/>
    <w:rsid w:val="28011B94"/>
    <w:rsid w:val="28025D85"/>
    <w:rsid w:val="28AD5878"/>
    <w:rsid w:val="28B07116"/>
    <w:rsid w:val="28BF4A14"/>
    <w:rsid w:val="2903193C"/>
    <w:rsid w:val="297468DC"/>
    <w:rsid w:val="29913495"/>
    <w:rsid w:val="29C37B1D"/>
    <w:rsid w:val="2A495A74"/>
    <w:rsid w:val="2A756869"/>
    <w:rsid w:val="2ABF1892"/>
    <w:rsid w:val="2B261911"/>
    <w:rsid w:val="2C4E297E"/>
    <w:rsid w:val="2C536736"/>
    <w:rsid w:val="2D731B04"/>
    <w:rsid w:val="2E7F6C10"/>
    <w:rsid w:val="2F5C1DA5"/>
    <w:rsid w:val="2F920DA6"/>
    <w:rsid w:val="2FBA7171"/>
    <w:rsid w:val="2FEF2C1A"/>
    <w:rsid w:val="31A6555A"/>
    <w:rsid w:val="32494863"/>
    <w:rsid w:val="32694BAE"/>
    <w:rsid w:val="329F0927"/>
    <w:rsid w:val="33017FE2"/>
    <w:rsid w:val="33766876"/>
    <w:rsid w:val="33BB353F"/>
    <w:rsid w:val="351039A8"/>
    <w:rsid w:val="35C717D6"/>
    <w:rsid w:val="36093FC0"/>
    <w:rsid w:val="370B658B"/>
    <w:rsid w:val="37E8067A"/>
    <w:rsid w:val="3825099C"/>
    <w:rsid w:val="390E1098"/>
    <w:rsid w:val="390F1C37"/>
    <w:rsid w:val="39BD1693"/>
    <w:rsid w:val="39E11825"/>
    <w:rsid w:val="3A2E2EF1"/>
    <w:rsid w:val="3AB24DAC"/>
    <w:rsid w:val="3AC73407"/>
    <w:rsid w:val="3B31760D"/>
    <w:rsid w:val="3B4765B7"/>
    <w:rsid w:val="3BD57167"/>
    <w:rsid w:val="3BD827B4"/>
    <w:rsid w:val="3C0E4427"/>
    <w:rsid w:val="3C7A1ABD"/>
    <w:rsid w:val="3C7B7379"/>
    <w:rsid w:val="3CAD1E92"/>
    <w:rsid w:val="3CBB0A41"/>
    <w:rsid w:val="3CBC1C5E"/>
    <w:rsid w:val="3D3954D4"/>
    <w:rsid w:val="3D4A01D7"/>
    <w:rsid w:val="3D4E4153"/>
    <w:rsid w:val="3D7B789B"/>
    <w:rsid w:val="3E2C3159"/>
    <w:rsid w:val="3F067638"/>
    <w:rsid w:val="3F650802"/>
    <w:rsid w:val="412070D7"/>
    <w:rsid w:val="429B2728"/>
    <w:rsid w:val="42A31D6D"/>
    <w:rsid w:val="43B7324F"/>
    <w:rsid w:val="43D31F24"/>
    <w:rsid w:val="43F139DB"/>
    <w:rsid w:val="446A3FB7"/>
    <w:rsid w:val="44DD0E3B"/>
    <w:rsid w:val="455C6204"/>
    <w:rsid w:val="45C5024D"/>
    <w:rsid w:val="45E5444B"/>
    <w:rsid w:val="45F66658"/>
    <w:rsid w:val="46357180"/>
    <w:rsid w:val="464F5449"/>
    <w:rsid w:val="46E97F6B"/>
    <w:rsid w:val="47095F17"/>
    <w:rsid w:val="47A81BD4"/>
    <w:rsid w:val="48274CC0"/>
    <w:rsid w:val="48DF7939"/>
    <w:rsid w:val="49675177"/>
    <w:rsid w:val="498A77E3"/>
    <w:rsid w:val="49AB1508"/>
    <w:rsid w:val="4A27403D"/>
    <w:rsid w:val="4A44444A"/>
    <w:rsid w:val="4A6855C7"/>
    <w:rsid w:val="4AAE12AF"/>
    <w:rsid w:val="4B166E55"/>
    <w:rsid w:val="4B36751C"/>
    <w:rsid w:val="4B3B24B9"/>
    <w:rsid w:val="4B700C5B"/>
    <w:rsid w:val="4CE069CA"/>
    <w:rsid w:val="4E0336C0"/>
    <w:rsid w:val="4E285B61"/>
    <w:rsid w:val="4E35193A"/>
    <w:rsid w:val="4E473DD3"/>
    <w:rsid w:val="4E7F3409"/>
    <w:rsid w:val="4EDE412D"/>
    <w:rsid w:val="4EF21AE2"/>
    <w:rsid w:val="500D6DF0"/>
    <w:rsid w:val="506B379F"/>
    <w:rsid w:val="506D5769"/>
    <w:rsid w:val="50A3118B"/>
    <w:rsid w:val="50DB7525"/>
    <w:rsid w:val="512C549F"/>
    <w:rsid w:val="51E70FFE"/>
    <w:rsid w:val="52796647"/>
    <w:rsid w:val="53165C44"/>
    <w:rsid w:val="53FF492A"/>
    <w:rsid w:val="540A6275"/>
    <w:rsid w:val="546649A9"/>
    <w:rsid w:val="547F5A6B"/>
    <w:rsid w:val="55683ADA"/>
    <w:rsid w:val="5588094F"/>
    <w:rsid w:val="55CB4D9A"/>
    <w:rsid w:val="561D553B"/>
    <w:rsid w:val="561F3A2C"/>
    <w:rsid w:val="56813D1C"/>
    <w:rsid w:val="578E4942"/>
    <w:rsid w:val="579D5313"/>
    <w:rsid w:val="57FB365A"/>
    <w:rsid w:val="58285B58"/>
    <w:rsid w:val="583114F6"/>
    <w:rsid w:val="58F85DEC"/>
    <w:rsid w:val="597E4543"/>
    <w:rsid w:val="599E0359"/>
    <w:rsid w:val="59D80A21"/>
    <w:rsid w:val="59D979CB"/>
    <w:rsid w:val="5A9D4E9D"/>
    <w:rsid w:val="5AE8436A"/>
    <w:rsid w:val="5B00717E"/>
    <w:rsid w:val="5B443B73"/>
    <w:rsid w:val="5B483F3B"/>
    <w:rsid w:val="5BC85F49"/>
    <w:rsid w:val="5BE95C62"/>
    <w:rsid w:val="5C4525D5"/>
    <w:rsid w:val="5D0F1FBD"/>
    <w:rsid w:val="5DC13151"/>
    <w:rsid w:val="5E331C41"/>
    <w:rsid w:val="5F6E5059"/>
    <w:rsid w:val="604768A9"/>
    <w:rsid w:val="6082028B"/>
    <w:rsid w:val="612E55A2"/>
    <w:rsid w:val="61602D4B"/>
    <w:rsid w:val="619E04DC"/>
    <w:rsid w:val="61DA7B4A"/>
    <w:rsid w:val="61E82EA1"/>
    <w:rsid w:val="62581DB0"/>
    <w:rsid w:val="63027F93"/>
    <w:rsid w:val="631F0B45"/>
    <w:rsid w:val="63C45270"/>
    <w:rsid w:val="63CE5DFB"/>
    <w:rsid w:val="64371EBE"/>
    <w:rsid w:val="6492134F"/>
    <w:rsid w:val="650C3CCF"/>
    <w:rsid w:val="65295CAB"/>
    <w:rsid w:val="65AB66C0"/>
    <w:rsid w:val="66320E80"/>
    <w:rsid w:val="663C7C5F"/>
    <w:rsid w:val="669730E8"/>
    <w:rsid w:val="670F7122"/>
    <w:rsid w:val="67264120"/>
    <w:rsid w:val="676E1C9E"/>
    <w:rsid w:val="679D64DC"/>
    <w:rsid w:val="6837462A"/>
    <w:rsid w:val="68B54DA7"/>
    <w:rsid w:val="69335C12"/>
    <w:rsid w:val="696279DD"/>
    <w:rsid w:val="698E6D44"/>
    <w:rsid w:val="6A3D0DB1"/>
    <w:rsid w:val="6A4645DE"/>
    <w:rsid w:val="6A92217D"/>
    <w:rsid w:val="6B827EC3"/>
    <w:rsid w:val="6C5C4BB7"/>
    <w:rsid w:val="6CA67DBF"/>
    <w:rsid w:val="6CDE737B"/>
    <w:rsid w:val="6D082649"/>
    <w:rsid w:val="6DA505FF"/>
    <w:rsid w:val="6E964DE7"/>
    <w:rsid w:val="6ED346E9"/>
    <w:rsid w:val="6EFC1D3A"/>
    <w:rsid w:val="6F0D2199"/>
    <w:rsid w:val="6FB1521A"/>
    <w:rsid w:val="70351D8A"/>
    <w:rsid w:val="70381498"/>
    <w:rsid w:val="70553DF8"/>
    <w:rsid w:val="71C24464"/>
    <w:rsid w:val="721D09F2"/>
    <w:rsid w:val="726245AA"/>
    <w:rsid w:val="729130E1"/>
    <w:rsid w:val="72DA794B"/>
    <w:rsid w:val="7329331A"/>
    <w:rsid w:val="7375655F"/>
    <w:rsid w:val="7489214B"/>
    <w:rsid w:val="74B311FA"/>
    <w:rsid w:val="74C90910"/>
    <w:rsid w:val="75046798"/>
    <w:rsid w:val="751A116C"/>
    <w:rsid w:val="75B860F7"/>
    <w:rsid w:val="75CB6DDB"/>
    <w:rsid w:val="75E5310F"/>
    <w:rsid w:val="7634625D"/>
    <w:rsid w:val="7662577B"/>
    <w:rsid w:val="76710460"/>
    <w:rsid w:val="76820C3C"/>
    <w:rsid w:val="76A87C58"/>
    <w:rsid w:val="76B949B4"/>
    <w:rsid w:val="77D62D81"/>
    <w:rsid w:val="780D320A"/>
    <w:rsid w:val="7819395D"/>
    <w:rsid w:val="78B81D2B"/>
    <w:rsid w:val="79501600"/>
    <w:rsid w:val="7A97500D"/>
    <w:rsid w:val="7B2528B4"/>
    <w:rsid w:val="7B6C0247"/>
    <w:rsid w:val="7B812C5E"/>
    <w:rsid w:val="7BE6624C"/>
    <w:rsid w:val="7C0E6296"/>
    <w:rsid w:val="7C492337"/>
    <w:rsid w:val="7CDE6F23"/>
    <w:rsid w:val="7CE107C1"/>
    <w:rsid w:val="7CE45748"/>
    <w:rsid w:val="7CFE2601"/>
    <w:rsid w:val="7D1E1A15"/>
    <w:rsid w:val="7ED44A81"/>
    <w:rsid w:val="7EFA5F4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_GBK" w:cs="Times New Roman"/>
      <w:kern w:val="2"/>
      <w:sz w:val="32"/>
      <w:szCs w:val="24"/>
      <w:lang w:val="en-US" w:eastAsia="zh-CN" w:bidi="ar-SA"/>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unhideWhenUsed/>
    <w:qFormat/>
    <w:uiPriority w:val="99"/>
    <w:pPr>
      <w:ind w:left="420" w:leftChars="200"/>
    </w:pPr>
  </w:style>
  <w:style w:type="paragraph" w:styleId="3">
    <w:name w:val="caption"/>
    <w:basedOn w:val="1"/>
    <w:next w:val="1"/>
    <w:unhideWhenUsed/>
    <w:qFormat/>
    <w:uiPriority w:val="0"/>
    <w:rPr>
      <w:rFonts w:ascii="Arial" w:hAnsi="Arial" w:eastAsia="黑体"/>
      <w:sz w:val="20"/>
    </w:rPr>
  </w:style>
  <w:style w:type="paragraph" w:styleId="4">
    <w:name w:val="Body Text"/>
    <w:basedOn w:val="1"/>
    <w:semiHidden/>
    <w:qFormat/>
    <w:uiPriority w:val="0"/>
    <w:rPr>
      <w:rFonts w:ascii="仿宋" w:hAnsi="仿宋" w:eastAsia="仿宋" w:cs="仿宋"/>
      <w:sz w:val="31"/>
      <w:szCs w:val="31"/>
      <w:lang w:val="en-US" w:eastAsia="en-US" w:bidi="ar-SA"/>
    </w:rPr>
  </w:style>
  <w:style w:type="paragraph" w:styleId="5">
    <w:name w:val="Body Text Indent"/>
    <w:basedOn w:val="1"/>
    <w:qFormat/>
    <w:uiPriority w:val="0"/>
    <w:pPr>
      <w:spacing w:after="120" w:afterLines="0" w:afterAutospacing="0"/>
      <w:ind w:left="420" w:leftChars="200"/>
    </w:pPr>
  </w:style>
  <w:style w:type="paragraph" w:styleId="6">
    <w:name w:val="toc 3"/>
    <w:basedOn w:val="1"/>
    <w:next w:val="1"/>
    <w:qFormat/>
    <w:uiPriority w:val="0"/>
    <w:pPr>
      <w:ind w:left="840" w:leftChars="400"/>
    </w:pPr>
  </w:style>
  <w:style w:type="paragraph" w:styleId="7">
    <w:name w:val="footer"/>
    <w:basedOn w:val="1"/>
    <w:qFormat/>
    <w:uiPriority w:val="0"/>
    <w:pPr>
      <w:tabs>
        <w:tab w:val="center" w:pos="4153"/>
        <w:tab w:val="right" w:pos="8306"/>
      </w:tabs>
      <w:snapToGrid w:val="0"/>
      <w:jc w:val="left"/>
    </w:pPr>
    <w:rPr>
      <w:sz w:val="18"/>
    </w:rPr>
  </w:style>
  <w:style w:type="paragraph" w:styleId="8">
    <w:name w:val="toc 1"/>
    <w:basedOn w:val="1"/>
    <w:next w:val="1"/>
    <w:qFormat/>
    <w:uiPriority w:val="39"/>
  </w:style>
  <w:style w:type="paragraph" w:styleId="9">
    <w:name w:val="footnote text"/>
    <w:basedOn w:val="1"/>
    <w:qFormat/>
    <w:uiPriority w:val="0"/>
    <w:pPr>
      <w:widowControl w:val="0"/>
      <w:snapToGrid w:val="0"/>
      <w:spacing w:after="0"/>
      <w:jc w:val="left"/>
    </w:pPr>
    <w:rPr>
      <w:rFonts w:ascii="Times New Roman" w:hAnsi="Times New Roman" w:eastAsia="方正仿宋_GBK" w:cs="Times New Roman"/>
      <w:kern w:val="2"/>
      <w:sz w:val="18"/>
      <w:szCs w:val="24"/>
      <w:lang w:val="en-US" w:eastAsia="zh-CN" w:bidi="ar-SA"/>
    </w:rPr>
  </w:style>
  <w:style w:type="paragraph" w:styleId="10">
    <w:name w:val="toc 2"/>
    <w:basedOn w:val="1"/>
    <w:next w:val="1"/>
    <w:qFormat/>
    <w:uiPriority w:val="39"/>
    <w:pPr>
      <w:ind w:left="420" w:leftChars="200"/>
    </w:pPr>
  </w:style>
  <w:style w:type="paragraph" w:styleId="11">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2">
    <w:name w:val="Body Text First Indent 2"/>
    <w:basedOn w:val="5"/>
    <w:qFormat/>
    <w:uiPriority w:val="0"/>
    <w:pPr>
      <w:ind w:firstLine="420" w:firstLine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styleId="17">
    <w:name w:val="Hyperlink"/>
    <w:basedOn w:val="15"/>
    <w:qFormat/>
    <w:uiPriority w:val="0"/>
    <w:rPr>
      <w:rFonts w:ascii="Times New Roman" w:hAnsi="Times New Roman" w:eastAsia="宋体" w:cs="Times New Roman"/>
      <w:color w:val="0000FF"/>
      <w:sz w:val="21"/>
      <w:u w:val="single"/>
    </w:rPr>
  </w:style>
  <w:style w:type="character" w:styleId="18">
    <w:name w:val="footnote reference"/>
    <w:basedOn w:val="15"/>
    <w:qFormat/>
    <w:uiPriority w:val="0"/>
    <w:rPr>
      <w:vertAlign w:val="superscript"/>
    </w:rPr>
  </w:style>
  <w:style w:type="paragraph" w:customStyle="1" w:styleId="19">
    <w:name w:val="BodyText1I2"/>
    <w:basedOn w:val="20"/>
    <w:next w:val="1"/>
    <w:qFormat/>
    <w:uiPriority w:val="0"/>
    <w:pPr>
      <w:spacing w:after="120"/>
      <w:ind w:left="420" w:leftChars="200" w:firstLine="420" w:firstLineChars="200"/>
      <w:jc w:val="both"/>
      <w:textAlignment w:val="baseline"/>
    </w:pPr>
  </w:style>
  <w:style w:type="paragraph" w:customStyle="1" w:styleId="20">
    <w:name w:val="BodyTextIndent"/>
    <w:basedOn w:val="1"/>
    <w:next w:val="1"/>
    <w:qFormat/>
    <w:uiPriority w:val="0"/>
    <w:pPr>
      <w:spacing w:after="120"/>
      <w:ind w:left="420" w:leftChars="200"/>
      <w:jc w:val="both"/>
      <w:textAlignment w:val="baseline"/>
    </w:pPr>
  </w:style>
  <w:style w:type="paragraph" w:customStyle="1" w:styleId="21">
    <w:name w:val="WPSOffice手动目录 1"/>
    <w:qFormat/>
    <w:uiPriority w:val="0"/>
    <w:pPr>
      <w:ind w:leftChars="0"/>
    </w:pPr>
    <w:rPr>
      <w:rFonts w:ascii="Times New Roman" w:hAnsi="Times New Roman" w:eastAsia="宋体" w:cs="Times New Roman"/>
      <w:sz w:val="20"/>
      <w:szCs w:val="20"/>
    </w:rPr>
  </w:style>
  <w:style w:type="paragraph" w:customStyle="1" w:styleId="22">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E:\2024\&#37325;&#28857;&#24037;&#20316;\&#20107;&#25925;&#35843;&#26597;\20240517&#20013;&#27888;&#26234;&#27719;\&#26032;&#30086;&#26230;&#30805;&#26032;&#26448;&#26009;&#26377;&#38480;&#20844;&#21496;&#8220;5&#183;17&#8221;&#38378;&#29123;&#20107;&#25925;&#20107;&#25925;&#25253;&#21578;&#65288;20240531&#65289;.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ff33d51-39c7-4415-9e4f-03f6b3e54373}">
  <ds:schemaRefs/>
</ds:datastoreItem>
</file>

<file path=docProps/app.xml><?xml version="1.0" encoding="utf-8"?>
<Properties xmlns="http://schemas.openxmlformats.org/officeDocument/2006/extended-properties" xmlns:vt="http://schemas.openxmlformats.org/officeDocument/2006/docPropsVTypes">
  <Template>新疆晶硕新材料有限公司“5·17”闪燃事故事故报告（20240531）.dot</Template>
  <Pages>9</Pages>
  <Words>3428</Words>
  <Characters>3547</Characters>
  <Lines>0</Lines>
  <Paragraphs>0</Paragraphs>
  <TotalTime>0</TotalTime>
  <ScaleCrop>false</ScaleCrop>
  <LinksUpToDate>false</LinksUpToDate>
  <CharactersWithSpaces>3617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2024-06-01T12:51:00Z</dcterms:created>
  <dc:creator>脚步</dc:creator>
  <cp:lastModifiedBy>脚步</cp:lastModifiedBy>
  <cp:lastPrinted>2026-04-29T05:33:00Z</cp:lastPrinted>
  <dcterms:modified xsi:type="dcterms:W3CDTF">2026-05-21T13:06:16Z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5F6489E9833F4B2DB9422A879960C8B5_13</vt:lpwstr>
  </property>
  <property fmtid="{D5CDD505-2E9C-101B-9397-08002B2CF9AE}" pid="4" name="KSOTemplateDocerSaveRecord">
    <vt:lpwstr>eyJoZGlkIjoiZGVkZDZlNDRkOTAwOWRiZTI2M2NhZTBkY2YwY2NlZmYiLCJ1c2VySWQiOiIzMDc4NzUxOTYifQ==</vt:lpwstr>
  </property>
</Properties>
</file>