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6506" w:rsidRPr="00DE658A" w:rsidRDefault="00386506" w:rsidP="00DE658A">
      <w:pPr>
        <w:adjustRightInd w:val="0"/>
        <w:snapToGrid w:val="0"/>
        <w:spacing w:line="580" w:lineRule="exact"/>
        <w:jc w:val="center"/>
        <w:rPr>
          <w:rFonts w:ascii="宋体" w:eastAsia="宋体" w:hAnsi="宋体" w:cs="方正小标宋简体"/>
          <w:position w:val="2"/>
          <w:sz w:val="44"/>
          <w:szCs w:val="44"/>
        </w:rPr>
      </w:pPr>
      <w:r w:rsidRPr="00DE658A">
        <w:rPr>
          <w:rFonts w:ascii="宋体" w:eastAsia="宋体" w:hAnsi="宋体" w:cs="方正小标宋简体" w:hint="eastAsia"/>
          <w:position w:val="2"/>
          <w:sz w:val="44"/>
          <w:szCs w:val="44"/>
        </w:rPr>
        <w:t>东营经济技术开发区德克玛精密机床（山东）</w:t>
      </w:r>
    </w:p>
    <w:p w:rsidR="00386506" w:rsidRPr="00DE658A" w:rsidRDefault="00386506" w:rsidP="00DE658A">
      <w:pPr>
        <w:adjustRightInd w:val="0"/>
        <w:snapToGrid w:val="0"/>
        <w:spacing w:line="580" w:lineRule="exact"/>
        <w:jc w:val="center"/>
        <w:rPr>
          <w:rFonts w:ascii="宋体" w:eastAsia="宋体" w:hAnsi="宋体"/>
          <w:sz w:val="44"/>
          <w:szCs w:val="44"/>
        </w:rPr>
      </w:pPr>
      <w:r w:rsidRPr="00DE658A">
        <w:rPr>
          <w:rFonts w:ascii="宋体" w:eastAsia="宋体" w:hAnsi="宋体" w:cs="方正小标宋简体" w:hint="eastAsia"/>
          <w:position w:val="2"/>
          <w:sz w:val="44"/>
          <w:szCs w:val="44"/>
        </w:rPr>
        <w:t>有限公司“ 4.1”一般机械伤害事故</w:t>
      </w:r>
      <w:r w:rsidRPr="00DE658A">
        <w:rPr>
          <w:rFonts w:ascii="宋体" w:eastAsia="宋体" w:hAnsi="宋体" w:hint="eastAsia"/>
          <w:sz w:val="44"/>
          <w:szCs w:val="44"/>
        </w:rPr>
        <w:t>调查报告</w:t>
      </w:r>
    </w:p>
    <w:p w:rsidR="00386506" w:rsidRDefault="00386506" w:rsidP="00DE658A">
      <w:pPr>
        <w:adjustRightInd w:val="0"/>
        <w:snapToGrid w:val="0"/>
        <w:spacing w:line="580" w:lineRule="exact"/>
        <w:ind w:firstLineChars="200" w:firstLine="607"/>
        <w:jc w:val="left"/>
        <w:rPr>
          <w:rFonts w:ascii="仿宋" w:eastAsia="仿宋" w:hAnsi="仿宋" w:cs="仿宋_GB2312"/>
          <w:bCs/>
          <w:kern w:val="0"/>
          <w:sz w:val="32"/>
          <w:szCs w:val="32"/>
        </w:rPr>
      </w:pPr>
    </w:p>
    <w:p w:rsidR="00386506" w:rsidRDefault="00386506" w:rsidP="00DE658A">
      <w:pPr>
        <w:adjustRightInd w:val="0"/>
        <w:snapToGrid w:val="0"/>
        <w:spacing w:line="580" w:lineRule="exact"/>
        <w:ind w:firstLineChars="200" w:firstLine="607"/>
        <w:jc w:val="left"/>
        <w:rPr>
          <w:rFonts w:ascii="仿宋" w:eastAsia="仿宋" w:hAnsi="仿宋" w:cs="仿宋_GB2312"/>
          <w:bCs/>
          <w:kern w:val="0"/>
          <w:sz w:val="32"/>
          <w:szCs w:val="32"/>
        </w:rPr>
      </w:pPr>
      <w:r>
        <w:rPr>
          <w:rFonts w:ascii="仿宋" w:eastAsia="仿宋" w:hAnsi="仿宋" w:cs="仿宋_GB2312" w:hint="eastAsia"/>
          <w:bCs/>
          <w:kern w:val="0"/>
          <w:sz w:val="32"/>
          <w:szCs w:val="32"/>
        </w:rPr>
        <w:t>2024年4月1日10时20分左右，东营经济技术开发区德克玛精密机床（山东）有限公司发生一起机械伤害事故，事故造成1人死亡，直接经济损失128.5万元。</w:t>
      </w:r>
    </w:p>
    <w:p w:rsidR="00386506" w:rsidRDefault="00386506" w:rsidP="00DE658A">
      <w:pPr>
        <w:adjustRightInd w:val="0"/>
        <w:snapToGrid w:val="0"/>
        <w:spacing w:line="580" w:lineRule="exact"/>
        <w:ind w:firstLineChars="221" w:firstLine="670"/>
        <w:jc w:val="left"/>
        <w:rPr>
          <w:rFonts w:ascii="仿宋" w:eastAsia="仿宋" w:hAnsi="仿宋" w:cs="仿宋"/>
          <w:bCs/>
          <w:color w:val="333333"/>
          <w:kern w:val="0"/>
          <w:sz w:val="32"/>
          <w:szCs w:val="32"/>
        </w:rPr>
      </w:pPr>
      <w:r>
        <w:rPr>
          <w:rFonts w:ascii="仿宋" w:eastAsia="仿宋" w:hAnsi="仿宋" w:cs="仿宋_GB2312" w:hint="eastAsia"/>
          <w:bCs/>
          <w:kern w:val="0"/>
          <w:sz w:val="32"/>
          <w:szCs w:val="32"/>
        </w:rPr>
        <w:t>事故发生后，</w:t>
      </w:r>
      <w:r>
        <w:rPr>
          <w:rFonts w:ascii="仿宋" w:eastAsia="仿宋" w:hAnsi="仿宋" w:cs="宋体" w:hint="eastAsia"/>
          <w:kern w:val="0"/>
          <w:sz w:val="32"/>
          <w:szCs w:val="32"/>
        </w:rPr>
        <w:t>依据《中华人民共和国安全生产法》</w:t>
      </w:r>
      <w:r>
        <w:rPr>
          <w:rFonts w:ascii="仿宋" w:eastAsia="仿宋" w:hAnsi="仿宋" w:cs="仿宋" w:hint="eastAsia"/>
          <w:color w:val="000000"/>
          <w:kern w:val="0"/>
          <w:sz w:val="32"/>
          <w:szCs w:val="32"/>
          <w:shd w:val="clear" w:color="auto" w:fill="FFFFFF"/>
        </w:rPr>
        <w:t>《生产安全事故报告和调查处理条例》（国务院令第493号）等法律法规的规定，2024年4月3日，东营经济技术开发区管委会批准成立了东营经济技术开发区</w:t>
      </w:r>
      <w:r>
        <w:rPr>
          <w:rFonts w:ascii="仿宋" w:eastAsia="仿宋" w:hAnsi="仿宋" w:cs="方正小标宋简体" w:hint="eastAsia"/>
          <w:spacing w:val="-15"/>
          <w:position w:val="2"/>
          <w:sz w:val="32"/>
          <w:szCs w:val="32"/>
        </w:rPr>
        <w:t>德克玛精密机床（山东）有限公司“</w:t>
      </w:r>
      <w:r>
        <w:rPr>
          <w:rFonts w:ascii="仿宋" w:eastAsia="仿宋" w:hAnsi="仿宋" w:cs="方正小标宋简体" w:hint="eastAsia"/>
          <w:spacing w:val="-166"/>
          <w:position w:val="2"/>
          <w:sz w:val="32"/>
          <w:szCs w:val="32"/>
        </w:rPr>
        <w:t xml:space="preserve"> </w:t>
      </w:r>
      <w:r>
        <w:rPr>
          <w:rFonts w:ascii="仿宋" w:eastAsia="仿宋" w:hAnsi="仿宋" w:cs="方正小标宋简体" w:hint="eastAsia"/>
          <w:spacing w:val="-15"/>
          <w:position w:val="2"/>
          <w:sz w:val="32"/>
          <w:szCs w:val="32"/>
        </w:rPr>
        <w:t>4.1”一般机械伤害事故</w:t>
      </w:r>
      <w:r>
        <w:rPr>
          <w:rFonts w:ascii="仿宋" w:eastAsia="仿宋" w:hAnsi="仿宋" w:hint="eastAsia"/>
          <w:sz w:val="32"/>
          <w:szCs w:val="32"/>
        </w:rPr>
        <w:t>调查</w:t>
      </w:r>
      <w:r>
        <w:rPr>
          <w:rFonts w:ascii="仿宋" w:eastAsia="仿宋" w:hAnsi="仿宋" w:cs="仿宋" w:hint="eastAsia"/>
          <w:bCs/>
          <w:color w:val="333333"/>
          <w:kern w:val="0"/>
          <w:sz w:val="32"/>
          <w:szCs w:val="32"/>
        </w:rPr>
        <w:t>组。</w:t>
      </w:r>
    </w:p>
    <w:p w:rsidR="00386506" w:rsidRDefault="00386506" w:rsidP="00DE658A">
      <w:pPr>
        <w:widowControl/>
        <w:shd w:val="clear" w:color="auto" w:fill="FFFFFF"/>
        <w:adjustRightInd w:val="0"/>
        <w:snapToGrid w:val="0"/>
        <w:spacing w:line="580" w:lineRule="exact"/>
        <w:ind w:firstLineChars="221" w:firstLine="670"/>
        <w:jc w:val="left"/>
        <w:rPr>
          <w:rFonts w:ascii="仿宋" w:eastAsia="仿宋" w:hAnsi="仿宋" w:cs="宋体"/>
          <w:kern w:val="0"/>
          <w:sz w:val="32"/>
          <w:szCs w:val="32"/>
        </w:rPr>
      </w:pPr>
      <w:r>
        <w:rPr>
          <w:rFonts w:ascii="仿宋" w:eastAsia="仿宋" w:hAnsi="仿宋" w:cs="宋体" w:hint="eastAsia"/>
          <w:bCs/>
          <w:color w:val="333333"/>
          <w:kern w:val="0"/>
          <w:sz w:val="32"/>
          <w:szCs w:val="32"/>
        </w:rPr>
        <w:t>事故调查组由开发区管委会副主任</w:t>
      </w:r>
      <w:proofErr w:type="gramStart"/>
      <w:r>
        <w:rPr>
          <w:rFonts w:ascii="仿宋" w:eastAsia="仿宋" w:hAnsi="仿宋" w:cs="仿宋" w:hint="eastAsia"/>
          <w:bCs/>
          <w:color w:val="333333"/>
          <w:kern w:val="0"/>
          <w:sz w:val="32"/>
          <w:szCs w:val="32"/>
        </w:rPr>
        <w:t>任</w:t>
      </w:r>
      <w:proofErr w:type="gramEnd"/>
      <w:r>
        <w:rPr>
          <w:rFonts w:ascii="仿宋" w:eastAsia="仿宋" w:hAnsi="仿宋" w:cs="宋体" w:hint="eastAsia"/>
          <w:bCs/>
          <w:color w:val="333333"/>
          <w:kern w:val="0"/>
          <w:sz w:val="32"/>
          <w:szCs w:val="32"/>
        </w:rPr>
        <w:t>组长</w:t>
      </w:r>
      <w:r>
        <w:rPr>
          <w:rFonts w:ascii="仿宋" w:eastAsia="仿宋" w:hAnsi="仿宋" w:cs="仿宋" w:hint="eastAsia"/>
          <w:bCs/>
          <w:color w:val="333333"/>
          <w:kern w:val="0"/>
          <w:sz w:val="32"/>
          <w:szCs w:val="32"/>
        </w:rPr>
        <w:t>，经济发展部、应急管理部、公安分局、组织人事部（工会）、东营市东凯新材料产业园有限公司等单位人员组成，邀请开发区纪工委</w:t>
      </w:r>
      <w:proofErr w:type="gramStart"/>
      <w:r>
        <w:rPr>
          <w:rFonts w:ascii="仿宋" w:eastAsia="仿宋" w:hAnsi="仿宋" w:cs="仿宋" w:hint="eastAsia"/>
          <w:bCs/>
          <w:color w:val="333333"/>
          <w:kern w:val="0"/>
          <w:sz w:val="32"/>
          <w:szCs w:val="32"/>
        </w:rPr>
        <w:t>监工委</w:t>
      </w:r>
      <w:proofErr w:type="gramEnd"/>
      <w:r>
        <w:rPr>
          <w:rFonts w:ascii="仿宋" w:eastAsia="仿宋" w:hAnsi="仿宋" w:cs="仿宋" w:hint="eastAsia"/>
          <w:bCs/>
          <w:color w:val="333333"/>
          <w:kern w:val="0"/>
          <w:sz w:val="32"/>
          <w:szCs w:val="32"/>
        </w:rPr>
        <w:t>和开发区检察院派员参加事故调查。</w:t>
      </w:r>
    </w:p>
    <w:p w:rsidR="00386506" w:rsidRDefault="00386506" w:rsidP="00DE658A">
      <w:pPr>
        <w:adjustRightInd w:val="0"/>
        <w:snapToGrid w:val="0"/>
        <w:spacing w:line="580" w:lineRule="exact"/>
        <w:ind w:firstLineChars="200" w:firstLine="607"/>
        <w:jc w:val="left"/>
        <w:rPr>
          <w:rFonts w:ascii="仿宋" w:eastAsia="仿宋" w:hAnsi="仿宋" w:cs="仿宋_GB2312"/>
          <w:bCs/>
          <w:kern w:val="0"/>
          <w:sz w:val="32"/>
          <w:szCs w:val="32"/>
        </w:rPr>
      </w:pPr>
      <w:r>
        <w:rPr>
          <w:rFonts w:ascii="仿宋" w:eastAsia="仿宋" w:hAnsi="仿宋" w:cs="仿宋_GB2312" w:hint="eastAsia"/>
          <w:bCs/>
          <w:kern w:val="0"/>
          <w:sz w:val="32"/>
          <w:szCs w:val="32"/>
        </w:rPr>
        <w:t>事故调查组按照“科学严谨、依法依规、实事求是、注重实效”的原则，通过现场勘查、调查取证、调阅资料、人员询问、综合分析等方式，查明了事故经过、原因、人员伤亡和直接经济损失等情况，认定了事故性质和责任，提出了处理建议和防范措施。</w:t>
      </w:r>
    </w:p>
    <w:p w:rsidR="00386506" w:rsidRDefault="00386506" w:rsidP="00DE658A">
      <w:pPr>
        <w:adjustRightInd w:val="0"/>
        <w:snapToGrid w:val="0"/>
        <w:spacing w:line="580" w:lineRule="exact"/>
        <w:ind w:firstLineChars="200" w:firstLine="607"/>
        <w:jc w:val="left"/>
        <w:rPr>
          <w:rFonts w:ascii="黑体" w:eastAsia="黑体" w:hAnsi="黑体" w:cs="仿宋_GB2312"/>
          <w:bCs/>
          <w:sz w:val="32"/>
          <w:szCs w:val="32"/>
        </w:rPr>
      </w:pPr>
      <w:r>
        <w:rPr>
          <w:rFonts w:ascii="仿宋" w:eastAsia="仿宋" w:hAnsi="仿宋" w:cs="仿宋_GB2312" w:hint="eastAsia"/>
          <w:bCs/>
          <w:sz w:val="32"/>
          <w:szCs w:val="32"/>
        </w:rPr>
        <w:t>经调查认定，</w:t>
      </w:r>
      <w:r>
        <w:rPr>
          <w:rFonts w:ascii="黑体" w:eastAsia="黑体" w:hAnsi="黑体" w:cs="仿宋" w:hint="eastAsia"/>
          <w:color w:val="000000"/>
          <w:kern w:val="0"/>
          <w:sz w:val="32"/>
          <w:szCs w:val="32"/>
          <w:shd w:val="clear" w:color="auto" w:fill="FFFFFF"/>
        </w:rPr>
        <w:t>东营经济技术开发区</w:t>
      </w:r>
      <w:r>
        <w:rPr>
          <w:rFonts w:ascii="黑体" w:eastAsia="黑体" w:hAnsi="黑体" w:cs="仿宋_GB2312" w:hint="eastAsia"/>
          <w:bCs/>
          <w:sz w:val="32"/>
          <w:szCs w:val="32"/>
        </w:rPr>
        <w:t>德克玛精密机床（山东）有限公司“ 4.1”一般机械伤害事故是一起因违规作业造成的生产安全责任事故。</w:t>
      </w:r>
    </w:p>
    <w:p w:rsidR="00386506" w:rsidRDefault="00386506" w:rsidP="00DE658A">
      <w:pPr>
        <w:adjustRightInd w:val="0"/>
        <w:snapToGrid w:val="0"/>
        <w:spacing w:line="580" w:lineRule="exact"/>
        <w:ind w:firstLineChars="200" w:firstLine="607"/>
        <w:jc w:val="left"/>
        <w:rPr>
          <w:rFonts w:ascii="黑体" w:eastAsia="黑体" w:hAnsi="黑体" w:cs="仿宋_GB2312"/>
          <w:bCs/>
          <w:sz w:val="32"/>
          <w:szCs w:val="32"/>
        </w:rPr>
      </w:pPr>
      <w:r>
        <w:rPr>
          <w:rFonts w:ascii="黑体" w:eastAsia="黑体" w:hAnsi="黑体" w:cs="仿宋_GB2312" w:hint="eastAsia"/>
          <w:bCs/>
          <w:sz w:val="32"/>
          <w:szCs w:val="32"/>
        </w:rPr>
        <w:t>一、事故企业等有关情况</w:t>
      </w:r>
    </w:p>
    <w:p w:rsidR="00386506" w:rsidRDefault="00386506" w:rsidP="00DE658A">
      <w:pPr>
        <w:adjustRightInd w:val="0"/>
        <w:snapToGrid w:val="0"/>
        <w:spacing w:line="580" w:lineRule="exact"/>
        <w:ind w:firstLineChars="200" w:firstLine="607"/>
        <w:jc w:val="left"/>
        <w:outlineLvl w:val="2"/>
        <w:rPr>
          <w:rFonts w:ascii="楷体" w:eastAsia="楷体" w:hAnsi="楷体" w:cs="宋体"/>
          <w:bCs/>
          <w:color w:val="000000"/>
          <w:kern w:val="0"/>
          <w:sz w:val="32"/>
          <w:szCs w:val="32"/>
        </w:rPr>
      </w:pPr>
      <w:r>
        <w:rPr>
          <w:rFonts w:ascii="楷体" w:eastAsia="楷体" w:hAnsi="楷体" w:cs="宋体" w:hint="eastAsia"/>
          <w:bCs/>
          <w:color w:val="000000"/>
          <w:kern w:val="0"/>
          <w:sz w:val="32"/>
          <w:szCs w:val="32"/>
        </w:rPr>
        <w:lastRenderedPageBreak/>
        <w:t>（一）事故单位基本情况</w:t>
      </w:r>
    </w:p>
    <w:p w:rsidR="00386506" w:rsidRDefault="00386506" w:rsidP="00DE658A">
      <w:pPr>
        <w:adjustRightInd w:val="0"/>
        <w:snapToGrid w:val="0"/>
        <w:spacing w:line="580" w:lineRule="exact"/>
        <w:ind w:firstLineChars="200" w:firstLine="607"/>
        <w:jc w:val="left"/>
        <w:outlineLvl w:val="2"/>
        <w:rPr>
          <w:rFonts w:ascii="仿宋" w:eastAsia="仿宋" w:hAnsi="仿宋" w:cs="宋体"/>
          <w:bCs/>
          <w:color w:val="000000"/>
          <w:kern w:val="0"/>
          <w:sz w:val="32"/>
          <w:szCs w:val="32"/>
        </w:rPr>
      </w:pPr>
      <w:r>
        <w:rPr>
          <w:rFonts w:ascii="仿宋" w:eastAsia="仿宋" w:hAnsi="仿宋" w:cs="宋体" w:hint="eastAsia"/>
          <w:bCs/>
          <w:color w:val="000000"/>
          <w:kern w:val="0"/>
          <w:sz w:val="32"/>
          <w:szCs w:val="32"/>
        </w:rPr>
        <w:t>德克玛精密机床（山东）有限公司注册成立于2022年1月25日，注册地址为山东省东营市开发区府前大街5号办公楼101室，统一社会信用代码为91370500MA7FDJGJ31，法定代表人为许</w:t>
      </w:r>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波，注册资本为2400万，企业的经营范围主要为机床功能部件及附件制造、机械设备研发、机床功能部件及附件销售、通用设备修理以及技术服务、技术开发、和货物进出口。</w:t>
      </w:r>
      <w:r w:rsidR="002D0936">
        <w:rPr>
          <w:rFonts w:ascii="仿宋" w:eastAsia="仿宋" w:hAnsi="仿宋" w:cs="宋体" w:hint="eastAsia"/>
          <w:bCs/>
          <w:color w:val="000000"/>
          <w:kern w:val="0"/>
          <w:sz w:val="32"/>
          <w:szCs w:val="32"/>
        </w:rPr>
        <w:t>公司下设机加工车间、综合部、安环部、设备部等机构。</w:t>
      </w:r>
    </w:p>
    <w:p w:rsidR="00386506" w:rsidRDefault="00386506" w:rsidP="00DE658A">
      <w:pPr>
        <w:adjustRightInd w:val="0"/>
        <w:snapToGrid w:val="0"/>
        <w:spacing w:line="580" w:lineRule="exact"/>
        <w:ind w:firstLineChars="200" w:firstLine="607"/>
        <w:jc w:val="left"/>
        <w:outlineLvl w:val="2"/>
        <w:rPr>
          <w:rFonts w:ascii="楷体" w:eastAsia="楷体" w:hAnsi="楷体" w:cs="宋体"/>
          <w:bCs/>
          <w:color w:val="000000"/>
          <w:kern w:val="0"/>
          <w:sz w:val="32"/>
          <w:szCs w:val="32"/>
        </w:rPr>
      </w:pPr>
      <w:r>
        <w:rPr>
          <w:rFonts w:ascii="楷体" w:eastAsia="楷体" w:hAnsi="楷体" w:cs="宋体" w:hint="eastAsia"/>
          <w:bCs/>
          <w:color w:val="000000"/>
          <w:kern w:val="0"/>
          <w:sz w:val="32"/>
          <w:szCs w:val="32"/>
        </w:rPr>
        <w:t>（二）事故现场基本情况</w:t>
      </w:r>
    </w:p>
    <w:p w:rsidR="00386506" w:rsidRDefault="00386506" w:rsidP="00DE658A">
      <w:pPr>
        <w:adjustRightInd w:val="0"/>
        <w:snapToGrid w:val="0"/>
        <w:spacing w:line="580" w:lineRule="exact"/>
        <w:ind w:firstLineChars="200" w:firstLine="607"/>
        <w:jc w:val="left"/>
        <w:outlineLvl w:val="2"/>
        <w:rPr>
          <w:rFonts w:ascii="仿宋" w:eastAsia="仿宋" w:hAnsi="仿宋" w:cs="宋体"/>
          <w:bCs/>
          <w:color w:val="000000"/>
          <w:kern w:val="0"/>
          <w:sz w:val="32"/>
          <w:szCs w:val="32"/>
        </w:rPr>
      </w:pPr>
      <w:r>
        <w:rPr>
          <w:rFonts w:ascii="仿宋" w:eastAsia="仿宋" w:hAnsi="仿宋" w:cs="宋体" w:hint="eastAsia"/>
          <w:bCs/>
          <w:color w:val="000000"/>
          <w:kern w:val="0"/>
          <w:sz w:val="32"/>
          <w:szCs w:val="32"/>
        </w:rPr>
        <w:t>事故现场位于东营市东营经济技术开发区德克玛精密机床（山东）有限公司</w:t>
      </w:r>
      <w:r w:rsidR="002D0936">
        <w:rPr>
          <w:rFonts w:ascii="仿宋" w:eastAsia="仿宋" w:hAnsi="仿宋" w:cs="宋体" w:hint="eastAsia"/>
          <w:bCs/>
          <w:color w:val="000000"/>
          <w:kern w:val="0"/>
          <w:sz w:val="32"/>
          <w:szCs w:val="32"/>
        </w:rPr>
        <w:t>机</w:t>
      </w:r>
      <w:r>
        <w:rPr>
          <w:rFonts w:ascii="仿宋" w:eastAsia="仿宋" w:hAnsi="仿宋" w:cs="宋体" w:hint="eastAsia"/>
          <w:bCs/>
          <w:color w:val="000000"/>
          <w:kern w:val="0"/>
          <w:sz w:val="32"/>
          <w:szCs w:val="32"/>
        </w:rPr>
        <w:t>加工车间。该车间主体为钢结构，单层厂房（南侧局部二层），呈南北向布置，耐火等级为二级，厂房南北长190米，东西宽54米，占地面积为1026平方米，设置6个出口。车间一层划分为机件毛坯存放区、成品存放区、机床加工区。车间南侧局部二层设置了设备部、更衣室、休息室等办公、休息场所。</w:t>
      </w:r>
    </w:p>
    <w:p w:rsidR="00386506" w:rsidRDefault="00386506" w:rsidP="00DE658A">
      <w:pPr>
        <w:adjustRightInd w:val="0"/>
        <w:snapToGrid w:val="0"/>
        <w:spacing w:line="580" w:lineRule="exact"/>
        <w:ind w:firstLineChars="200" w:firstLine="607"/>
        <w:jc w:val="left"/>
        <w:outlineLvl w:val="2"/>
        <w:rPr>
          <w:rFonts w:ascii="仿宋" w:eastAsia="仿宋" w:hAnsi="仿宋" w:cs="宋体"/>
          <w:bCs/>
          <w:color w:val="000000"/>
          <w:kern w:val="0"/>
          <w:sz w:val="32"/>
          <w:szCs w:val="32"/>
        </w:rPr>
      </w:pPr>
      <w:r>
        <w:rPr>
          <w:rFonts w:ascii="仿宋" w:eastAsia="仿宋" w:hAnsi="仿宋" w:cs="宋体" w:hint="eastAsia"/>
          <w:bCs/>
          <w:color w:val="000000"/>
          <w:kern w:val="0"/>
          <w:sz w:val="32"/>
          <w:szCs w:val="32"/>
        </w:rPr>
        <w:t>发生事故的数控立式车床位于该车间东侧中部位置，操作台面向西侧，该车床南侧为卧式加工中心一台，西南侧为同型号数控立式车床一台，北侧为三台卧式数控车床。</w:t>
      </w:r>
    </w:p>
    <w:p w:rsidR="00386506" w:rsidRDefault="00386506" w:rsidP="00DE658A">
      <w:pPr>
        <w:adjustRightInd w:val="0"/>
        <w:snapToGrid w:val="0"/>
        <w:spacing w:line="580" w:lineRule="exact"/>
        <w:ind w:firstLineChars="200" w:firstLine="607"/>
        <w:jc w:val="left"/>
        <w:outlineLvl w:val="2"/>
        <w:rPr>
          <w:rFonts w:ascii="楷体" w:eastAsia="楷体" w:hAnsi="楷体" w:cs="宋体"/>
          <w:bCs/>
          <w:color w:val="000000"/>
          <w:kern w:val="0"/>
          <w:sz w:val="32"/>
          <w:szCs w:val="32"/>
        </w:rPr>
      </w:pPr>
      <w:r>
        <w:rPr>
          <w:rFonts w:ascii="楷体" w:eastAsia="楷体" w:hAnsi="楷体" w:cs="宋体" w:hint="eastAsia"/>
          <w:bCs/>
          <w:color w:val="000000"/>
          <w:kern w:val="0"/>
          <w:sz w:val="32"/>
          <w:szCs w:val="32"/>
        </w:rPr>
        <w:t>（三）事故设备基本情况</w:t>
      </w:r>
    </w:p>
    <w:p w:rsidR="00386506" w:rsidRDefault="00386506" w:rsidP="00DE658A">
      <w:pPr>
        <w:adjustRightInd w:val="0"/>
        <w:snapToGrid w:val="0"/>
        <w:spacing w:line="580" w:lineRule="exact"/>
        <w:ind w:firstLineChars="200" w:firstLine="607"/>
        <w:jc w:val="left"/>
        <w:rPr>
          <w:rFonts w:ascii="仿宋" w:eastAsia="仿宋" w:hAnsi="仿宋" w:cs="宋体"/>
          <w:bCs/>
          <w:color w:val="000000"/>
          <w:kern w:val="0"/>
          <w:sz w:val="32"/>
          <w:szCs w:val="32"/>
        </w:rPr>
      </w:pPr>
      <w:r>
        <w:rPr>
          <w:rFonts w:ascii="仿宋" w:eastAsia="仿宋" w:hAnsi="仿宋" w:cs="宋体" w:hint="eastAsia"/>
          <w:bCs/>
          <w:color w:val="000000"/>
          <w:kern w:val="0"/>
          <w:sz w:val="32"/>
          <w:szCs w:val="32"/>
        </w:rPr>
        <w:t xml:space="preserve">发生事故的数控立式车床在企业内部设备编号为HFSC06-001，机器型式为立式CNC车床KV-1000ATC,机器编号为1KVX100TX02810,控制器型号为FANUC </w:t>
      </w:r>
      <w:proofErr w:type="spellStart"/>
      <w:r>
        <w:rPr>
          <w:rFonts w:ascii="仿宋" w:eastAsia="仿宋" w:hAnsi="仿宋" w:cs="宋体" w:hint="eastAsia"/>
          <w:bCs/>
          <w:color w:val="000000"/>
          <w:kern w:val="0"/>
          <w:sz w:val="32"/>
          <w:szCs w:val="32"/>
        </w:rPr>
        <w:t>Oi</w:t>
      </w:r>
      <w:proofErr w:type="spellEnd"/>
      <w:r>
        <w:rPr>
          <w:rFonts w:ascii="仿宋" w:eastAsia="仿宋" w:hAnsi="仿宋" w:cs="宋体" w:hint="eastAsia"/>
          <w:bCs/>
          <w:color w:val="000000"/>
          <w:kern w:val="0"/>
          <w:sz w:val="32"/>
          <w:szCs w:val="32"/>
        </w:rPr>
        <w:t>-TF PLUS，制造日期为2020年8月，制造单位为油机机械工业（中国）有限公司（单</w:t>
      </w:r>
      <w:r>
        <w:rPr>
          <w:rFonts w:ascii="仿宋" w:eastAsia="仿宋" w:hAnsi="仿宋" w:cs="宋体" w:hint="eastAsia"/>
          <w:bCs/>
          <w:color w:val="000000"/>
          <w:kern w:val="0"/>
          <w:sz w:val="32"/>
          <w:szCs w:val="32"/>
        </w:rPr>
        <w:lastRenderedPageBreak/>
        <w:t>位地址为江苏省昆山市周市镇横长</w:t>
      </w:r>
      <w:proofErr w:type="gramStart"/>
      <w:r>
        <w:rPr>
          <w:rFonts w:ascii="仿宋" w:eastAsia="仿宋" w:hAnsi="仿宋" w:cs="宋体" w:hint="eastAsia"/>
          <w:bCs/>
          <w:color w:val="000000"/>
          <w:kern w:val="0"/>
          <w:sz w:val="32"/>
          <w:szCs w:val="32"/>
        </w:rPr>
        <w:t>泾</w:t>
      </w:r>
      <w:proofErr w:type="gramEnd"/>
      <w:r>
        <w:rPr>
          <w:rFonts w:ascii="仿宋" w:eastAsia="仿宋" w:hAnsi="仿宋" w:cs="宋体" w:hint="eastAsia"/>
          <w:bCs/>
          <w:color w:val="000000"/>
          <w:kern w:val="0"/>
          <w:sz w:val="32"/>
          <w:szCs w:val="32"/>
        </w:rPr>
        <w:t>路520号）。</w:t>
      </w:r>
    </w:p>
    <w:p w:rsidR="00386506" w:rsidRDefault="00386506" w:rsidP="00DE658A">
      <w:pPr>
        <w:adjustRightInd w:val="0"/>
        <w:snapToGrid w:val="0"/>
        <w:spacing w:line="580" w:lineRule="exact"/>
        <w:ind w:firstLineChars="200" w:firstLine="607"/>
        <w:jc w:val="left"/>
        <w:rPr>
          <w:rFonts w:ascii="楷体" w:eastAsia="楷体" w:hAnsi="楷体" w:cs="仿宋_GB2312"/>
          <w:bCs/>
          <w:sz w:val="32"/>
          <w:szCs w:val="32"/>
        </w:rPr>
      </w:pPr>
      <w:r>
        <w:rPr>
          <w:rFonts w:ascii="黑体" w:eastAsia="黑体" w:hAnsi="黑体" w:cs="仿宋_GB2312" w:hint="eastAsia"/>
          <w:bCs/>
          <w:sz w:val="32"/>
          <w:szCs w:val="32"/>
        </w:rPr>
        <w:t>二、</w:t>
      </w:r>
      <w:r>
        <w:rPr>
          <w:rFonts w:ascii="黑体" w:eastAsia="黑体" w:hAnsi="黑体" w:cs="仿宋" w:hint="eastAsia"/>
          <w:bCs/>
          <w:sz w:val="32"/>
          <w:szCs w:val="32"/>
        </w:rPr>
        <w:t>事故发生经过</w:t>
      </w:r>
    </w:p>
    <w:p w:rsidR="00386506" w:rsidRDefault="00386506" w:rsidP="00DE658A">
      <w:pPr>
        <w:adjustRightInd w:val="0"/>
        <w:snapToGrid w:val="0"/>
        <w:spacing w:line="580" w:lineRule="exact"/>
        <w:ind w:firstLineChars="200" w:firstLine="607"/>
        <w:jc w:val="left"/>
        <w:rPr>
          <w:rFonts w:ascii="仿宋" w:eastAsia="仿宋" w:hAnsi="仿宋" w:cs="宋体"/>
          <w:bCs/>
          <w:color w:val="000000"/>
          <w:kern w:val="0"/>
          <w:sz w:val="32"/>
          <w:szCs w:val="32"/>
        </w:rPr>
      </w:pPr>
      <w:r>
        <w:rPr>
          <w:rFonts w:ascii="仿宋" w:eastAsia="仿宋" w:hAnsi="仿宋" w:cs="仿宋_GB2312" w:hint="eastAsia"/>
          <w:bCs/>
          <w:kern w:val="0"/>
          <w:sz w:val="32"/>
          <w:szCs w:val="32"/>
        </w:rPr>
        <w:t>2024年4月1日</w:t>
      </w:r>
      <w:r>
        <w:rPr>
          <w:rFonts w:ascii="仿宋" w:eastAsia="仿宋" w:hAnsi="仿宋" w:cs="宋体" w:hint="eastAsia"/>
          <w:bCs/>
          <w:color w:val="000000"/>
          <w:kern w:val="0"/>
          <w:sz w:val="32"/>
          <w:szCs w:val="32"/>
        </w:rPr>
        <w:t>8时6分，</w:t>
      </w:r>
      <w:r w:rsidR="00C9344D">
        <w:rPr>
          <w:rFonts w:ascii="仿宋" w:eastAsia="仿宋" w:hAnsi="仿宋" w:cs="宋体" w:hint="eastAsia"/>
          <w:bCs/>
          <w:color w:val="000000"/>
          <w:kern w:val="0"/>
          <w:sz w:val="32"/>
          <w:szCs w:val="32"/>
        </w:rPr>
        <w:t>公司操作工</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proofErr w:type="gramStart"/>
      <w:r>
        <w:rPr>
          <w:rFonts w:ascii="仿宋" w:eastAsia="仿宋" w:hAnsi="仿宋" w:cs="宋体" w:hint="eastAsia"/>
          <w:bCs/>
          <w:color w:val="000000"/>
          <w:kern w:val="0"/>
          <w:sz w:val="32"/>
          <w:szCs w:val="32"/>
        </w:rPr>
        <w:t>远进入</w:t>
      </w:r>
      <w:proofErr w:type="gramEnd"/>
      <w:r>
        <w:rPr>
          <w:rFonts w:ascii="仿宋" w:eastAsia="仿宋" w:hAnsi="仿宋" w:cs="宋体" w:hint="eastAsia"/>
          <w:bCs/>
          <w:color w:val="000000"/>
          <w:kern w:val="0"/>
          <w:sz w:val="32"/>
          <w:szCs w:val="32"/>
        </w:rPr>
        <w:t>工作岗位，操作数控立式车床加工工件，截至事故发生前，共加工完成三个工件。10时20分</w:t>
      </w:r>
      <w:r w:rsidR="00C9344D">
        <w:rPr>
          <w:rFonts w:ascii="仿宋" w:eastAsia="仿宋" w:hAnsi="仿宋" w:cs="宋体" w:hint="eastAsia"/>
          <w:bCs/>
          <w:color w:val="000000"/>
          <w:kern w:val="0"/>
          <w:sz w:val="32"/>
          <w:szCs w:val="32"/>
        </w:rPr>
        <w:t>左右</w:t>
      </w:r>
      <w:r>
        <w:rPr>
          <w:rFonts w:ascii="仿宋" w:eastAsia="仿宋" w:hAnsi="仿宋" w:cs="宋体" w:hint="eastAsia"/>
          <w:bCs/>
          <w:color w:val="000000"/>
          <w:kern w:val="0"/>
          <w:sz w:val="32"/>
          <w:szCs w:val="32"/>
        </w:rPr>
        <w:t>，在第四个工件加工过程中，</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proofErr w:type="gramStart"/>
      <w:r>
        <w:rPr>
          <w:rFonts w:ascii="仿宋" w:eastAsia="仿宋" w:hAnsi="仿宋" w:cs="宋体" w:hint="eastAsia"/>
          <w:bCs/>
          <w:color w:val="000000"/>
          <w:kern w:val="0"/>
          <w:sz w:val="32"/>
          <w:szCs w:val="32"/>
        </w:rPr>
        <w:t>远打开</w:t>
      </w:r>
      <w:proofErr w:type="gramEnd"/>
      <w:r>
        <w:rPr>
          <w:rFonts w:ascii="仿宋" w:eastAsia="仿宋" w:hAnsi="仿宋" w:cs="宋体" w:hint="eastAsia"/>
          <w:bCs/>
          <w:color w:val="000000"/>
          <w:kern w:val="0"/>
          <w:sz w:val="32"/>
          <w:szCs w:val="32"/>
        </w:rPr>
        <w:t>车床安全门，进入</w:t>
      </w:r>
      <w:r w:rsidR="00081E20">
        <w:rPr>
          <w:rFonts w:ascii="仿宋" w:eastAsia="仿宋" w:hAnsi="仿宋" w:cs="宋体" w:hint="eastAsia"/>
          <w:bCs/>
          <w:color w:val="000000"/>
          <w:kern w:val="0"/>
          <w:sz w:val="32"/>
          <w:szCs w:val="32"/>
        </w:rPr>
        <w:t>车床</w:t>
      </w:r>
      <w:r>
        <w:rPr>
          <w:rFonts w:ascii="仿宋" w:eastAsia="仿宋" w:hAnsi="仿宋" w:cs="宋体" w:hint="eastAsia"/>
          <w:bCs/>
          <w:color w:val="000000"/>
          <w:kern w:val="0"/>
          <w:sz w:val="32"/>
          <w:szCs w:val="32"/>
        </w:rPr>
        <w:t>内部，</w:t>
      </w:r>
      <w:r w:rsidR="00081E20">
        <w:rPr>
          <w:rFonts w:ascii="仿宋" w:eastAsia="仿宋" w:hAnsi="仿宋" w:cs="宋体" w:hint="eastAsia"/>
          <w:bCs/>
          <w:color w:val="000000"/>
          <w:kern w:val="0"/>
          <w:sz w:val="32"/>
          <w:szCs w:val="32"/>
        </w:rPr>
        <w:t>车床</w:t>
      </w:r>
      <w:r w:rsidR="002D0936">
        <w:rPr>
          <w:rFonts w:ascii="仿宋" w:eastAsia="仿宋" w:hAnsi="仿宋" w:cs="宋体" w:hint="eastAsia"/>
          <w:bCs/>
          <w:color w:val="000000"/>
          <w:kern w:val="0"/>
          <w:sz w:val="32"/>
          <w:szCs w:val="32"/>
        </w:rPr>
        <w:t>处于运行状态，</w:t>
      </w:r>
      <w:r>
        <w:rPr>
          <w:rFonts w:ascii="仿宋" w:eastAsia="仿宋" w:hAnsi="仿宋" w:cs="宋体" w:hint="eastAsia"/>
          <w:bCs/>
          <w:color w:val="000000"/>
          <w:kern w:val="0"/>
          <w:sz w:val="32"/>
          <w:szCs w:val="32"/>
        </w:rPr>
        <w:t>立柱向右侧移动，</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远被挤压在立柱和机床防护</w:t>
      </w:r>
      <w:proofErr w:type="gramStart"/>
      <w:r>
        <w:rPr>
          <w:rFonts w:ascii="仿宋" w:eastAsia="仿宋" w:hAnsi="仿宋" w:cs="宋体" w:hint="eastAsia"/>
          <w:bCs/>
          <w:color w:val="000000"/>
          <w:kern w:val="0"/>
          <w:sz w:val="32"/>
          <w:szCs w:val="32"/>
        </w:rPr>
        <w:t>钣</w:t>
      </w:r>
      <w:proofErr w:type="gramEnd"/>
      <w:r>
        <w:rPr>
          <w:rFonts w:ascii="仿宋" w:eastAsia="仿宋" w:hAnsi="仿宋" w:cs="宋体" w:hint="eastAsia"/>
          <w:bCs/>
          <w:color w:val="000000"/>
          <w:kern w:val="0"/>
          <w:sz w:val="32"/>
          <w:szCs w:val="32"/>
        </w:rPr>
        <w:t>金之间。12时42分左右，班长辛</w:t>
      </w:r>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川巡检时发现闫思远被困，组织施救。12时56分，</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远被救出，后经抢救无效死亡。</w:t>
      </w:r>
    </w:p>
    <w:p w:rsidR="00386506" w:rsidRDefault="00386506" w:rsidP="00DE658A">
      <w:pPr>
        <w:adjustRightInd w:val="0"/>
        <w:snapToGrid w:val="0"/>
        <w:spacing w:line="580" w:lineRule="exact"/>
        <w:ind w:firstLineChars="200" w:firstLine="607"/>
        <w:jc w:val="left"/>
        <w:rPr>
          <w:rFonts w:ascii="黑体" w:eastAsia="黑体" w:hAnsi="黑体" w:cs="宋体"/>
          <w:bCs/>
          <w:color w:val="000000"/>
          <w:kern w:val="0"/>
          <w:sz w:val="32"/>
          <w:szCs w:val="32"/>
        </w:rPr>
      </w:pPr>
      <w:r>
        <w:rPr>
          <w:rFonts w:ascii="黑体" w:eastAsia="黑体" w:hAnsi="黑体" w:cs="宋体" w:hint="eastAsia"/>
          <w:bCs/>
          <w:color w:val="000000"/>
          <w:kern w:val="0"/>
          <w:sz w:val="32"/>
          <w:szCs w:val="32"/>
        </w:rPr>
        <w:t>三、事故应急处置情况</w:t>
      </w:r>
    </w:p>
    <w:p w:rsidR="00386506" w:rsidRDefault="00386506" w:rsidP="00DE658A">
      <w:pPr>
        <w:adjustRightInd w:val="0"/>
        <w:snapToGrid w:val="0"/>
        <w:spacing w:line="580" w:lineRule="exact"/>
        <w:ind w:firstLineChars="200" w:firstLine="607"/>
        <w:jc w:val="left"/>
        <w:rPr>
          <w:rFonts w:ascii="楷体" w:eastAsia="楷体" w:hAnsi="楷体" w:cs="宋体"/>
          <w:bCs/>
          <w:color w:val="000000"/>
          <w:kern w:val="0"/>
          <w:sz w:val="32"/>
          <w:szCs w:val="32"/>
        </w:rPr>
      </w:pPr>
      <w:r>
        <w:rPr>
          <w:rFonts w:ascii="楷体" w:eastAsia="楷体" w:hAnsi="楷体" w:cs="宋体" w:hint="eastAsia"/>
          <w:bCs/>
          <w:color w:val="000000"/>
          <w:kern w:val="0"/>
          <w:sz w:val="32"/>
          <w:szCs w:val="32"/>
        </w:rPr>
        <w:t>（一）事故处置情况</w:t>
      </w:r>
    </w:p>
    <w:p w:rsidR="00386506" w:rsidRDefault="00386506" w:rsidP="00DE658A">
      <w:pPr>
        <w:adjustRightInd w:val="0"/>
        <w:snapToGrid w:val="0"/>
        <w:spacing w:line="580" w:lineRule="exact"/>
        <w:ind w:firstLineChars="200" w:firstLine="607"/>
        <w:jc w:val="left"/>
        <w:rPr>
          <w:rFonts w:ascii="仿宋" w:eastAsia="仿宋" w:hAnsi="仿宋" w:cs="宋体"/>
          <w:bCs/>
          <w:color w:val="000000"/>
          <w:kern w:val="0"/>
          <w:sz w:val="32"/>
          <w:szCs w:val="32"/>
        </w:rPr>
      </w:pPr>
      <w:r>
        <w:rPr>
          <w:rFonts w:ascii="仿宋" w:eastAsia="仿宋" w:hAnsi="仿宋" w:cs="宋体" w:hint="eastAsia"/>
          <w:bCs/>
          <w:color w:val="000000"/>
          <w:kern w:val="0"/>
          <w:sz w:val="32"/>
          <w:szCs w:val="32"/>
        </w:rPr>
        <w:t>当日12时42分，德克玛精密机床（山东）有限公司车间班长辛</w:t>
      </w:r>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川在巡检时发现闫思远被困，立即</w:t>
      </w:r>
      <w:r w:rsidR="002D0936">
        <w:rPr>
          <w:rFonts w:ascii="仿宋" w:eastAsia="仿宋" w:hAnsi="仿宋" w:cs="宋体" w:hint="eastAsia"/>
          <w:bCs/>
          <w:color w:val="000000"/>
          <w:kern w:val="0"/>
          <w:sz w:val="32"/>
          <w:szCs w:val="32"/>
        </w:rPr>
        <w:t>断开</w:t>
      </w:r>
      <w:r>
        <w:rPr>
          <w:rFonts w:ascii="仿宋" w:eastAsia="仿宋" w:hAnsi="仿宋" w:cs="宋体" w:hint="eastAsia"/>
          <w:bCs/>
          <w:color w:val="000000"/>
          <w:kern w:val="0"/>
          <w:sz w:val="32"/>
          <w:szCs w:val="32"/>
        </w:rPr>
        <w:t>电源，组织在场员工施救。12时50分，公司总经理刘</w:t>
      </w:r>
      <w:r w:rsidR="006825BB">
        <w:rPr>
          <w:rFonts w:ascii="仿宋" w:eastAsia="仿宋" w:hAnsi="仿宋" w:cs="宋体" w:hint="eastAsia"/>
          <w:bCs/>
          <w:color w:val="000000"/>
          <w:kern w:val="0"/>
          <w:sz w:val="32"/>
          <w:szCs w:val="32"/>
        </w:rPr>
        <w:t>*</w:t>
      </w:r>
      <w:proofErr w:type="gramStart"/>
      <w:r>
        <w:rPr>
          <w:rFonts w:ascii="仿宋" w:eastAsia="仿宋" w:hAnsi="仿宋" w:cs="宋体" w:hint="eastAsia"/>
          <w:bCs/>
          <w:color w:val="000000"/>
          <w:kern w:val="0"/>
          <w:sz w:val="32"/>
          <w:szCs w:val="32"/>
        </w:rPr>
        <w:t>君接报</w:t>
      </w:r>
      <w:proofErr w:type="gramEnd"/>
      <w:r>
        <w:rPr>
          <w:rFonts w:ascii="仿宋" w:eastAsia="仿宋" w:hAnsi="仿宋" w:cs="宋体" w:hint="eastAsia"/>
          <w:bCs/>
          <w:color w:val="000000"/>
          <w:kern w:val="0"/>
          <w:sz w:val="32"/>
          <w:szCs w:val="32"/>
        </w:rPr>
        <w:t>后到达现场，安排人员使用车间</w:t>
      </w:r>
      <w:proofErr w:type="gramStart"/>
      <w:r>
        <w:rPr>
          <w:rFonts w:ascii="仿宋" w:eastAsia="仿宋" w:hAnsi="仿宋" w:cs="宋体" w:hint="eastAsia"/>
          <w:bCs/>
          <w:color w:val="000000"/>
          <w:kern w:val="0"/>
          <w:sz w:val="32"/>
          <w:szCs w:val="32"/>
        </w:rPr>
        <w:t>行吊破</w:t>
      </w:r>
      <w:proofErr w:type="gramEnd"/>
      <w:r>
        <w:rPr>
          <w:rFonts w:ascii="仿宋" w:eastAsia="仿宋" w:hAnsi="仿宋" w:cs="宋体" w:hint="eastAsia"/>
          <w:bCs/>
          <w:color w:val="000000"/>
          <w:kern w:val="0"/>
          <w:sz w:val="32"/>
          <w:szCs w:val="32"/>
        </w:rPr>
        <w:t>拆事故车床的安全门。12时56分，安全门被拆除，</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远被救出，现场人员随即进行心肺复苏等救助措施。12时59分，“120”救护人员到达现场，在现场采取救助措施后，随即送往东营市人民医院。13时14分，经东营市人民医院抢救无效，确认</w:t>
      </w:r>
      <w:proofErr w:type="gramStart"/>
      <w:r>
        <w:rPr>
          <w:rFonts w:ascii="仿宋" w:eastAsia="仿宋" w:hAnsi="仿宋" w:cs="宋体" w:hint="eastAsia"/>
          <w:bCs/>
          <w:color w:val="000000"/>
          <w:kern w:val="0"/>
          <w:sz w:val="32"/>
          <w:szCs w:val="32"/>
        </w:rPr>
        <w:t>闫</w:t>
      </w:r>
      <w:proofErr w:type="gramEnd"/>
      <w:r w:rsidR="006825BB">
        <w:rPr>
          <w:rFonts w:ascii="仿宋" w:eastAsia="仿宋" w:hAnsi="仿宋" w:cs="宋体" w:hint="eastAsia"/>
          <w:bCs/>
          <w:color w:val="000000"/>
          <w:kern w:val="0"/>
          <w:sz w:val="32"/>
          <w:szCs w:val="32"/>
        </w:rPr>
        <w:t>*</w:t>
      </w:r>
      <w:r>
        <w:rPr>
          <w:rFonts w:ascii="仿宋" w:eastAsia="仿宋" w:hAnsi="仿宋" w:cs="宋体" w:hint="eastAsia"/>
          <w:bCs/>
          <w:color w:val="000000"/>
          <w:kern w:val="0"/>
          <w:sz w:val="32"/>
          <w:szCs w:val="32"/>
        </w:rPr>
        <w:t>远死亡。</w:t>
      </w:r>
    </w:p>
    <w:p w:rsidR="00386506" w:rsidRDefault="00386506" w:rsidP="00DE658A">
      <w:pPr>
        <w:adjustRightInd w:val="0"/>
        <w:snapToGrid w:val="0"/>
        <w:spacing w:line="580" w:lineRule="exact"/>
        <w:ind w:firstLineChars="200" w:firstLine="607"/>
        <w:jc w:val="left"/>
        <w:rPr>
          <w:rFonts w:ascii="楷体" w:eastAsia="楷体" w:hAnsi="楷体" w:cs="宋体"/>
          <w:bCs/>
          <w:color w:val="000000"/>
          <w:kern w:val="0"/>
          <w:sz w:val="32"/>
          <w:szCs w:val="32"/>
        </w:rPr>
      </w:pPr>
      <w:r>
        <w:rPr>
          <w:rFonts w:ascii="楷体" w:eastAsia="楷体" w:hAnsi="楷体" w:cs="宋体" w:hint="eastAsia"/>
          <w:bCs/>
          <w:color w:val="000000"/>
          <w:kern w:val="0"/>
          <w:sz w:val="32"/>
          <w:szCs w:val="32"/>
        </w:rPr>
        <w:t>（二）事故报告情况</w:t>
      </w:r>
    </w:p>
    <w:p w:rsidR="00386506" w:rsidRDefault="00386506" w:rsidP="00DE658A">
      <w:pPr>
        <w:adjustRightInd w:val="0"/>
        <w:snapToGrid w:val="0"/>
        <w:spacing w:line="580" w:lineRule="exact"/>
        <w:ind w:firstLineChars="200" w:firstLine="607"/>
        <w:jc w:val="left"/>
        <w:rPr>
          <w:rFonts w:ascii="仿宋" w:eastAsia="仿宋" w:hAnsi="仿宋" w:cs="仿宋_GB2312"/>
          <w:bCs/>
          <w:kern w:val="0"/>
          <w:sz w:val="32"/>
          <w:szCs w:val="32"/>
        </w:rPr>
      </w:pPr>
      <w:r>
        <w:rPr>
          <w:rFonts w:ascii="仿宋" w:eastAsia="仿宋" w:hAnsi="仿宋" w:cs="仿宋_GB2312" w:hint="eastAsia"/>
          <w:bCs/>
          <w:kern w:val="0"/>
          <w:sz w:val="32"/>
          <w:szCs w:val="32"/>
        </w:rPr>
        <w:t>当日12时42分，班长辛</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川巡检时发现闫思远被困，现场员工宋</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明向公司总经理刘</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君进行了报告，并立即拨打了“120”救助电话（报警电话：18973125534）。当日18时9分，该公司</w:t>
      </w:r>
      <w:r w:rsidR="00081E20">
        <w:rPr>
          <w:rFonts w:ascii="仿宋" w:eastAsia="仿宋" w:hAnsi="仿宋" w:cs="仿宋_GB2312" w:hint="eastAsia"/>
          <w:bCs/>
          <w:kern w:val="0"/>
          <w:sz w:val="32"/>
          <w:szCs w:val="32"/>
        </w:rPr>
        <w:t>安环部</w:t>
      </w:r>
      <w:r>
        <w:rPr>
          <w:rFonts w:ascii="仿宋" w:eastAsia="仿宋" w:hAnsi="仿宋" w:cs="仿宋_GB2312" w:hint="eastAsia"/>
          <w:bCs/>
          <w:kern w:val="0"/>
          <w:sz w:val="32"/>
          <w:szCs w:val="32"/>
        </w:rPr>
        <w:t>部长张</w:t>
      </w:r>
      <w:r w:rsidR="006825BB">
        <w:rPr>
          <w:rFonts w:ascii="仿宋" w:eastAsia="仿宋" w:hAnsi="仿宋" w:cs="仿宋_GB2312" w:hint="eastAsia"/>
          <w:bCs/>
          <w:kern w:val="0"/>
          <w:sz w:val="32"/>
          <w:szCs w:val="32"/>
        </w:rPr>
        <w:t>*</w:t>
      </w:r>
      <w:proofErr w:type="gramStart"/>
      <w:r>
        <w:rPr>
          <w:rFonts w:ascii="仿宋" w:eastAsia="仿宋" w:hAnsi="仿宋" w:cs="仿宋_GB2312" w:hint="eastAsia"/>
          <w:bCs/>
          <w:kern w:val="0"/>
          <w:sz w:val="32"/>
          <w:szCs w:val="32"/>
        </w:rPr>
        <w:t>忠根据</w:t>
      </w:r>
      <w:proofErr w:type="gramEnd"/>
      <w:r>
        <w:rPr>
          <w:rFonts w:ascii="仿宋" w:eastAsia="仿宋" w:hAnsi="仿宋" w:cs="仿宋_GB2312" w:hint="eastAsia"/>
          <w:bCs/>
          <w:kern w:val="0"/>
          <w:sz w:val="32"/>
          <w:szCs w:val="32"/>
        </w:rPr>
        <w:t>总经理刘长君的安排，向东营经济技术</w:t>
      </w:r>
      <w:r>
        <w:rPr>
          <w:rFonts w:ascii="仿宋" w:eastAsia="仿宋" w:hAnsi="仿宋" w:cs="仿宋_GB2312" w:hint="eastAsia"/>
          <w:bCs/>
          <w:kern w:val="0"/>
          <w:sz w:val="32"/>
          <w:szCs w:val="32"/>
        </w:rPr>
        <w:lastRenderedPageBreak/>
        <w:t>开发区应急管理部值班室电话报告了事故基本情况，称该公司发生一起机械伤害事故，事故造成1人受伤，后经抢救无效后死亡。</w:t>
      </w:r>
    </w:p>
    <w:p w:rsidR="00386506" w:rsidRDefault="00386506" w:rsidP="00DE658A">
      <w:pPr>
        <w:adjustRightInd w:val="0"/>
        <w:snapToGrid w:val="0"/>
        <w:spacing w:line="580" w:lineRule="exact"/>
        <w:ind w:firstLineChars="200" w:firstLine="607"/>
        <w:jc w:val="left"/>
        <w:rPr>
          <w:rFonts w:ascii="仿宋" w:eastAsia="仿宋" w:hAnsi="仿宋" w:cs="仿宋_GB2312"/>
          <w:bCs/>
          <w:kern w:val="0"/>
          <w:sz w:val="32"/>
          <w:szCs w:val="32"/>
        </w:rPr>
      </w:pPr>
      <w:r>
        <w:rPr>
          <w:rFonts w:ascii="仿宋" w:eastAsia="仿宋" w:hAnsi="仿宋" w:cs="仿宋_GB2312" w:hint="eastAsia"/>
          <w:bCs/>
          <w:kern w:val="0"/>
          <w:sz w:val="32"/>
          <w:szCs w:val="32"/>
        </w:rPr>
        <w:t>该公司负责人接到报告后，未按照规定在1小时内向事故发生地县级以上人民政府安全生产监督管理部门和负有安全生产监督管理职责的有关部门报告，</w:t>
      </w:r>
      <w:r w:rsidR="002D0936">
        <w:rPr>
          <w:rFonts w:ascii="仿宋" w:eastAsia="仿宋" w:hAnsi="仿宋" w:cs="仿宋_GB2312" w:hint="eastAsia"/>
          <w:bCs/>
          <w:kern w:val="0"/>
          <w:sz w:val="32"/>
          <w:szCs w:val="32"/>
        </w:rPr>
        <w:t>在事故报告</w:t>
      </w:r>
      <w:r w:rsidR="00081E20">
        <w:rPr>
          <w:rFonts w:ascii="仿宋" w:eastAsia="仿宋" w:hAnsi="仿宋" w:cs="仿宋_GB2312" w:hint="eastAsia"/>
          <w:bCs/>
          <w:kern w:val="0"/>
          <w:sz w:val="32"/>
          <w:szCs w:val="32"/>
        </w:rPr>
        <w:t>环节</w:t>
      </w:r>
      <w:r>
        <w:rPr>
          <w:rFonts w:ascii="仿宋" w:eastAsia="仿宋" w:hAnsi="仿宋" w:cs="仿宋_GB2312" w:hint="eastAsia"/>
          <w:bCs/>
          <w:kern w:val="0"/>
          <w:sz w:val="32"/>
          <w:szCs w:val="32"/>
        </w:rPr>
        <w:t>存在迟报</w:t>
      </w:r>
      <w:r w:rsidR="00081E20">
        <w:rPr>
          <w:rFonts w:ascii="仿宋" w:eastAsia="仿宋" w:hAnsi="仿宋" w:cs="仿宋_GB2312" w:hint="eastAsia"/>
          <w:bCs/>
          <w:kern w:val="0"/>
          <w:sz w:val="32"/>
          <w:szCs w:val="32"/>
        </w:rPr>
        <w:t>情节</w:t>
      </w:r>
      <w:r>
        <w:rPr>
          <w:rFonts w:ascii="仿宋" w:eastAsia="仿宋" w:hAnsi="仿宋" w:cs="仿宋_GB2312" w:hint="eastAsia"/>
          <w:bCs/>
          <w:kern w:val="0"/>
          <w:sz w:val="32"/>
          <w:szCs w:val="32"/>
        </w:rPr>
        <w:t>。</w:t>
      </w:r>
    </w:p>
    <w:p w:rsidR="00386506" w:rsidRDefault="00386506" w:rsidP="00DE658A">
      <w:pPr>
        <w:adjustRightInd w:val="0"/>
        <w:snapToGrid w:val="0"/>
        <w:spacing w:line="580" w:lineRule="exact"/>
        <w:ind w:firstLineChars="200" w:firstLine="607"/>
        <w:jc w:val="left"/>
        <w:rPr>
          <w:rFonts w:ascii="黑体" w:eastAsia="黑体" w:hAnsi="黑体" w:cs="宋体"/>
          <w:bCs/>
          <w:color w:val="000000"/>
          <w:kern w:val="0"/>
          <w:sz w:val="32"/>
          <w:szCs w:val="32"/>
        </w:rPr>
      </w:pPr>
      <w:r>
        <w:rPr>
          <w:rFonts w:ascii="黑体" w:eastAsia="黑体" w:hAnsi="黑体" w:cs="仿宋" w:hint="eastAsia"/>
          <w:bCs/>
          <w:sz w:val="32"/>
          <w:szCs w:val="32"/>
        </w:rPr>
        <w:t>四、事故原因</w:t>
      </w:r>
    </w:p>
    <w:p w:rsidR="00386506" w:rsidRDefault="00386506" w:rsidP="00DE658A">
      <w:pPr>
        <w:adjustRightInd w:val="0"/>
        <w:snapToGrid w:val="0"/>
        <w:spacing w:line="580" w:lineRule="exact"/>
        <w:ind w:firstLineChars="200" w:firstLine="607"/>
        <w:jc w:val="left"/>
        <w:rPr>
          <w:rFonts w:ascii="楷体" w:eastAsia="楷体" w:hAnsi="楷体" w:cs="仿宋_GB2312"/>
          <w:bCs/>
          <w:sz w:val="32"/>
          <w:szCs w:val="32"/>
        </w:rPr>
      </w:pPr>
      <w:r>
        <w:rPr>
          <w:rFonts w:ascii="楷体" w:eastAsia="楷体" w:hAnsi="楷体" w:cs="仿宋_GB2312" w:hint="eastAsia"/>
          <w:bCs/>
          <w:sz w:val="32"/>
          <w:szCs w:val="32"/>
        </w:rPr>
        <w:t>（一）直接原因</w:t>
      </w:r>
    </w:p>
    <w:p w:rsidR="00386506" w:rsidRDefault="00386506" w:rsidP="00DE658A">
      <w:pPr>
        <w:adjustRightInd w:val="0"/>
        <w:snapToGrid w:val="0"/>
        <w:spacing w:line="580" w:lineRule="exact"/>
        <w:ind w:firstLineChars="200" w:firstLine="607"/>
        <w:jc w:val="left"/>
        <w:rPr>
          <w:rFonts w:ascii="仿宋" w:eastAsia="仿宋" w:hAnsi="仿宋" w:cs="仿宋_GB2312"/>
          <w:bCs/>
          <w:sz w:val="32"/>
          <w:szCs w:val="32"/>
        </w:rPr>
      </w:pPr>
      <w:r>
        <w:rPr>
          <w:rFonts w:ascii="仿宋" w:eastAsia="仿宋" w:hAnsi="仿宋" w:cs="仿宋_GB2312" w:hint="eastAsia"/>
          <w:bCs/>
          <w:sz w:val="32"/>
          <w:szCs w:val="32"/>
        </w:rPr>
        <w:t>该起事故的直接原因</w:t>
      </w:r>
      <w:r w:rsidR="00081E20">
        <w:rPr>
          <w:rFonts w:ascii="仿宋" w:eastAsia="仿宋" w:hAnsi="仿宋" w:cs="仿宋_GB2312" w:hint="eastAsia"/>
          <w:bCs/>
          <w:sz w:val="32"/>
          <w:szCs w:val="32"/>
        </w:rPr>
        <w:t>为</w:t>
      </w:r>
      <w:r w:rsidR="00DE658A">
        <w:rPr>
          <w:rFonts w:ascii="仿宋" w:eastAsia="仿宋" w:hAnsi="仿宋" w:cs="仿宋_GB2312" w:hint="eastAsia"/>
          <w:bCs/>
          <w:sz w:val="32"/>
          <w:szCs w:val="32"/>
        </w:rPr>
        <w:t>单位</w:t>
      </w:r>
      <w:r w:rsidR="002D0936">
        <w:rPr>
          <w:rFonts w:ascii="仿宋" w:eastAsia="仿宋" w:hAnsi="仿宋" w:cs="仿宋_GB2312" w:hint="eastAsia"/>
          <w:bCs/>
          <w:kern w:val="0"/>
          <w:sz w:val="32"/>
          <w:szCs w:val="32"/>
        </w:rPr>
        <w:t>车床安全门联锁装置失效，</w:t>
      </w:r>
      <w:r>
        <w:rPr>
          <w:rFonts w:ascii="仿宋" w:eastAsia="仿宋" w:hAnsi="仿宋" w:cs="仿宋_GB2312" w:hint="eastAsia"/>
          <w:bCs/>
          <w:sz w:val="32"/>
          <w:szCs w:val="32"/>
        </w:rPr>
        <w:t>员工违反操作规程，在车床运行状态下打开车床安全门进入车床内部，被车床部件挤压死亡。</w:t>
      </w:r>
    </w:p>
    <w:p w:rsidR="00386506" w:rsidRDefault="00386506" w:rsidP="00DE658A">
      <w:pPr>
        <w:adjustRightInd w:val="0"/>
        <w:snapToGrid w:val="0"/>
        <w:spacing w:line="580" w:lineRule="exact"/>
        <w:ind w:firstLineChars="200" w:firstLine="607"/>
        <w:jc w:val="left"/>
        <w:rPr>
          <w:rFonts w:ascii="楷体" w:eastAsia="楷体" w:hAnsi="楷体" w:cs="仿宋_GB2312"/>
          <w:bCs/>
          <w:sz w:val="32"/>
          <w:szCs w:val="32"/>
        </w:rPr>
      </w:pPr>
      <w:r>
        <w:rPr>
          <w:rFonts w:ascii="楷体" w:eastAsia="楷体" w:hAnsi="楷体" w:cs="仿宋_GB2312" w:hint="eastAsia"/>
          <w:bCs/>
          <w:sz w:val="32"/>
          <w:szCs w:val="32"/>
        </w:rPr>
        <w:t>（二）间接原因</w:t>
      </w:r>
    </w:p>
    <w:p w:rsidR="00386506" w:rsidRDefault="00F27D68" w:rsidP="00DE658A">
      <w:pPr>
        <w:adjustRightInd w:val="0"/>
        <w:snapToGrid w:val="0"/>
        <w:spacing w:line="580" w:lineRule="exact"/>
        <w:ind w:firstLineChars="200" w:firstLine="607"/>
        <w:jc w:val="left"/>
        <w:rPr>
          <w:rFonts w:ascii="仿宋" w:eastAsia="仿宋" w:hAnsi="仿宋" w:cs="仿宋_GB2312"/>
          <w:bCs/>
          <w:sz w:val="32"/>
          <w:szCs w:val="32"/>
        </w:rPr>
      </w:pPr>
      <w:r>
        <w:rPr>
          <w:rFonts w:ascii="仿宋" w:eastAsia="仿宋" w:hAnsi="仿宋" w:cs="仿宋_GB2312" w:hint="eastAsia"/>
          <w:bCs/>
          <w:sz w:val="32"/>
          <w:szCs w:val="32"/>
        </w:rPr>
        <w:t>（一）</w:t>
      </w:r>
      <w:r w:rsidR="00386506">
        <w:rPr>
          <w:rFonts w:ascii="仿宋" w:eastAsia="仿宋" w:hAnsi="仿宋" w:cs="仿宋_GB2312" w:hint="eastAsia"/>
          <w:bCs/>
          <w:sz w:val="32"/>
          <w:szCs w:val="32"/>
        </w:rPr>
        <w:t>德克玛精密机床（山东）有限公司未依法落实生产企业安全生产主体责任。</w:t>
      </w:r>
    </w:p>
    <w:p w:rsidR="00386506" w:rsidRDefault="00386506" w:rsidP="00DE658A">
      <w:pPr>
        <w:widowControl/>
        <w:adjustRightInd w:val="0"/>
        <w:snapToGrid w:val="0"/>
        <w:spacing w:line="580" w:lineRule="exact"/>
        <w:ind w:firstLineChars="200" w:firstLine="607"/>
        <w:jc w:val="left"/>
        <w:rPr>
          <w:rFonts w:ascii="仿宋" w:eastAsia="仿宋" w:hAnsi="仿宋" w:cs="宋体"/>
          <w:color w:val="000000" w:themeColor="text1"/>
          <w:kern w:val="0"/>
          <w:sz w:val="32"/>
          <w:szCs w:val="32"/>
        </w:rPr>
      </w:pPr>
      <w:r w:rsidRPr="00F27D68">
        <w:rPr>
          <w:rFonts w:ascii="仿宋" w:eastAsia="仿宋" w:hAnsi="仿宋" w:cs="宋体" w:hint="eastAsia"/>
          <w:kern w:val="0"/>
          <w:sz w:val="32"/>
          <w:szCs w:val="32"/>
        </w:rPr>
        <w:t>一是该单位未建立并落实安全生产规章制度。</w:t>
      </w:r>
      <w:r>
        <w:rPr>
          <w:rFonts w:ascii="仿宋" w:eastAsia="仿宋" w:hAnsi="仿宋" w:cs="宋体" w:hint="eastAsia"/>
          <w:color w:val="000000" w:themeColor="text1"/>
          <w:kern w:val="0"/>
          <w:sz w:val="32"/>
          <w:szCs w:val="32"/>
        </w:rPr>
        <w:t>该单位</w:t>
      </w:r>
      <w:proofErr w:type="gramStart"/>
      <w:r>
        <w:rPr>
          <w:rFonts w:ascii="仿宋" w:eastAsia="仿宋" w:hAnsi="仿宋" w:cs="宋体" w:hint="eastAsia"/>
          <w:color w:val="000000" w:themeColor="text1"/>
          <w:kern w:val="0"/>
          <w:sz w:val="32"/>
          <w:szCs w:val="32"/>
        </w:rPr>
        <w:t>未依据</w:t>
      </w:r>
      <w:proofErr w:type="gramEnd"/>
      <w:r>
        <w:rPr>
          <w:rFonts w:ascii="仿宋" w:eastAsia="仿宋" w:hAnsi="仿宋" w:cs="宋体" w:hint="eastAsia"/>
          <w:color w:val="000000" w:themeColor="text1"/>
          <w:kern w:val="0"/>
          <w:sz w:val="32"/>
          <w:szCs w:val="32"/>
        </w:rPr>
        <w:t>法律法规和安全标准,根据</w:t>
      </w:r>
      <w:r>
        <w:rPr>
          <w:rFonts w:ascii="仿宋" w:eastAsia="仿宋" w:hAnsi="仿宋" w:cs="宋体" w:hint="eastAsia"/>
          <w:bCs/>
          <w:color w:val="000000" w:themeColor="text1"/>
          <w:kern w:val="0"/>
          <w:sz w:val="32"/>
          <w:szCs w:val="32"/>
        </w:rPr>
        <w:t>本单位生产特点、危险程度和生产经营范围</w:t>
      </w:r>
      <w:r>
        <w:rPr>
          <w:rFonts w:ascii="仿宋" w:eastAsia="仿宋" w:hAnsi="仿宋" w:cs="宋体" w:hint="eastAsia"/>
          <w:color w:val="000000" w:themeColor="text1"/>
          <w:kern w:val="0"/>
          <w:sz w:val="32"/>
          <w:szCs w:val="32"/>
        </w:rPr>
        <w:t>等情况,制定涵盖本单位生产</w:t>
      </w:r>
      <w:r>
        <w:rPr>
          <w:rFonts w:ascii="仿宋" w:eastAsia="仿宋" w:hAnsi="仿宋" w:cs="宋体" w:hint="eastAsia"/>
          <w:bCs/>
          <w:color w:val="000000" w:themeColor="text1"/>
          <w:kern w:val="0"/>
          <w:sz w:val="32"/>
          <w:szCs w:val="32"/>
        </w:rPr>
        <w:t>全过程和全体从业人员</w:t>
      </w:r>
      <w:r>
        <w:rPr>
          <w:rFonts w:ascii="仿宋" w:eastAsia="仿宋" w:hAnsi="仿宋" w:cs="宋体" w:hint="eastAsia"/>
          <w:color w:val="000000" w:themeColor="text1"/>
          <w:kern w:val="0"/>
          <w:sz w:val="32"/>
          <w:szCs w:val="32"/>
        </w:rPr>
        <w:t>的安全生产规章制度，</w:t>
      </w:r>
      <w:r>
        <w:rPr>
          <w:rFonts w:ascii="仿宋" w:eastAsia="仿宋" w:hAnsi="仿宋" w:cs="宋体" w:hint="eastAsia"/>
          <w:kern w:val="0"/>
          <w:sz w:val="32"/>
          <w:szCs w:val="32"/>
        </w:rPr>
        <w:t>编制全员安全生产责任清单,并严格落实。</w:t>
      </w:r>
      <w:r w:rsidR="00081E20">
        <w:rPr>
          <w:rFonts w:ascii="仿宋" w:eastAsia="仿宋" w:hAnsi="仿宋" w:cs="宋体" w:hint="eastAsia"/>
          <w:kern w:val="0"/>
          <w:sz w:val="32"/>
          <w:szCs w:val="32"/>
        </w:rPr>
        <w:t>该单位安全操作规程不完善，</w:t>
      </w:r>
      <w:r>
        <w:rPr>
          <w:rFonts w:ascii="仿宋" w:eastAsia="仿宋" w:hAnsi="仿宋" w:cs="宋体" w:hint="eastAsia"/>
          <w:color w:val="000000" w:themeColor="text1"/>
          <w:kern w:val="0"/>
          <w:sz w:val="32"/>
          <w:szCs w:val="32"/>
        </w:rPr>
        <w:t>编制的</w:t>
      </w:r>
      <w:r>
        <w:rPr>
          <w:rFonts w:ascii="仿宋" w:eastAsia="仿宋" w:hAnsi="仿宋" w:cs="宋体" w:hint="eastAsia"/>
          <w:bCs/>
          <w:color w:val="000000" w:themeColor="text1"/>
          <w:kern w:val="0"/>
          <w:sz w:val="32"/>
          <w:szCs w:val="32"/>
        </w:rPr>
        <w:t>安全操作规程未明确安全操作流程、安全作业条件、作业防护要求、禁止事项、现场应急处置措施等内容。</w:t>
      </w:r>
    </w:p>
    <w:p w:rsidR="00386506" w:rsidRDefault="00386506" w:rsidP="00DE658A">
      <w:pPr>
        <w:adjustRightInd w:val="0"/>
        <w:snapToGrid w:val="0"/>
        <w:spacing w:line="580" w:lineRule="exact"/>
        <w:ind w:firstLineChars="200" w:firstLine="607"/>
        <w:rPr>
          <w:rFonts w:ascii="仿宋" w:eastAsia="仿宋" w:hAnsi="仿宋" w:cs="仿宋_GB2312"/>
          <w:color w:val="000000" w:themeColor="text1"/>
          <w:sz w:val="32"/>
          <w:szCs w:val="32"/>
          <w:shd w:val="clear" w:color="auto" w:fill="FFFFFF"/>
        </w:rPr>
      </w:pPr>
      <w:r w:rsidRPr="00F27D68">
        <w:rPr>
          <w:rFonts w:ascii="仿宋" w:eastAsia="仿宋" w:hAnsi="仿宋" w:cs="仿宋_GB2312" w:hint="eastAsia"/>
          <w:bCs/>
          <w:sz w:val="32"/>
          <w:szCs w:val="32"/>
        </w:rPr>
        <w:t>二是未按照规定对员工开展安全生产教育培训。</w:t>
      </w:r>
      <w:r>
        <w:rPr>
          <w:rFonts w:ascii="仿宋" w:eastAsia="仿宋" w:hAnsi="仿宋" w:cs="仿宋_GB2312" w:hint="eastAsia"/>
          <w:bCs/>
          <w:sz w:val="32"/>
          <w:szCs w:val="32"/>
        </w:rPr>
        <w:t>该单位未</w:t>
      </w:r>
      <w:r>
        <w:rPr>
          <w:rFonts w:ascii="仿宋" w:eastAsia="仿宋" w:hAnsi="仿宋" w:cs="仿宋_GB2312" w:hint="eastAsia"/>
          <w:color w:val="333333"/>
          <w:sz w:val="32"/>
          <w:szCs w:val="32"/>
          <w:shd w:val="clear" w:color="auto" w:fill="FFFFFF"/>
        </w:rPr>
        <w:t>建立安全培训管理制度，未结合生产岗位的安全需求，对员工</w:t>
      </w:r>
      <w:r>
        <w:rPr>
          <w:rFonts w:ascii="仿宋" w:eastAsia="仿宋" w:hAnsi="仿宋" w:cs="仿宋_GB2312" w:hint="eastAsia"/>
          <w:color w:val="333333"/>
          <w:sz w:val="32"/>
          <w:szCs w:val="32"/>
          <w:shd w:val="clear" w:color="auto" w:fill="FFFFFF"/>
        </w:rPr>
        <w:lastRenderedPageBreak/>
        <w:t>进行与其所从事岗位相应的安全教育培训，并经安全教育和培训合格后上岗作业。</w:t>
      </w:r>
      <w:r>
        <w:rPr>
          <w:rFonts w:ascii="仿宋" w:eastAsia="仿宋" w:hAnsi="仿宋" w:cs="宋体" w:hint="eastAsia"/>
          <w:bCs/>
          <w:color w:val="000000" w:themeColor="text1"/>
          <w:kern w:val="0"/>
          <w:sz w:val="32"/>
          <w:szCs w:val="32"/>
        </w:rPr>
        <w:t>从业人员在生产中未遵守安全操作规程</w:t>
      </w:r>
      <w:r w:rsidR="00081E20">
        <w:rPr>
          <w:rFonts w:ascii="仿宋" w:eastAsia="仿宋" w:hAnsi="仿宋" w:cs="宋体" w:hint="eastAsia"/>
          <w:bCs/>
          <w:color w:val="000000" w:themeColor="text1"/>
          <w:kern w:val="0"/>
          <w:sz w:val="32"/>
          <w:szCs w:val="32"/>
        </w:rPr>
        <w:t>，不</w:t>
      </w:r>
      <w:r>
        <w:rPr>
          <w:rFonts w:ascii="仿宋" w:eastAsia="仿宋" w:hAnsi="仿宋" w:cs="宋体" w:hint="eastAsia"/>
          <w:bCs/>
          <w:color w:val="000000" w:themeColor="text1"/>
          <w:kern w:val="0"/>
          <w:sz w:val="32"/>
          <w:szCs w:val="32"/>
        </w:rPr>
        <w:t>了解工作岗位危险因素</w:t>
      </w:r>
      <w:r w:rsidR="00081E20">
        <w:rPr>
          <w:rFonts w:ascii="仿宋" w:eastAsia="仿宋" w:hAnsi="仿宋" w:cs="宋体" w:hint="eastAsia"/>
          <w:bCs/>
          <w:color w:val="000000" w:themeColor="text1"/>
          <w:kern w:val="0"/>
          <w:sz w:val="32"/>
          <w:szCs w:val="32"/>
        </w:rPr>
        <w:t>，不</w:t>
      </w:r>
      <w:r>
        <w:rPr>
          <w:rFonts w:ascii="仿宋" w:eastAsia="仿宋" w:hAnsi="仿宋" w:cs="宋体" w:hint="eastAsia"/>
          <w:bCs/>
          <w:color w:val="000000" w:themeColor="text1"/>
          <w:kern w:val="0"/>
          <w:sz w:val="32"/>
          <w:szCs w:val="32"/>
        </w:rPr>
        <w:t>具备相应的安全生产知识和操作技能。</w:t>
      </w:r>
    </w:p>
    <w:p w:rsidR="00386506" w:rsidRDefault="00386506" w:rsidP="00DE658A">
      <w:pPr>
        <w:widowControl/>
        <w:shd w:val="clear" w:color="auto" w:fill="FFFFFF"/>
        <w:adjustRightInd w:val="0"/>
        <w:snapToGrid w:val="0"/>
        <w:spacing w:line="580" w:lineRule="exact"/>
        <w:ind w:firstLineChars="200" w:firstLine="607"/>
        <w:rPr>
          <w:rFonts w:ascii="仿宋" w:eastAsia="仿宋" w:hAnsi="仿宋" w:cs="宋体"/>
          <w:bCs/>
          <w:color w:val="000000" w:themeColor="text1"/>
          <w:kern w:val="0"/>
          <w:sz w:val="32"/>
          <w:szCs w:val="32"/>
        </w:rPr>
      </w:pPr>
      <w:r w:rsidRPr="00F27D68">
        <w:rPr>
          <w:rFonts w:ascii="仿宋" w:eastAsia="仿宋" w:hAnsi="仿宋" w:cs="仿宋_GB2312" w:hint="eastAsia"/>
          <w:color w:val="333333"/>
          <w:sz w:val="32"/>
          <w:szCs w:val="32"/>
          <w:shd w:val="clear" w:color="auto" w:fill="FFFFFF"/>
        </w:rPr>
        <w:t>三是</w:t>
      </w:r>
      <w:r w:rsidRPr="00F27D68">
        <w:rPr>
          <w:rFonts w:ascii="仿宋" w:eastAsia="仿宋" w:hAnsi="仿宋" w:cs="宋体" w:hint="eastAsia"/>
          <w:kern w:val="0"/>
          <w:sz w:val="32"/>
          <w:szCs w:val="32"/>
        </w:rPr>
        <w:t>未按照规定建立并落实生产安全事故隐患排查治理制度,组织安全检查,消除事故隐患。</w:t>
      </w:r>
      <w:r>
        <w:rPr>
          <w:rFonts w:ascii="仿宋" w:eastAsia="仿宋" w:hAnsi="仿宋" w:cs="宋体" w:hint="eastAsia"/>
          <w:kern w:val="0"/>
          <w:sz w:val="32"/>
          <w:szCs w:val="32"/>
        </w:rPr>
        <w:t>该单位未组织开展对生产设备的安全检查，及时采取技术、管理措施消除设备故障，致使</w:t>
      </w:r>
      <w:r>
        <w:rPr>
          <w:rFonts w:ascii="仿宋" w:eastAsia="仿宋" w:hAnsi="仿宋" w:cs="仿宋_GB2312" w:hint="eastAsia"/>
          <w:bCs/>
          <w:kern w:val="0"/>
          <w:sz w:val="32"/>
          <w:szCs w:val="32"/>
        </w:rPr>
        <w:t>车床安全门联锁装置失效</w:t>
      </w:r>
      <w:r>
        <w:rPr>
          <w:rFonts w:ascii="仿宋" w:eastAsia="仿宋" w:hAnsi="仿宋" w:cs="宋体" w:hint="eastAsia"/>
          <w:kern w:val="0"/>
          <w:sz w:val="32"/>
          <w:szCs w:val="32"/>
        </w:rPr>
        <w:t>等安全隐患长期存在。对</w:t>
      </w:r>
      <w:r>
        <w:rPr>
          <w:rFonts w:ascii="仿宋" w:eastAsia="仿宋" w:hAnsi="仿宋" w:cs="宋体" w:hint="eastAsia"/>
          <w:bCs/>
          <w:color w:val="000000" w:themeColor="text1"/>
          <w:kern w:val="0"/>
          <w:sz w:val="32"/>
          <w:szCs w:val="32"/>
        </w:rPr>
        <w:t>从业人员的违章操作行为没有及时发现并制止。</w:t>
      </w:r>
    </w:p>
    <w:p w:rsidR="00386506" w:rsidRDefault="00386506" w:rsidP="00DE658A">
      <w:pPr>
        <w:widowControl/>
        <w:shd w:val="clear" w:color="auto" w:fill="FFFFFF"/>
        <w:adjustRightInd w:val="0"/>
        <w:snapToGrid w:val="0"/>
        <w:spacing w:line="580" w:lineRule="exact"/>
        <w:ind w:firstLineChars="200" w:firstLine="607"/>
        <w:rPr>
          <w:rFonts w:ascii="仿宋" w:eastAsia="仿宋" w:hAnsi="仿宋" w:cs="仿宋_GB2312"/>
          <w:color w:val="333333"/>
          <w:sz w:val="32"/>
          <w:szCs w:val="32"/>
          <w:shd w:val="clear" w:color="auto" w:fill="FFFFFF"/>
        </w:rPr>
      </w:pPr>
      <w:r w:rsidRPr="00F27D68">
        <w:rPr>
          <w:rFonts w:ascii="仿宋" w:eastAsia="仿宋" w:hAnsi="仿宋" w:cs="宋体" w:hint="eastAsia"/>
          <w:bCs/>
          <w:color w:val="000000" w:themeColor="text1"/>
          <w:kern w:val="0"/>
          <w:sz w:val="32"/>
          <w:szCs w:val="32"/>
        </w:rPr>
        <w:t>四是未</w:t>
      </w:r>
      <w:r w:rsidRPr="00F27D68">
        <w:rPr>
          <w:rFonts w:ascii="仿宋" w:eastAsia="仿宋" w:hAnsi="仿宋" w:cs="宋体" w:hint="eastAsia"/>
          <w:kern w:val="0"/>
          <w:sz w:val="32"/>
          <w:szCs w:val="32"/>
        </w:rPr>
        <w:t>按照规定编制生产安全事故应急救援预案并组织演练。</w:t>
      </w:r>
      <w:r>
        <w:rPr>
          <w:rFonts w:ascii="仿宋" w:eastAsia="仿宋" w:hAnsi="仿宋" w:cs="仿宋_GB2312" w:hint="eastAsia"/>
          <w:color w:val="333333"/>
          <w:sz w:val="32"/>
          <w:szCs w:val="32"/>
          <w:shd w:val="clear" w:color="auto" w:fill="FFFFFF"/>
        </w:rPr>
        <w:t>该单位未根据有关法律法规和相关标准，结合本单位可能发生的事故特点，编制生产安全事故应急预案</w:t>
      </w:r>
      <w:r w:rsidR="00081E20">
        <w:rPr>
          <w:rFonts w:ascii="仿宋" w:eastAsia="仿宋" w:hAnsi="仿宋" w:cs="仿宋_GB2312" w:hint="eastAsia"/>
          <w:color w:val="333333"/>
          <w:sz w:val="32"/>
          <w:szCs w:val="32"/>
          <w:shd w:val="clear" w:color="auto" w:fill="FFFFFF"/>
        </w:rPr>
        <w:t>。未组织员工</w:t>
      </w:r>
      <w:r>
        <w:rPr>
          <w:rFonts w:ascii="仿宋" w:eastAsia="仿宋" w:hAnsi="仿宋" w:cs="仿宋_GB2312" w:hint="eastAsia"/>
          <w:color w:val="333333"/>
          <w:sz w:val="32"/>
          <w:szCs w:val="32"/>
          <w:shd w:val="clear" w:color="auto" w:fill="FFFFFF"/>
        </w:rPr>
        <w:t>开展</w:t>
      </w:r>
      <w:r w:rsidR="00081E20">
        <w:rPr>
          <w:rFonts w:ascii="仿宋" w:eastAsia="仿宋" w:hAnsi="仿宋" w:cs="仿宋_GB2312" w:hint="eastAsia"/>
          <w:color w:val="333333"/>
          <w:sz w:val="32"/>
          <w:szCs w:val="32"/>
          <w:shd w:val="clear" w:color="auto" w:fill="FFFFFF"/>
        </w:rPr>
        <w:t>生产安全事故</w:t>
      </w:r>
      <w:r>
        <w:rPr>
          <w:rFonts w:ascii="仿宋" w:eastAsia="仿宋" w:hAnsi="仿宋" w:cs="仿宋_GB2312" w:hint="eastAsia"/>
          <w:color w:val="333333"/>
          <w:sz w:val="32"/>
          <w:szCs w:val="32"/>
          <w:shd w:val="clear" w:color="auto" w:fill="FFFFFF"/>
        </w:rPr>
        <w:t>预案演练，</w:t>
      </w:r>
      <w:r w:rsidR="00081E20">
        <w:rPr>
          <w:rFonts w:ascii="仿宋" w:eastAsia="仿宋" w:hAnsi="仿宋" w:cs="仿宋_GB2312" w:hint="eastAsia"/>
          <w:color w:val="333333"/>
          <w:sz w:val="32"/>
          <w:szCs w:val="32"/>
          <w:shd w:val="clear" w:color="auto" w:fill="FFFFFF"/>
        </w:rPr>
        <w:t>未对员工开展</w:t>
      </w:r>
      <w:r>
        <w:rPr>
          <w:rFonts w:ascii="仿宋" w:eastAsia="仿宋" w:hAnsi="仿宋" w:cs="仿宋_GB2312" w:hint="eastAsia"/>
          <w:color w:val="333333"/>
          <w:sz w:val="32"/>
          <w:szCs w:val="32"/>
          <w:shd w:val="clear" w:color="auto" w:fill="FFFFFF"/>
        </w:rPr>
        <w:t>生产安全事故避险、自救和互救知识</w:t>
      </w:r>
      <w:r w:rsidR="00081E20">
        <w:rPr>
          <w:rFonts w:ascii="仿宋" w:eastAsia="仿宋" w:hAnsi="仿宋" w:cs="仿宋_GB2312" w:hint="eastAsia"/>
          <w:color w:val="333333"/>
          <w:sz w:val="32"/>
          <w:szCs w:val="32"/>
          <w:shd w:val="clear" w:color="auto" w:fill="FFFFFF"/>
        </w:rPr>
        <w:t>培训</w:t>
      </w:r>
      <w:r>
        <w:rPr>
          <w:rFonts w:ascii="仿宋" w:eastAsia="仿宋" w:hAnsi="仿宋" w:cs="仿宋_GB2312" w:hint="eastAsia"/>
          <w:color w:val="333333"/>
          <w:sz w:val="32"/>
          <w:szCs w:val="32"/>
          <w:shd w:val="clear" w:color="auto" w:fill="FFFFFF"/>
        </w:rPr>
        <w:t>，使员工熟悉应急处置措施，提高应急处置技能。</w:t>
      </w:r>
    </w:p>
    <w:p w:rsidR="00F27D68" w:rsidRDefault="00F27D68" w:rsidP="00DE658A">
      <w:pPr>
        <w:widowControl/>
        <w:shd w:val="clear" w:color="auto" w:fill="FFFFFF"/>
        <w:adjustRightInd w:val="0"/>
        <w:snapToGrid w:val="0"/>
        <w:spacing w:line="580" w:lineRule="exact"/>
        <w:ind w:firstLineChars="200" w:firstLine="607"/>
        <w:rPr>
          <w:rFonts w:ascii="仿宋" w:eastAsia="仿宋" w:hAnsi="仿宋"/>
          <w:sz w:val="32"/>
          <w:szCs w:val="32"/>
        </w:rPr>
      </w:pPr>
      <w:r>
        <w:rPr>
          <w:rFonts w:ascii="仿宋" w:eastAsia="仿宋" w:hAnsi="仿宋" w:cs="仿宋_GB2312" w:hint="eastAsia"/>
          <w:color w:val="333333"/>
          <w:sz w:val="32"/>
          <w:szCs w:val="32"/>
          <w:shd w:val="clear" w:color="auto" w:fill="FFFFFF"/>
        </w:rPr>
        <w:t>（二）</w:t>
      </w:r>
      <w:r>
        <w:rPr>
          <w:rFonts w:ascii="仿宋" w:eastAsia="仿宋" w:hAnsi="仿宋" w:hint="eastAsia"/>
          <w:sz w:val="32"/>
          <w:szCs w:val="32"/>
        </w:rPr>
        <w:t>东营市东凯新材料产业园有限公司履行属地安全管理</w:t>
      </w:r>
      <w:r w:rsidR="002E56EF">
        <w:rPr>
          <w:rFonts w:ascii="仿宋" w:eastAsia="仿宋" w:hAnsi="仿宋" w:hint="eastAsia"/>
          <w:sz w:val="32"/>
          <w:szCs w:val="32"/>
        </w:rPr>
        <w:t>职责</w:t>
      </w:r>
      <w:r>
        <w:rPr>
          <w:rFonts w:ascii="仿宋" w:eastAsia="仿宋" w:hAnsi="仿宋" w:hint="eastAsia"/>
          <w:sz w:val="32"/>
          <w:szCs w:val="32"/>
        </w:rPr>
        <w:t>不到位</w:t>
      </w:r>
    </w:p>
    <w:p w:rsidR="00F27D68" w:rsidRDefault="00F27D68" w:rsidP="00DE658A">
      <w:pPr>
        <w:widowControl/>
        <w:shd w:val="clear" w:color="auto" w:fill="FFFFFF"/>
        <w:adjustRightInd w:val="0"/>
        <w:snapToGrid w:val="0"/>
        <w:spacing w:line="580" w:lineRule="exact"/>
        <w:ind w:firstLineChars="200" w:firstLine="607"/>
        <w:rPr>
          <w:rFonts w:ascii="仿宋" w:eastAsia="仿宋" w:hAnsi="仿宋" w:cs="仿宋_GB2312"/>
          <w:color w:val="333333"/>
          <w:sz w:val="32"/>
          <w:szCs w:val="32"/>
          <w:shd w:val="clear" w:color="auto" w:fill="FFFFFF"/>
        </w:rPr>
      </w:pPr>
      <w:r>
        <w:rPr>
          <w:rFonts w:ascii="仿宋" w:eastAsia="仿宋" w:hAnsi="仿宋" w:hint="eastAsia"/>
          <w:sz w:val="32"/>
          <w:szCs w:val="32"/>
        </w:rPr>
        <w:t>根据东营经济技术开发区管委会的要求，东营市东凯新材料产业园有限公司对园区内生产经营单位履行属地安全管理职责。</w:t>
      </w:r>
      <w:r>
        <w:rPr>
          <w:rFonts w:ascii="仿宋" w:eastAsia="仿宋" w:hAnsi="仿宋" w:cs="仿宋_GB2312" w:hint="eastAsia"/>
          <w:bCs/>
          <w:sz w:val="32"/>
          <w:szCs w:val="32"/>
        </w:rPr>
        <w:t>东营市</w:t>
      </w:r>
      <w:r>
        <w:rPr>
          <w:rFonts w:ascii="仿宋" w:eastAsia="仿宋" w:hAnsi="仿宋" w:hint="eastAsia"/>
          <w:sz w:val="32"/>
          <w:szCs w:val="32"/>
        </w:rPr>
        <w:t>东凯新材料产业园有限公司在开展打非治违、安全隐患排查治理等工作中，没有排查发现</w:t>
      </w:r>
      <w:r>
        <w:rPr>
          <w:rFonts w:ascii="仿宋" w:eastAsia="仿宋" w:hAnsi="仿宋" w:cs="仿宋_GB2312" w:hint="eastAsia"/>
          <w:bCs/>
          <w:sz w:val="32"/>
          <w:szCs w:val="32"/>
        </w:rPr>
        <w:t>德克玛精密机床（山东）有限公司存在安全教育培训</w:t>
      </w:r>
      <w:r w:rsidR="002E56EF">
        <w:rPr>
          <w:rFonts w:ascii="仿宋" w:eastAsia="仿宋" w:hAnsi="仿宋" w:cs="仿宋_GB2312" w:hint="eastAsia"/>
          <w:bCs/>
          <w:sz w:val="32"/>
          <w:szCs w:val="32"/>
        </w:rPr>
        <w:t>不到位</w:t>
      </w:r>
      <w:r>
        <w:rPr>
          <w:rFonts w:ascii="仿宋" w:eastAsia="仿宋" w:hAnsi="仿宋" w:cs="仿宋_GB2312" w:hint="eastAsia"/>
          <w:bCs/>
          <w:sz w:val="32"/>
          <w:szCs w:val="32"/>
        </w:rPr>
        <w:t>、隐患</w:t>
      </w:r>
      <w:r w:rsidR="002E56EF">
        <w:rPr>
          <w:rFonts w:ascii="仿宋" w:eastAsia="仿宋" w:hAnsi="仿宋" w:cs="仿宋_GB2312" w:hint="eastAsia"/>
          <w:bCs/>
          <w:sz w:val="32"/>
          <w:szCs w:val="32"/>
        </w:rPr>
        <w:t>排查</w:t>
      </w:r>
      <w:r>
        <w:rPr>
          <w:rFonts w:ascii="仿宋" w:eastAsia="仿宋" w:hAnsi="仿宋" w:cs="仿宋_GB2312" w:hint="eastAsia"/>
          <w:bCs/>
          <w:sz w:val="32"/>
          <w:szCs w:val="32"/>
        </w:rPr>
        <w:t>整治不到位等安全生产违法行为。</w:t>
      </w:r>
    </w:p>
    <w:p w:rsidR="00386506" w:rsidRDefault="00386506" w:rsidP="00DE658A">
      <w:pPr>
        <w:adjustRightInd w:val="0"/>
        <w:snapToGrid w:val="0"/>
        <w:spacing w:line="580" w:lineRule="exact"/>
        <w:ind w:firstLineChars="200" w:firstLine="607"/>
        <w:jc w:val="left"/>
        <w:rPr>
          <w:rFonts w:ascii="黑体" w:eastAsia="黑体" w:hAnsi="黑体" w:cs="仿宋"/>
          <w:bCs/>
          <w:sz w:val="32"/>
          <w:szCs w:val="32"/>
        </w:rPr>
      </w:pPr>
      <w:r>
        <w:rPr>
          <w:rFonts w:ascii="黑体" w:eastAsia="黑体" w:hAnsi="黑体" w:cs="仿宋" w:hint="eastAsia"/>
          <w:bCs/>
          <w:sz w:val="32"/>
          <w:szCs w:val="32"/>
        </w:rPr>
        <w:t>五、对事故有关责任人员和责任单位处理建议</w:t>
      </w:r>
    </w:p>
    <w:p w:rsidR="00511057" w:rsidRPr="00511057" w:rsidRDefault="00511057" w:rsidP="00DE658A">
      <w:pPr>
        <w:adjustRightInd w:val="0"/>
        <w:snapToGrid w:val="0"/>
        <w:spacing w:line="580" w:lineRule="exact"/>
        <w:ind w:firstLineChars="200" w:firstLine="607"/>
        <w:jc w:val="left"/>
        <w:rPr>
          <w:rFonts w:ascii="楷体" w:eastAsia="楷体" w:hAnsi="楷体" w:cs="仿宋"/>
          <w:bCs/>
          <w:sz w:val="32"/>
          <w:szCs w:val="32"/>
        </w:rPr>
      </w:pPr>
      <w:r w:rsidRPr="00511057">
        <w:rPr>
          <w:rFonts w:ascii="楷体" w:eastAsia="楷体" w:hAnsi="楷体" w:cs="仿宋" w:hint="eastAsia"/>
          <w:bCs/>
          <w:sz w:val="32"/>
          <w:szCs w:val="32"/>
        </w:rPr>
        <w:lastRenderedPageBreak/>
        <w:t>（一）因在事故中死亡免于追究责任人员（1人）</w:t>
      </w:r>
    </w:p>
    <w:p w:rsidR="00511057" w:rsidRDefault="00511057" w:rsidP="00DE658A">
      <w:pPr>
        <w:adjustRightInd w:val="0"/>
        <w:snapToGrid w:val="0"/>
        <w:spacing w:line="580" w:lineRule="exact"/>
        <w:ind w:firstLineChars="200" w:firstLine="607"/>
        <w:jc w:val="left"/>
        <w:rPr>
          <w:rFonts w:ascii="仿宋" w:eastAsia="仿宋" w:hAnsi="仿宋" w:cs="仿宋_GB2312"/>
          <w:bCs/>
          <w:kern w:val="0"/>
          <w:sz w:val="32"/>
          <w:szCs w:val="32"/>
        </w:rPr>
      </w:pPr>
      <w:proofErr w:type="gramStart"/>
      <w:r>
        <w:rPr>
          <w:rFonts w:ascii="仿宋" w:eastAsia="仿宋" w:hAnsi="仿宋" w:cs="仿宋_GB2312" w:hint="eastAsia"/>
          <w:bCs/>
          <w:kern w:val="0"/>
          <w:sz w:val="32"/>
          <w:szCs w:val="32"/>
        </w:rPr>
        <w:t>闫</w:t>
      </w:r>
      <w:proofErr w:type="gramEnd"/>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远，德克玛精密机床（山东）有限公司机加工车间操作工。违反操作规程进入车床内部操作，被车床部件挤压死亡，对事故发生负有直接责任。鉴于在事故中死亡，免予追究其责任。</w:t>
      </w:r>
    </w:p>
    <w:p w:rsidR="00386506" w:rsidRDefault="00386506" w:rsidP="00DE658A">
      <w:pPr>
        <w:adjustRightInd w:val="0"/>
        <w:snapToGrid w:val="0"/>
        <w:spacing w:line="580" w:lineRule="exact"/>
        <w:ind w:firstLineChars="200" w:firstLine="607"/>
        <w:jc w:val="left"/>
        <w:rPr>
          <w:rFonts w:ascii="楷体" w:eastAsia="楷体" w:hAnsi="楷体" w:cs="仿宋"/>
          <w:bCs/>
          <w:sz w:val="32"/>
          <w:szCs w:val="32"/>
        </w:rPr>
      </w:pPr>
      <w:r>
        <w:rPr>
          <w:rFonts w:ascii="楷体" w:eastAsia="楷体" w:hAnsi="楷体" w:cs="仿宋" w:hint="eastAsia"/>
          <w:bCs/>
          <w:sz w:val="32"/>
          <w:szCs w:val="32"/>
        </w:rPr>
        <w:t>（</w:t>
      </w:r>
      <w:r w:rsidR="00511057">
        <w:rPr>
          <w:rFonts w:ascii="楷体" w:eastAsia="楷体" w:hAnsi="楷体" w:cs="仿宋" w:hint="eastAsia"/>
          <w:bCs/>
          <w:sz w:val="32"/>
          <w:szCs w:val="32"/>
        </w:rPr>
        <w:t>二</w:t>
      </w:r>
      <w:r>
        <w:rPr>
          <w:rFonts w:ascii="楷体" w:eastAsia="楷体" w:hAnsi="楷体" w:cs="仿宋" w:hint="eastAsia"/>
          <w:bCs/>
          <w:sz w:val="32"/>
          <w:szCs w:val="32"/>
        </w:rPr>
        <w:t>）行政处罚建议</w:t>
      </w:r>
    </w:p>
    <w:p w:rsidR="00511057" w:rsidRDefault="00386506" w:rsidP="00DE658A">
      <w:pPr>
        <w:adjustRightInd w:val="0"/>
        <w:snapToGrid w:val="0"/>
        <w:spacing w:line="580" w:lineRule="exact"/>
        <w:ind w:firstLineChars="221" w:firstLine="670"/>
        <w:jc w:val="left"/>
        <w:rPr>
          <w:rFonts w:ascii="仿宋" w:eastAsia="仿宋" w:hAnsi="仿宋" w:cs="仿宋"/>
          <w:sz w:val="32"/>
          <w:szCs w:val="32"/>
        </w:rPr>
      </w:pPr>
      <w:r>
        <w:rPr>
          <w:rFonts w:ascii="仿宋" w:eastAsia="仿宋" w:hAnsi="仿宋" w:cs="仿宋_GB2312" w:hint="eastAsia"/>
          <w:bCs/>
          <w:kern w:val="0"/>
          <w:sz w:val="32"/>
          <w:szCs w:val="32"/>
        </w:rPr>
        <w:t>1.</w:t>
      </w:r>
      <w:r w:rsidR="002D0936">
        <w:rPr>
          <w:rFonts w:ascii="仿宋" w:eastAsia="仿宋" w:hAnsi="仿宋" w:cs="宋体" w:hint="eastAsia"/>
          <w:bCs/>
          <w:color w:val="000000"/>
          <w:kern w:val="0"/>
          <w:sz w:val="32"/>
          <w:szCs w:val="32"/>
        </w:rPr>
        <w:t>辛</w:t>
      </w:r>
      <w:r w:rsidR="006825BB">
        <w:rPr>
          <w:rFonts w:ascii="仿宋" w:eastAsia="仿宋" w:hAnsi="仿宋" w:cs="宋体" w:hint="eastAsia"/>
          <w:bCs/>
          <w:color w:val="000000"/>
          <w:kern w:val="0"/>
          <w:sz w:val="32"/>
          <w:szCs w:val="32"/>
        </w:rPr>
        <w:t>*</w:t>
      </w:r>
      <w:r w:rsidR="002D0936">
        <w:rPr>
          <w:rFonts w:ascii="仿宋" w:eastAsia="仿宋" w:hAnsi="仿宋" w:cs="宋体" w:hint="eastAsia"/>
          <w:bCs/>
          <w:color w:val="000000"/>
          <w:kern w:val="0"/>
          <w:sz w:val="32"/>
          <w:szCs w:val="32"/>
        </w:rPr>
        <w:t>川</w:t>
      </w:r>
      <w:r w:rsidR="00511057">
        <w:rPr>
          <w:rFonts w:ascii="仿宋" w:eastAsia="仿宋" w:hAnsi="仿宋" w:cs="宋体" w:hint="eastAsia"/>
          <w:bCs/>
          <w:color w:val="000000"/>
          <w:kern w:val="0"/>
          <w:sz w:val="32"/>
          <w:szCs w:val="32"/>
        </w:rPr>
        <w:t>，</w:t>
      </w:r>
      <w:r w:rsidR="002D0936">
        <w:rPr>
          <w:rFonts w:ascii="仿宋" w:eastAsia="仿宋" w:hAnsi="仿宋" w:cs="宋体" w:hint="eastAsia"/>
          <w:bCs/>
          <w:color w:val="000000"/>
          <w:kern w:val="0"/>
          <w:sz w:val="32"/>
          <w:szCs w:val="32"/>
        </w:rPr>
        <w:t>德克玛精密机床（山东）有限公司</w:t>
      </w:r>
      <w:r w:rsidR="00511057">
        <w:rPr>
          <w:rFonts w:ascii="仿宋" w:eastAsia="仿宋" w:hAnsi="仿宋" w:cs="宋体" w:hint="eastAsia"/>
          <w:bCs/>
          <w:color w:val="000000"/>
          <w:kern w:val="0"/>
          <w:sz w:val="32"/>
          <w:szCs w:val="32"/>
        </w:rPr>
        <w:t>机加工</w:t>
      </w:r>
      <w:r w:rsidR="002D0936">
        <w:rPr>
          <w:rFonts w:ascii="仿宋" w:eastAsia="仿宋" w:hAnsi="仿宋" w:cs="宋体" w:hint="eastAsia"/>
          <w:bCs/>
          <w:color w:val="000000"/>
          <w:kern w:val="0"/>
          <w:sz w:val="32"/>
          <w:szCs w:val="32"/>
        </w:rPr>
        <w:t>车间班长</w:t>
      </w:r>
      <w:r w:rsidR="00511057">
        <w:rPr>
          <w:rFonts w:ascii="仿宋" w:eastAsia="仿宋" w:hAnsi="仿宋" w:cs="宋体" w:hint="eastAsia"/>
          <w:bCs/>
          <w:color w:val="000000"/>
          <w:kern w:val="0"/>
          <w:sz w:val="32"/>
          <w:szCs w:val="32"/>
        </w:rPr>
        <w:t>，负责公司该车间当班生产工作</w:t>
      </w:r>
      <w:r w:rsidR="00AA539B">
        <w:rPr>
          <w:rFonts w:ascii="仿宋" w:eastAsia="仿宋" w:hAnsi="仿宋" w:cs="宋体" w:hint="eastAsia"/>
          <w:bCs/>
          <w:color w:val="000000"/>
          <w:kern w:val="0"/>
          <w:sz w:val="32"/>
          <w:szCs w:val="32"/>
        </w:rPr>
        <w:t>。</w:t>
      </w:r>
      <w:r w:rsidR="00511057">
        <w:rPr>
          <w:rFonts w:ascii="仿宋" w:eastAsia="仿宋" w:hAnsi="仿宋" w:cs="仿宋_GB2312" w:hint="eastAsia"/>
          <w:bCs/>
          <w:kern w:val="0"/>
          <w:sz w:val="32"/>
          <w:szCs w:val="32"/>
        </w:rPr>
        <w:t>未履行法律规定的安全生产管理职责，对事故发生负有责任，建议由东营经济技术开发区应急管理部依据《中华人民共和国安全生产法》第九十六条的规定和《</w:t>
      </w:r>
      <w:r w:rsidR="00511057">
        <w:rPr>
          <w:rFonts w:ascii="仿宋" w:eastAsia="仿宋" w:hAnsi="仿宋" w:cs="方正小标宋简体" w:hint="eastAsia"/>
          <w:sz w:val="32"/>
          <w:szCs w:val="32"/>
        </w:rPr>
        <w:t>生产安全事故罚款处罚规定</w:t>
      </w:r>
      <w:r w:rsidR="00511057">
        <w:rPr>
          <w:rFonts w:ascii="仿宋" w:eastAsia="仿宋" w:hAnsi="仿宋" w:cs="仿宋_GB2312" w:hint="eastAsia"/>
          <w:bCs/>
          <w:kern w:val="0"/>
          <w:sz w:val="32"/>
          <w:szCs w:val="32"/>
        </w:rPr>
        <w:t>》（</w:t>
      </w:r>
      <w:r w:rsidR="00511057">
        <w:rPr>
          <w:rFonts w:ascii="仿宋" w:eastAsia="仿宋" w:hAnsi="仿宋" w:cs="仿宋" w:hint="eastAsia"/>
          <w:sz w:val="32"/>
          <w:szCs w:val="32"/>
        </w:rPr>
        <w:t>应急管理部令第14号</w:t>
      </w:r>
      <w:r w:rsidR="00511057">
        <w:rPr>
          <w:rFonts w:ascii="仿宋" w:eastAsia="仿宋" w:hAnsi="仿宋" w:cs="仿宋_GB2312" w:hint="eastAsia"/>
          <w:bCs/>
          <w:kern w:val="0"/>
          <w:sz w:val="32"/>
          <w:szCs w:val="32"/>
        </w:rPr>
        <w:t>）</w:t>
      </w:r>
      <w:r w:rsidR="00511057">
        <w:rPr>
          <w:rFonts w:ascii="仿宋" w:eastAsia="仿宋" w:hAnsi="仿宋" w:cs="黑体" w:hint="eastAsia"/>
          <w:sz w:val="32"/>
          <w:szCs w:val="32"/>
        </w:rPr>
        <w:t>第二十条</w:t>
      </w:r>
      <w:r w:rsidR="00511057">
        <w:rPr>
          <w:rFonts w:ascii="仿宋" w:eastAsia="仿宋" w:hAnsi="仿宋" w:cs="仿宋" w:hint="eastAsia"/>
          <w:sz w:val="32"/>
          <w:szCs w:val="32"/>
        </w:rPr>
        <w:t>第（一）项的规定，对其处上一年年收入20％至30%的罚款。</w:t>
      </w:r>
    </w:p>
    <w:p w:rsidR="00386506" w:rsidRDefault="00386506" w:rsidP="00DE658A">
      <w:pPr>
        <w:adjustRightInd w:val="0"/>
        <w:snapToGrid w:val="0"/>
        <w:spacing w:line="580" w:lineRule="exact"/>
        <w:ind w:firstLineChars="221" w:firstLine="670"/>
        <w:jc w:val="left"/>
        <w:rPr>
          <w:rFonts w:ascii="仿宋" w:eastAsia="仿宋" w:hAnsi="仿宋" w:cs="仿宋"/>
          <w:sz w:val="32"/>
          <w:szCs w:val="32"/>
        </w:rPr>
      </w:pPr>
      <w:r>
        <w:rPr>
          <w:rFonts w:ascii="仿宋" w:eastAsia="仿宋" w:hAnsi="仿宋" w:cs="仿宋_GB2312" w:hint="eastAsia"/>
          <w:bCs/>
          <w:kern w:val="0"/>
          <w:sz w:val="32"/>
          <w:szCs w:val="32"/>
        </w:rPr>
        <w:t>2.孙</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，德克玛精密机床（东营）有限公司</w:t>
      </w:r>
      <w:r w:rsidR="00511057">
        <w:rPr>
          <w:rFonts w:ascii="仿宋" w:eastAsia="仿宋" w:hAnsi="仿宋" w:cs="仿宋_GB2312" w:hint="eastAsia"/>
          <w:bCs/>
          <w:kern w:val="0"/>
          <w:sz w:val="32"/>
          <w:szCs w:val="32"/>
        </w:rPr>
        <w:t>机加工</w:t>
      </w:r>
      <w:r>
        <w:rPr>
          <w:rFonts w:ascii="仿宋" w:eastAsia="仿宋" w:hAnsi="仿宋" w:cs="仿宋_GB2312" w:hint="eastAsia"/>
          <w:bCs/>
          <w:kern w:val="0"/>
          <w:sz w:val="32"/>
          <w:szCs w:val="32"/>
        </w:rPr>
        <w:t>车间主任，负责公司该车间生产工作。未履行法律规定的安全生产管理职责，对事故发生负有责任，建议由东营经济技术开发区应急管理部依据《中华人民共和国安全生产法》第九十六条的规定和《</w:t>
      </w:r>
      <w:r>
        <w:rPr>
          <w:rFonts w:ascii="仿宋" w:eastAsia="仿宋" w:hAnsi="仿宋" w:cs="方正小标宋简体" w:hint="eastAsia"/>
          <w:sz w:val="32"/>
          <w:szCs w:val="32"/>
        </w:rPr>
        <w:t>生产安全事故罚款处罚规定</w:t>
      </w:r>
      <w:r>
        <w:rPr>
          <w:rFonts w:ascii="仿宋" w:eastAsia="仿宋" w:hAnsi="仿宋" w:cs="仿宋_GB2312" w:hint="eastAsia"/>
          <w:bCs/>
          <w:kern w:val="0"/>
          <w:sz w:val="32"/>
          <w:szCs w:val="32"/>
        </w:rPr>
        <w:t>》（</w:t>
      </w:r>
      <w:r>
        <w:rPr>
          <w:rFonts w:ascii="仿宋" w:eastAsia="仿宋" w:hAnsi="仿宋" w:cs="仿宋" w:hint="eastAsia"/>
          <w:sz w:val="32"/>
          <w:szCs w:val="32"/>
        </w:rPr>
        <w:t>应急管理部令第14号</w:t>
      </w:r>
      <w:r>
        <w:rPr>
          <w:rFonts w:ascii="仿宋" w:eastAsia="仿宋" w:hAnsi="仿宋" w:cs="仿宋_GB2312" w:hint="eastAsia"/>
          <w:bCs/>
          <w:kern w:val="0"/>
          <w:sz w:val="32"/>
          <w:szCs w:val="32"/>
        </w:rPr>
        <w:t>）</w:t>
      </w:r>
      <w:r>
        <w:rPr>
          <w:rFonts w:ascii="仿宋" w:eastAsia="仿宋" w:hAnsi="仿宋" w:cs="黑体" w:hint="eastAsia"/>
          <w:sz w:val="32"/>
          <w:szCs w:val="32"/>
        </w:rPr>
        <w:t>第二十条</w:t>
      </w:r>
      <w:r>
        <w:rPr>
          <w:rFonts w:ascii="仿宋" w:eastAsia="仿宋" w:hAnsi="仿宋" w:cs="仿宋" w:hint="eastAsia"/>
          <w:sz w:val="32"/>
          <w:szCs w:val="32"/>
        </w:rPr>
        <w:t>第（一）项的规定，对其处上一年年收入20％至30%的罚款。</w:t>
      </w:r>
    </w:p>
    <w:p w:rsidR="00386506" w:rsidRDefault="00386506" w:rsidP="00DE658A">
      <w:pPr>
        <w:adjustRightInd w:val="0"/>
        <w:snapToGrid w:val="0"/>
        <w:spacing w:line="580" w:lineRule="exact"/>
        <w:ind w:firstLineChars="221" w:firstLine="670"/>
        <w:jc w:val="left"/>
        <w:rPr>
          <w:rFonts w:ascii="仿宋" w:eastAsia="仿宋" w:hAnsi="仿宋" w:cs="仿宋"/>
          <w:sz w:val="32"/>
          <w:szCs w:val="32"/>
        </w:rPr>
      </w:pPr>
      <w:r>
        <w:rPr>
          <w:rFonts w:ascii="仿宋" w:eastAsia="仿宋" w:hAnsi="仿宋" w:cs="仿宋_GB2312" w:hint="eastAsia"/>
          <w:bCs/>
          <w:kern w:val="0"/>
          <w:sz w:val="32"/>
          <w:szCs w:val="32"/>
        </w:rPr>
        <w:t>3.张</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忠，德克玛精密机床（东营）有限公司</w:t>
      </w:r>
      <w:r w:rsidR="00511057">
        <w:rPr>
          <w:rFonts w:ascii="仿宋" w:eastAsia="仿宋" w:hAnsi="仿宋" w:cs="仿宋_GB2312" w:hint="eastAsia"/>
          <w:bCs/>
          <w:kern w:val="0"/>
          <w:sz w:val="32"/>
          <w:szCs w:val="32"/>
        </w:rPr>
        <w:t>安环部</w:t>
      </w:r>
      <w:r>
        <w:rPr>
          <w:rFonts w:ascii="仿宋" w:eastAsia="仿宋" w:hAnsi="仿宋" w:cs="仿宋_GB2312" w:hint="eastAsia"/>
          <w:bCs/>
          <w:kern w:val="0"/>
          <w:sz w:val="32"/>
          <w:szCs w:val="32"/>
        </w:rPr>
        <w:t>部长，负责公司安全生产管理工作。未履行法律规定的安全生产管理职责，对事故发生负有责任，建议由东营经济技术开发区应急管理部依据《中华人民共和国安全生产法》第九十六条的规定</w:t>
      </w:r>
      <w:r>
        <w:rPr>
          <w:rFonts w:ascii="仿宋" w:eastAsia="仿宋" w:hAnsi="仿宋" w:cs="仿宋_GB2312" w:hint="eastAsia"/>
          <w:bCs/>
          <w:kern w:val="0"/>
          <w:sz w:val="32"/>
          <w:szCs w:val="32"/>
        </w:rPr>
        <w:lastRenderedPageBreak/>
        <w:t>和《</w:t>
      </w:r>
      <w:r>
        <w:rPr>
          <w:rFonts w:ascii="仿宋" w:eastAsia="仿宋" w:hAnsi="仿宋" w:cs="方正小标宋简体" w:hint="eastAsia"/>
          <w:sz w:val="32"/>
          <w:szCs w:val="32"/>
        </w:rPr>
        <w:t>生产安全事故罚款处罚规定</w:t>
      </w:r>
      <w:r>
        <w:rPr>
          <w:rFonts w:ascii="仿宋" w:eastAsia="仿宋" w:hAnsi="仿宋" w:cs="仿宋_GB2312" w:hint="eastAsia"/>
          <w:bCs/>
          <w:kern w:val="0"/>
          <w:sz w:val="32"/>
          <w:szCs w:val="32"/>
        </w:rPr>
        <w:t>》（</w:t>
      </w:r>
      <w:r>
        <w:rPr>
          <w:rFonts w:ascii="仿宋" w:eastAsia="仿宋" w:hAnsi="仿宋" w:cs="仿宋" w:hint="eastAsia"/>
          <w:sz w:val="32"/>
          <w:szCs w:val="32"/>
        </w:rPr>
        <w:t>应急管理部令第14号</w:t>
      </w:r>
      <w:r>
        <w:rPr>
          <w:rFonts w:ascii="仿宋" w:eastAsia="仿宋" w:hAnsi="仿宋" w:cs="仿宋_GB2312" w:hint="eastAsia"/>
          <w:bCs/>
          <w:kern w:val="0"/>
          <w:sz w:val="32"/>
          <w:szCs w:val="32"/>
        </w:rPr>
        <w:t>）</w:t>
      </w:r>
      <w:r>
        <w:rPr>
          <w:rFonts w:ascii="仿宋" w:eastAsia="仿宋" w:hAnsi="仿宋" w:cs="黑体" w:hint="eastAsia"/>
          <w:sz w:val="32"/>
          <w:szCs w:val="32"/>
        </w:rPr>
        <w:t>第二十条</w:t>
      </w:r>
      <w:r>
        <w:rPr>
          <w:rFonts w:ascii="仿宋" w:eastAsia="仿宋" w:hAnsi="仿宋" w:cs="仿宋" w:hint="eastAsia"/>
          <w:sz w:val="32"/>
          <w:szCs w:val="32"/>
        </w:rPr>
        <w:t>第（一）项的规定，对其处上一年年收入20％至30%的罚款。</w:t>
      </w:r>
    </w:p>
    <w:p w:rsidR="00386506" w:rsidRDefault="00386506" w:rsidP="00DE658A">
      <w:pPr>
        <w:adjustRightInd w:val="0"/>
        <w:snapToGrid w:val="0"/>
        <w:spacing w:line="580" w:lineRule="exact"/>
        <w:ind w:firstLineChars="221" w:firstLine="670"/>
        <w:jc w:val="left"/>
        <w:rPr>
          <w:rFonts w:ascii="仿宋" w:eastAsia="仿宋" w:hAnsi="仿宋" w:cs="仿宋"/>
          <w:sz w:val="32"/>
          <w:szCs w:val="32"/>
        </w:rPr>
      </w:pPr>
      <w:r>
        <w:rPr>
          <w:rFonts w:ascii="仿宋" w:eastAsia="仿宋" w:hAnsi="仿宋" w:cs="仿宋_GB2312" w:hint="eastAsia"/>
          <w:bCs/>
          <w:kern w:val="0"/>
          <w:sz w:val="32"/>
          <w:szCs w:val="32"/>
        </w:rPr>
        <w:t>4.刘</w:t>
      </w:r>
      <w:r w:rsidR="006825BB">
        <w:rPr>
          <w:rFonts w:ascii="仿宋" w:eastAsia="仿宋" w:hAnsi="仿宋" w:cs="仿宋_GB2312" w:hint="eastAsia"/>
          <w:bCs/>
          <w:kern w:val="0"/>
          <w:sz w:val="32"/>
          <w:szCs w:val="32"/>
        </w:rPr>
        <w:t>*</w:t>
      </w:r>
      <w:r>
        <w:rPr>
          <w:rFonts w:ascii="仿宋" w:eastAsia="仿宋" w:hAnsi="仿宋" w:cs="仿宋_GB2312" w:hint="eastAsia"/>
          <w:bCs/>
          <w:kern w:val="0"/>
          <w:sz w:val="32"/>
          <w:szCs w:val="32"/>
        </w:rPr>
        <w:t>君，德克玛精密机床（山东）有限公司总经理，负责公司全面工作。未履行法律规定的安全生产管理职责，对事故发生负有责任，建议由东营经济技术开发区应急管理部依据《中华人民共和国安全生产法》第九十五条第（一）项的规定和《</w:t>
      </w:r>
      <w:r>
        <w:rPr>
          <w:rFonts w:ascii="仿宋" w:eastAsia="仿宋" w:hAnsi="仿宋" w:cs="方正小标宋简体" w:hint="eastAsia"/>
          <w:sz w:val="32"/>
          <w:szCs w:val="32"/>
        </w:rPr>
        <w:t>生产安全事故罚款处罚规定</w:t>
      </w:r>
      <w:r>
        <w:rPr>
          <w:rFonts w:ascii="仿宋" w:eastAsia="仿宋" w:hAnsi="仿宋" w:cs="仿宋_GB2312" w:hint="eastAsia"/>
          <w:bCs/>
          <w:kern w:val="0"/>
          <w:sz w:val="32"/>
          <w:szCs w:val="32"/>
        </w:rPr>
        <w:t>》（</w:t>
      </w:r>
      <w:r>
        <w:rPr>
          <w:rFonts w:ascii="仿宋" w:eastAsia="仿宋" w:hAnsi="仿宋" w:cs="仿宋" w:hint="eastAsia"/>
          <w:sz w:val="32"/>
          <w:szCs w:val="32"/>
        </w:rPr>
        <w:t>应急管理部令第14号</w:t>
      </w:r>
      <w:r>
        <w:rPr>
          <w:rFonts w:ascii="仿宋" w:eastAsia="仿宋" w:hAnsi="仿宋" w:cs="仿宋_GB2312" w:hint="eastAsia"/>
          <w:bCs/>
          <w:kern w:val="0"/>
          <w:sz w:val="32"/>
          <w:szCs w:val="32"/>
        </w:rPr>
        <w:t>）</w:t>
      </w:r>
      <w:r>
        <w:rPr>
          <w:rFonts w:ascii="仿宋" w:eastAsia="仿宋" w:hAnsi="仿宋" w:cs="黑体" w:hint="eastAsia"/>
          <w:sz w:val="32"/>
          <w:szCs w:val="32"/>
        </w:rPr>
        <w:t>第十九条</w:t>
      </w:r>
      <w:r>
        <w:rPr>
          <w:rFonts w:ascii="仿宋" w:eastAsia="仿宋" w:hAnsi="仿宋" w:cs="仿宋" w:hint="eastAsia"/>
          <w:sz w:val="32"/>
          <w:szCs w:val="32"/>
        </w:rPr>
        <w:t>第（一）项的规定，对其处上一年年收入40%的罚款。</w:t>
      </w:r>
    </w:p>
    <w:p w:rsidR="00386506" w:rsidRDefault="00386506" w:rsidP="00DE658A">
      <w:pPr>
        <w:pStyle w:val="a3"/>
        <w:shd w:val="clear" w:color="auto" w:fill="FFFFFF"/>
        <w:adjustRightInd w:val="0"/>
        <w:snapToGrid w:val="0"/>
        <w:spacing w:line="580" w:lineRule="exact"/>
        <w:ind w:firstLineChars="221" w:firstLine="670"/>
        <w:rPr>
          <w:rFonts w:ascii="仿宋" w:eastAsia="仿宋" w:hAnsi="仿宋" w:cs="仿宋_GB2312"/>
          <w:bCs/>
          <w:kern w:val="0"/>
          <w:sz w:val="32"/>
          <w:szCs w:val="32"/>
        </w:rPr>
      </w:pPr>
      <w:r>
        <w:rPr>
          <w:rFonts w:ascii="仿宋" w:eastAsia="仿宋" w:hAnsi="仿宋" w:cs="仿宋_GB2312" w:hint="eastAsia"/>
          <w:bCs/>
          <w:kern w:val="0"/>
          <w:sz w:val="32"/>
          <w:szCs w:val="32"/>
        </w:rPr>
        <w:t>刘</w:t>
      </w:r>
      <w:r w:rsidR="006825BB">
        <w:rPr>
          <w:rFonts w:ascii="仿宋" w:eastAsia="仿宋" w:hAnsi="仿宋" w:cs="仿宋_GB2312" w:hint="eastAsia"/>
          <w:bCs/>
          <w:kern w:val="0"/>
          <w:sz w:val="32"/>
          <w:szCs w:val="32"/>
        </w:rPr>
        <w:t>*</w:t>
      </w:r>
      <w:proofErr w:type="gramStart"/>
      <w:r>
        <w:rPr>
          <w:rFonts w:ascii="仿宋" w:eastAsia="仿宋" w:hAnsi="仿宋" w:cs="仿宋_GB2312" w:hint="eastAsia"/>
          <w:bCs/>
          <w:kern w:val="0"/>
          <w:sz w:val="32"/>
          <w:szCs w:val="32"/>
        </w:rPr>
        <w:t>君作为</w:t>
      </w:r>
      <w:proofErr w:type="gramEnd"/>
      <w:r>
        <w:rPr>
          <w:rFonts w:ascii="仿宋" w:eastAsia="仿宋" w:hAnsi="仿宋" w:cs="仿宋_GB2312" w:hint="eastAsia"/>
          <w:bCs/>
          <w:kern w:val="0"/>
          <w:sz w:val="32"/>
          <w:szCs w:val="32"/>
        </w:rPr>
        <w:t>单位主要负责人，对该公司在事故报告中存在的迟报情节负有责任。建议由东营经济技术开发区应急管理部依据《中华人民共和国安全生产法》第一百一十条的规定、</w:t>
      </w:r>
      <w:r>
        <w:rPr>
          <w:rFonts w:ascii="仿宋" w:eastAsia="仿宋" w:hAnsi="仿宋" w:cs="宋体" w:hint="eastAsia"/>
          <w:color w:val="333333"/>
          <w:kern w:val="0"/>
          <w:sz w:val="32"/>
          <w:szCs w:val="32"/>
        </w:rPr>
        <w:t>《生产安全事故报告和调查处理条例》（</w:t>
      </w:r>
      <w:r>
        <w:rPr>
          <w:rFonts w:ascii="仿宋" w:eastAsia="仿宋" w:hAnsi="仿宋" w:cs="宋体" w:hint="eastAsia"/>
          <w:bCs/>
          <w:color w:val="333333"/>
          <w:kern w:val="0"/>
          <w:sz w:val="32"/>
          <w:szCs w:val="32"/>
        </w:rPr>
        <w:t>国务院令</w:t>
      </w:r>
      <w:r>
        <w:rPr>
          <w:rFonts w:ascii="仿宋" w:eastAsia="仿宋" w:hAnsi="仿宋" w:cs="宋体" w:hint="eastAsia"/>
          <w:color w:val="333333"/>
          <w:kern w:val="0"/>
          <w:sz w:val="32"/>
          <w:szCs w:val="32"/>
        </w:rPr>
        <w:t>第493号）</w:t>
      </w:r>
      <w:r>
        <w:rPr>
          <w:rStyle w:val="a4"/>
          <w:rFonts w:ascii="仿宋" w:eastAsia="仿宋" w:hAnsi="仿宋" w:hint="eastAsia"/>
          <w:b w:val="0"/>
          <w:color w:val="333333"/>
          <w:sz w:val="32"/>
          <w:szCs w:val="32"/>
          <w:shd w:val="clear" w:color="auto" w:fill="FFFFFF"/>
        </w:rPr>
        <w:t>第三十五条</w:t>
      </w:r>
      <w:r>
        <w:rPr>
          <w:rFonts w:ascii="仿宋" w:eastAsia="仿宋" w:hAnsi="仿宋" w:hint="eastAsia"/>
          <w:color w:val="333333"/>
          <w:sz w:val="32"/>
          <w:szCs w:val="32"/>
          <w:shd w:val="clear" w:color="auto" w:fill="FFFFFF"/>
        </w:rPr>
        <w:t>第（二）项的规定、</w:t>
      </w:r>
      <w:r>
        <w:rPr>
          <w:rFonts w:ascii="仿宋" w:eastAsia="仿宋" w:hAnsi="仿宋" w:cs="仿宋_GB2312" w:hint="eastAsia"/>
          <w:bCs/>
          <w:kern w:val="0"/>
          <w:sz w:val="32"/>
          <w:szCs w:val="32"/>
        </w:rPr>
        <w:t>《</w:t>
      </w:r>
      <w:r>
        <w:rPr>
          <w:rFonts w:ascii="仿宋" w:eastAsia="仿宋" w:hAnsi="仿宋" w:cs="方正小标宋简体" w:hint="eastAsia"/>
          <w:sz w:val="32"/>
          <w:szCs w:val="32"/>
        </w:rPr>
        <w:t>生产安全事故罚款处罚规定</w:t>
      </w:r>
      <w:r>
        <w:rPr>
          <w:rFonts w:ascii="仿宋" w:eastAsia="仿宋" w:hAnsi="仿宋" w:cs="仿宋_GB2312" w:hint="eastAsia"/>
          <w:bCs/>
          <w:kern w:val="0"/>
          <w:sz w:val="32"/>
          <w:szCs w:val="32"/>
        </w:rPr>
        <w:t>》（</w:t>
      </w:r>
      <w:r>
        <w:rPr>
          <w:rFonts w:ascii="仿宋" w:eastAsia="仿宋" w:hAnsi="仿宋" w:cs="仿宋" w:hint="eastAsia"/>
          <w:sz w:val="32"/>
          <w:szCs w:val="32"/>
        </w:rPr>
        <w:t>应急管理部令第14号</w:t>
      </w:r>
      <w:r>
        <w:rPr>
          <w:rFonts w:ascii="仿宋" w:eastAsia="仿宋" w:hAnsi="仿宋" w:cs="仿宋_GB2312" w:hint="eastAsia"/>
          <w:bCs/>
          <w:kern w:val="0"/>
          <w:sz w:val="32"/>
          <w:szCs w:val="32"/>
        </w:rPr>
        <w:t>）</w:t>
      </w:r>
      <w:r>
        <w:rPr>
          <w:rFonts w:ascii="仿宋" w:eastAsia="仿宋" w:hAnsi="仿宋" w:cs="黑体" w:hint="eastAsia"/>
          <w:sz w:val="32"/>
          <w:szCs w:val="32"/>
        </w:rPr>
        <w:t>第十一条</w:t>
      </w:r>
      <w:r>
        <w:rPr>
          <w:rFonts w:ascii="仿宋" w:eastAsia="仿宋" w:hAnsi="仿宋" w:cs="仿宋" w:hint="eastAsia"/>
          <w:sz w:val="32"/>
          <w:szCs w:val="32"/>
        </w:rPr>
        <w:t>第（一）项的规定，</w:t>
      </w:r>
      <w:r>
        <w:rPr>
          <w:rFonts w:ascii="仿宋" w:eastAsia="仿宋" w:hAnsi="仿宋" w:cs="仿宋_GB2312" w:hint="eastAsia"/>
          <w:bCs/>
          <w:kern w:val="0"/>
          <w:sz w:val="32"/>
          <w:szCs w:val="32"/>
        </w:rPr>
        <w:t>对其处上一年年收入60%至80%</w:t>
      </w:r>
      <w:proofErr w:type="gramStart"/>
      <w:r>
        <w:rPr>
          <w:rFonts w:ascii="仿宋" w:eastAsia="仿宋" w:hAnsi="仿宋" w:cs="仿宋_GB2312" w:hint="eastAsia"/>
          <w:bCs/>
          <w:kern w:val="0"/>
          <w:sz w:val="32"/>
          <w:szCs w:val="32"/>
        </w:rPr>
        <w:t>的罚款的罚款</w:t>
      </w:r>
      <w:proofErr w:type="gramEnd"/>
      <w:r>
        <w:rPr>
          <w:rFonts w:ascii="仿宋" w:eastAsia="仿宋" w:hAnsi="仿宋" w:cs="仿宋_GB2312" w:hint="eastAsia"/>
          <w:bCs/>
          <w:kern w:val="0"/>
          <w:sz w:val="32"/>
          <w:szCs w:val="32"/>
        </w:rPr>
        <w:t>。</w:t>
      </w:r>
    </w:p>
    <w:p w:rsidR="00386506" w:rsidRDefault="00386506" w:rsidP="00DE658A">
      <w:pPr>
        <w:pStyle w:val="a3"/>
        <w:shd w:val="clear" w:color="auto" w:fill="FFFFFF"/>
        <w:adjustRightInd w:val="0"/>
        <w:snapToGrid w:val="0"/>
        <w:spacing w:line="580" w:lineRule="exact"/>
        <w:ind w:firstLineChars="221" w:firstLine="670"/>
        <w:rPr>
          <w:rFonts w:ascii="仿宋" w:eastAsia="仿宋" w:hAnsi="仿宋" w:cs="仿宋_GB2312"/>
          <w:bCs/>
          <w:kern w:val="0"/>
          <w:sz w:val="32"/>
          <w:szCs w:val="32"/>
        </w:rPr>
      </w:pPr>
      <w:r>
        <w:rPr>
          <w:rFonts w:ascii="仿宋" w:eastAsia="仿宋" w:hAnsi="仿宋" w:cs="仿宋_GB2312" w:hint="eastAsia"/>
          <w:bCs/>
          <w:kern w:val="0"/>
          <w:sz w:val="32"/>
          <w:szCs w:val="32"/>
        </w:rPr>
        <w:t>以上两项处罚分别裁量，合并处罚。</w:t>
      </w:r>
    </w:p>
    <w:p w:rsidR="00386506" w:rsidRDefault="00386506" w:rsidP="00DE658A">
      <w:pPr>
        <w:adjustRightInd w:val="0"/>
        <w:snapToGrid w:val="0"/>
        <w:spacing w:line="580" w:lineRule="exact"/>
        <w:ind w:firstLineChars="221" w:firstLine="670"/>
        <w:rPr>
          <w:rFonts w:ascii="仿宋" w:eastAsia="仿宋" w:hAnsi="仿宋" w:cs="仿宋"/>
          <w:sz w:val="32"/>
          <w:szCs w:val="32"/>
        </w:rPr>
      </w:pPr>
      <w:r>
        <w:rPr>
          <w:rFonts w:ascii="仿宋" w:eastAsia="仿宋" w:hAnsi="仿宋" w:cs="仿宋_GB2312" w:hint="eastAsia"/>
          <w:bCs/>
          <w:kern w:val="0"/>
          <w:sz w:val="32"/>
          <w:szCs w:val="32"/>
        </w:rPr>
        <w:t>5.德克玛精密机床（山东）有限公司，建议由东营经济技术开发区应急管理部依据《中华人民共和国安全生产法》第一百一十四条第一款第（一）项的规定和《</w:t>
      </w:r>
      <w:r>
        <w:rPr>
          <w:rFonts w:ascii="仿宋" w:eastAsia="仿宋" w:hAnsi="仿宋" w:cs="方正小标宋简体" w:hint="eastAsia"/>
          <w:sz w:val="32"/>
          <w:szCs w:val="32"/>
        </w:rPr>
        <w:t>生产安全事故罚款处罚规定</w:t>
      </w:r>
      <w:r>
        <w:rPr>
          <w:rFonts w:ascii="仿宋" w:eastAsia="仿宋" w:hAnsi="仿宋" w:cs="仿宋_GB2312" w:hint="eastAsia"/>
          <w:bCs/>
          <w:kern w:val="0"/>
          <w:sz w:val="32"/>
          <w:szCs w:val="32"/>
        </w:rPr>
        <w:t>》（</w:t>
      </w:r>
      <w:r>
        <w:rPr>
          <w:rFonts w:ascii="仿宋" w:eastAsia="仿宋" w:hAnsi="仿宋" w:cs="仿宋" w:hint="eastAsia"/>
          <w:sz w:val="32"/>
          <w:szCs w:val="32"/>
        </w:rPr>
        <w:t>应急管理部令第14号</w:t>
      </w:r>
      <w:r>
        <w:rPr>
          <w:rFonts w:ascii="仿宋" w:eastAsia="仿宋" w:hAnsi="仿宋" w:cs="仿宋_GB2312" w:hint="eastAsia"/>
          <w:bCs/>
          <w:kern w:val="0"/>
          <w:sz w:val="32"/>
          <w:szCs w:val="32"/>
        </w:rPr>
        <w:t>）</w:t>
      </w:r>
      <w:r>
        <w:rPr>
          <w:rFonts w:ascii="仿宋" w:eastAsia="仿宋" w:hAnsi="仿宋" w:cs="黑体" w:hint="eastAsia"/>
          <w:sz w:val="32"/>
          <w:szCs w:val="32"/>
        </w:rPr>
        <w:t>第十四条</w:t>
      </w:r>
      <w:r>
        <w:rPr>
          <w:rFonts w:ascii="仿宋" w:eastAsia="仿宋" w:hAnsi="仿宋" w:cs="仿宋" w:hint="eastAsia"/>
          <w:sz w:val="32"/>
          <w:szCs w:val="32"/>
        </w:rPr>
        <w:t>第（二）项的规定，对该单位处50万元以上70万元以下的罚款。</w:t>
      </w:r>
    </w:p>
    <w:p w:rsidR="00AA539B" w:rsidRDefault="00AA539B" w:rsidP="00DE658A">
      <w:pPr>
        <w:adjustRightInd w:val="0"/>
        <w:snapToGrid w:val="0"/>
        <w:spacing w:line="580" w:lineRule="exact"/>
        <w:ind w:firstLineChars="221" w:firstLine="670"/>
        <w:rPr>
          <w:rFonts w:ascii="仿宋" w:eastAsia="仿宋" w:hAnsi="仿宋" w:cs="仿宋"/>
          <w:sz w:val="32"/>
          <w:szCs w:val="32"/>
        </w:rPr>
      </w:pPr>
      <w:r>
        <w:rPr>
          <w:rFonts w:ascii="仿宋" w:eastAsia="仿宋" w:hAnsi="仿宋" w:cs="仿宋_GB2312" w:hint="eastAsia"/>
          <w:bCs/>
          <w:kern w:val="0"/>
          <w:sz w:val="32"/>
          <w:szCs w:val="32"/>
        </w:rPr>
        <w:t>德克玛精密机床（山东）有限公司在事故报告中存在迟报情节，建议由东营经济技术开发区应急管理部依据</w:t>
      </w:r>
      <w:r>
        <w:rPr>
          <w:rFonts w:ascii="仿宋" w:eastAsia="仿宋" w:hAnsi="仿宋" w:cs="仿宋" w:hint="eastAsia"/>
          <w:sz w:val="32"/>
          <w:szCs w:val="32"/>
        </w:rPr>
        <w:t>《山东省生</w:t>
      </w:r>
      <w:r>
        <w:rPr>
          <w:rFonts w:ascii="仿宋" w:eastAsia="仿宋" w:hAnsi="仿宋" w:cs="仿宋" w:hint="eastAsia"/>
          <w:sz w:val="32"/>
          <w:szCs w:val="32"/>
        </w:rPr>
        <w:lastRenderedPageBreak/>
        <w:t>产安全事故应急办法》（省政府令第341号）第三十五条第一款的规定，对该单位处1万元以上10万元以下的罚款。</w:t>
      </w:r>
    </w:p>
    <w:p w:rsidR="00AA539B" w:rsidRDefault="00AA539B" w:rsidP="00DE658A">
      <w:pPr>
        <w:pStyle w:val="a3"/>
        <w:shd w:val="clear" w:color="auto" w:fill="FFFFFF"/>
        <w:adjustRightInd w:val="0"/>
        <w:snapToGrid w:val="0"/>
        <w:spacing w:line="580" w:lineRule="exact"/>
        <w:ind w:firstLineChars="221" w:firstLine="670"/>
        <w:rPr>
          <w:rFonts w:ascii="仿宋" w:eastAsia="仿宋" w:hAnsi="仿宋" w:cs="仿宋_GB2312"/>
          <w:bCs/>
          <w:kern w:val="0"/>
          <w:sz w:val="32"/>
          <w:szCs w:val="32"/>
        </w:rPr>
      </w:pPr>
      <w:r>
        <w:rPr>
          <w:rFonts w:ascii="仿宋" w:eastAsia="仿宋" w:hAnsi="仿宋" w:cs="仿宋_GB2312" w:hint="eastAsia"/>
          <w:bCs/>
          <w:kern w:val="0"/>
          <w:sz w:val="32"/>
          <w:szCs w:val="32"/>
        </w:rPr>
        <w:t>以上两项处罚分别裁量，合并处罚。</w:t>
      </w:r>
    </w:p>
    <w:p w:rsidR="00386506" w:rsidRDefault="00386506" w:rsidP="00DE658A">
      <w:pPr>
        <w:adjustRightInd w:val="0"/>
        <w:snapToGrid w:val="0"/>
        <w:spacing w:line="580" w:lineRule="exact"/>
        <w:ind w:firstLineChars="221" w:firstLine="670"/>
        <w:rPr>
          <w:rFonts w:ascii="楷体" w:eastAsia="楷体" w:hAnsi="楷体"/>
          <w:sz w:val="32"/>
          <w:szCs w:val="32"/>
        </w:rPr>
      </w:pPr>
      <w:r>
        <w:rPr>
          <w:rFonts w:ascii="楷体" w:eastAsia="楷体" w:hAnsi="楷体" w:hint="eastAsia"/>
          <w:sz w:val="32"/>
          <w:szCs w:val="32"/>
        </w:rPr>
        <w:t>（</w:t>
      </w:r>
      <w:r w:rsidR="00AA539B">
        <w:rPr>
          <w:rFonts w:ascii="楷体" w:eastAsia="楷体" w:hAnsi="楷体" w:hint="eastAsia"/>
          <w:sz w:val="32"/>
          <w:szCs w:val="32"/>
        </w:rPr>
        <w:t>三</w:t>
      </w:r>
      <w:r>
        <w:rPr>
          <w:rFonts w:ascii="楷体" w:eastAsia="楷体" w:hAnsi="楷体" w:hint="eastAsia"/>
          <w:sz w:val="32"/>
          <w:szCs w:val="32"/>
        </w:rPr>
        <w:t>）建议给予政务处分人员</w:t>
      </w:r>
      <w:r w:rsidR="00DE658A">
        <w:rPr>
          <w:rFonts w:ascii="楷体" w:eastAsia="楷体" w:hAnsi="楷体" w:hint="eastAsia"/>
          <w:sz w:val="32"/>
          <w:szCs w:val="32"/>
        </w:rPr>
        <w:t>（</w:t>
      </w:r>
      <w:r w:rsidR="00F27D68">
        <w:rPr>
          <w:rFonts w:ascii="楷体" w:eastAsia="楷体" w:hAnsi="楷体" w:hint="eastAsia"/>
          <w:sz w:val="32"/>
          <w:szCs w:val="32"/>
        </w:rPr>
        <w:t>2</w:t>
      </w:r>
      <w:r w:rsidR="00DE658A">
        <w:rPr>
          <w:rFonts w:ascii="楷体" w:eastAsia="楷体" w:hAnsi="楷体" w:hint="eastAsia"/>
          <w:sz w:val="32"/>
          <w:szCs w:val="32"/>
        </w:rPr>
        <w:t>人）</w:t>
      </w:r>
    </w:p>
    <w:p w:rsidR="00F27D68" w:rsidRDefault="00F27D68" w:rsidP="00F27D68">
      <w:pPr>
        <w:adjustRightInd w:val="0"/>
        <w:snapToGrid w:val="0"/>
        <w:spacing w:line="580" w:lineRule="exact"/>
        <w:ind w:firstLineChars="221" w:firstLine="670"/>
        <w:rPr>
          <w:rFonts w:ascii="楷体" w:eastAsia="楷体" w:hAnsi="楷体"/>
          <w:sz w:val="32"/>
          <w:szCs w:val="32"/>
        </w:rPr>
      </w:pPr>
      <w:r w:rsidRPr="00F27D68">
        <w:rPr>
          <w:rFonts w:ascii="仿宋" w:eastAsia="仿宋" w:hAnsi="仿宋" w:hint="eastAsia"/>
          <w:sz w:val="32"/>
          <w:szCs w:val="32"/>
        </w:rPr>
        <w:t>1.张</w:t>
      </w:r>
      <w:r w:rsidR="006825BB">
        <w:rPr>
          <w:rFonts w:ascii="仿宋" w:eastAsia="仿宋" w:hAnsi="仿宋" w:hint="eastAsia"/>
          <w:sz w:val="32"/>
          <w:szCs w:val="32"/>
        </w:rPr>
        <w:t>*</w:t>
      </w:r>
      <w:r w:rsidRPr="00F27D68">
        <w:rPr>
          <w:rFonts w:ascii="仿宋" w:eastAsia="仿宋" w:hAnsi="仿宋" w:hint="eastAsia"/>
          <w:sz w:val="32"/>
          <w:szCs w:val="32"/>
        </w:rPr>
        <w:t>栋，</w:t>
      </w:r>
      <w:r>
        <w:rPr>
          <w:rFonts w:ascii="仿宋" w:eastAsia="仿宋" w:hAnsi="仿宋" w:hint="eastAsia"/>
          <w:sz w:val="32"/>
          <w:szCs w:val="32"/>
        </w:rPr>
        <w:t>东营市东凯新材料产业园有限公司副总经理，负责园区安全生产工作，属地安全管理</w:t>
      </w:r>
      <w:r w:rsidR="002E56EF">
        <w:rPr>
          <w:rFonts w:ascii="仿宋" w:eastAsia="仿宋" w:hAnsi="仿宋" w:hint="eastAsia"/>
          <w:sz w:val="32"/>
          <w:szCs w:val="32"/>
        </w:rPr>
        <w:t>工作</w:t>
      </w:r>
      <w:r>
        <w:rPr>
          <w:rFonts w:ascii="仿宋" w:eastAsia="仿宋" w:hAnsi="仿宋" w:hint="eastAsia"/>
          <w:sz w:val="32"/>
          <w:szCs w:val="32"/>
        </w:rPr>
        <w:t>不到位，</w:t>
      </w:r>
      <w:r w:rsidR="00884786">
        <w:rPr>
          <w:rFonts w:ascii="仿宋" w:eastAsia="仿宋" w:hAnsi="仿宋" w:hint="eastAsia"/>
          <w:sz w:val="32"/>
          <w:szCs w:val="32"/>
        </w:rPr>
        <w:t>在部署开展安全隐患排查治理工作中，未排查发现</w:t>
      </w:r>
      <w:r w:rsidR="00884786">
        <w:rPr>
          <w:rFonts w:ascii="仿宋" w:eastAsia="仿宋" w:hAnsi="仿宋" w:cs="仿宋_GB2312" w:hint="eastAsia"/>
          <w:bCs/>
          <w:kern w:val="0"/>
          <w:sz w:val="32"/>
          <w:szCs w:val="32"/>
        </w:rPr>
        <w:t>德克玛精密机床（山东）有限公司存在的安全生产违法行为。</w:t>
      </w:r>
      <w:r>
        <w:rPr>
          <w:rFonts w:ascii="仿宋" w:eastAsia="仿宋" w:hAnsi="仿宋" w:cs="仿宋_GB2312" w:hint="eastAsia"/>
          <w:bCs/>
          <w:kern w:val="0"/>
          <w:sz w:val="32"/>
          <w:szCs w:val="32"/>
        </w:rPr>
        <w:t>建议由所属单位对其予以政务处分。</w:t>
      </w:r>
    </w:p>
    <w:p w:rsidR="00386506" w:rsidRDefault="00F27D68" w:rsidP="00DE658A">
      <w:pPr>
        <w:adjustRightInd w:val="0"/>
        <w:snapToGrid w:val="0"/>
        <w:spacing w:line="580" w:lineRule="exact"/>
        <w:ind w:firstLineChars="221" w:firstLine="670"/>
        <w:rPr>
          <w:rFonts w:ascii="楷体" w:eastAsia="楷体" w:hAnsi="楷体"/>
          <w:sz w:val="32"/>
          <w:szCs w:val="32"/>
        </w:rPr>
      </w:pPr>
      <w:r>
        <w:rPr>
          <w:rFonts w:ascii="仿宋" w:eastAsia="仿宋" w:hAnsi="仿宋" w:hint="eastAsia"/>
          <w:sz w:val="32"/>
          <w:szCs w:val="32"/>
        </w:rPr>
        <w:t>2.</w:t>
      </w:r>
      <w:r w:rsidR="00386506">
        <w:rPr>
          <w:rFonts w:ascii="仿宋" w:eastAsia="仿宋" w:hAnsi="仿宋" w:hint="eastAsia"/>
          <w:sz w:val="32"/>
          <w:szCs w:val="32"/>
        </w:rPr>
        <w:t>房</w:t>
      </w:r>
      <w:r w:rsidR="006825BB">
        <w:rPr>
          <w:rFonts w:ascii="仿宋" w:eastAsia="仿宋" w:hAnsi="仿宋" w:hint="eastAsia"/>
          <w:sz w:val="32"/>
          <w:szCs w:val="32"/>
        </w:rPr>
        <w:t>*</w:t>
      </w:r>
      <w:bookmarkStart w:id="0" w:name="_GoBack"/>
      <w:bookmarkEnd w:id="0"/>
      <w:r w:rsidR="00386506">
        <w:rPr>
          <w:rFonts w:ascii="仿宋" w:eastAsia="仿宋" w:hAnsi="仿宋" w:hint="eastAsia"/>
          <w:sz w:val="32"/>
          <w:szCs w:val="32"/>
        </w:rPr>
        <w:t>奇，东营市东凯新材料产业园有限公司</w:t>
      </w:r>
      <w:r>
        <w:rPr>
          <w:rFonts w:ascii="仿宋" w:eastAsia="仿宋" w:hAnsi="仿宋" w:hint="eastAsia"/>
          <w:sz w:val="32"/>
          <w:szCs w:val="32"/>
        </w:rPr>
        <w:t>安环部职员</w:t>
      </w:r>
      <w:r w:rsidR="00386506">
        <w:rPr>
          <w:rFonts w:ascii="仿宋" w:eastAsia="仿宋" w:hAnsi="仿宋" w:hint="eastAsia"/>
          <w:sz w:val="32"/>
          <w:szCs w:val="32"/>
        </w:rPr>
        <w:t>，属地安全管理</w:t>
      </w:r>
      <w:r w:rsidR="002E56EF">
        <w:rPr>
          <w:rFonts w:ascii="仿宋" w:eastAsia="仿宋" w:hAnsi="仿宋" w:hint="eastAsia"/>
          <w:sz w:val="32"/>
          <w:szCs w:val="32"/>
        </w:rPr>
        <w:t>工作不</w:t>
      </w:r>
      <w:r w:rsidR="00386506">
        <w:rPr>
          <w:rFonts w:ascii="仿宋" w:eastAsia="仿宋" w:hAnsi="仿宋" w:hint="eastAsia"/>
          <w:sz w:val="32"/>
          <w:szCs w:val="32"/>
        </w:rPr>
        <w:t>到位，</w:t>
      </w:r>
      <w:r w:rsidR="00884786">
        <w:rPr>
          <w:rFonts w:ascii="仿宋" w:eastAsia="仿宋" w:hAnsi="仿宋" w:hint="eastAsia"/>
          <w:sz w:val="32"/>
          <w:szCs w:val="32"/>
        </w:rPr>
        <w:t>在开展安全隐患排查治理工作中，未排查发现</w:t>
      </w:r>
      <w:r w:rsidR="00884786">
        <w:rPr>
          <w:rFonts w:ascii="仿宋" w:eastAsia="仿宋" w:hAnsi="仿宋" w:cs="仿宋_GB2312" w:hint="eastAsia"/>
          <w:bCs/>
          <w:kern w:val="0"/>
          <w:sz w:val="32"/>
          <w:szCs w:val="32"/>
        </w:rPr>
        <w:t>德克玛精密机床（山东）有限公司存在的安全生产违法行为</w:t>
      </w:r>
      <w:r w:rsidR="002E56EF">
        <w:rPr>
          <w:rFonts w:ascii="仿宋" w:eastAsia="仿宋" w:hAnsi="仿宋" w:cs="仿宋_GB2312" w:hint="eastAsia"/>
          <w:bCs/>
          <w:kern w:val="0"/>
          <w:sz w:val="32"/>
          <w:szCs w:val="32"/>
        </w:rPr>
        <w:t>。</w:t>
      </w:r>
      <w:r w:rsidR="00386506">
        <w:rPr>
          <w:rFonts w:ascii="仿宋" w:eastAsia="仿宋" w:hAnsi="仿宋" w:cs="仿宋_GB2312" w:hint="eastAsia"/>
          <w:bCs/>
          <w:kern w:val="0"/>
          <w:sz w:val="32"/>
          <w:szCs w:val="32"/>
        </w:rPr>
        <w:t>建议由所属单位对其予以政务处分。</w:t>
      </w:r>
    </w:p>
    <w:p w:rsidR="00386506" w:rsidRDefault="00386506" w:rsidP="00DE658A">
      <w:pPr>
        <w:adjustRightInd w:val="0"/>
        <w:snapToGrid w:val="0"/>
        <w:spacing w:line="580" w:lineRule="exact"/>
        <w:ind w:firstLineChars="221" w:firstLine="670"/>
        <w:rPr>
          <w:rFonts w:ascii="黑体" w:eastAsia="黑体" w:hAnsi="黑体" w:cs="仿宋"/>
          <w:bCs/>
          <w:sz w:val="32"/>
          <w:szCs w:val="32"/>
        </w:rPr>
      </w:pPr>
      <w:r>
        <w:rPr>
          <w:rFonts w:ascii="黑体" w:eastAsia="黑体" w:hAnsi="黑体" w:cs="仿宋" w:hint="eastAsia"/>
          <w:bCs/>
          <w:sz w:val="32"/>
          <w:szCs w:val="32"/>
        </w:rPr>
        <w:t>六、事故整改和防范措施</w:t>
      </w:r>
    </w:p>
    <w:p w:rsidR="00386506" w:rsidRDefault="00386506" w:rsidP="00DE658A">
      <w:pPr>
        <w:adjustRightInd w:val="0"/>
        <w:snapToGrid w:val="0"/>
        <w:spacing w:line="580" w:lineRule="exact"/>
        <w:ind w:firstLineChars="200" w:firstLine="607"/>
        <w:rPr>
          <w:rFonts w:ascii="仿宋" w:eastAsia="仿宋" w:hAnsi="仿宋" w:cs="宋体"/>
          <w:bCs/>
          <w:color w:val="000000" w:themeColor="text1"/>
          <w:kern w:val="0"/>
          <w:sz w:val="32"/>
          <w:szCs w:val="32"/>
        </w:rPr>
      </w:pPr>
      <w:r>
        <w:rPr>
          <w:rFonts w:ascii="楷体" w:eastAsia="楷体" w:hAnsi="楷体" w:hint="eastAsia"/>
          <w:color w:val="000000" w:themeColor="text1"/>
          <w:sz w:val="32"/>
          <w:szCs w:val="32"/>
        </w:rPr>
        <w:t>一是严格落实生产经营单位安全生产主体责任。</w:t>
      </w:r>
      <w:r>
        <w:rPr>
          <w:rFonts w:ascii="仿宋" w:eastAsia="仿宋" w:hAnsi="仿宋" w:hint="eastAsia"/>
          <w:color w:val="000000" w:themeColor="text1"/>
          <w:sz w:val="32"/>
          <w:szCs w:val="32"/>
        </w:rPr>
        <w:t>督促</w:t>
      </w:r>
      <w:r>
        <w:rPr>
          <w:rFonts w:ascii="仿宋" w:eastAsia="仿宋" w:hAnsi="仿宋" w:cs="宋体" w:hint="eastAsia"/>
          <w:bCs/>
          <w:color w:val="000000" w:themeColor="text1"/>
          <w:kern w:val="0"/>
          <w:sz w:val="32"/>
          <w:szCs w:val="32"/>
        </w:rPr>
        <w:t>生产经营单位结合本单位的生产经营特点和危险程度，</w:t>
      </w:r>
      <w:r>
        <w:rPr>
          <w:rFonts w:ascii="仿宋" w:eastAsia="仿宋" w:hAnsi="仿宋" w:cs="宋体" w:hint="eastAsia"/>
          <w:color w:val="000000" w:themeColor="text1"/>
          <w:kern w:val="0"/>
          <w:sz w:val="32"/>
          <w:szCs w:val="32"/>
        </w:rPr>
        <w:t>制定涵盖本单位生产经营</w:t>
      </w:r>
      <w:r>
        <w:rPr>
          <w:rFonts w:ascii="仿宋" w:eastAsia="仿宋" w:hAnsi="仿宋" w:cs="宋体" w:hint="eastAsia"/>
          <w:bCs/>
          <w:color w:val="000000" w:themeColor="text1"/>
          <w:kern w:val="0"/>
          <w:sz w:val="32"/>
          <w:szCs w:val="32"/>
        </w:rPr>
        <w:t>全过程和全体从业人员</w:t>
      </w:r>
      <w:r>
        <w:rPr>
          <w:rFonts w:ascii="仿宋" w:eastAsia="仿宋" w:hAnsi="仿宋" w:cs="宋体" w:hint="eastAsia"/>
          <w:color w:val="000000" w:themeColor="text1"/>
          <w:kern w:val="0"/>
          <w:sz w:val="32"/>
          <w:szCs w:val="32"/>
        </w:rPr>
        <w:t>的安全生产规章制度和安全操作规程，</w:t>
      </w:r>
      <w:r>
        <w:rPr>
          <w:rFonts w:ascii="仿宋" w:eastAsia="仿宋" w:hAnsi="仿宋" w:cs="宋体" w:hint="eastAsia"/>
          <w:bCs/>
          <w:color w:val="000000" w:themeColor="text1"/>
          <w:kern w:val="0"/>
          <w:sz w:val="32"/>
          <w:szCs w:val="32"/>
        </w:rPr>
        <w:t>严格落实安全教育培训、安全风险分级管控等主体责任，制定切实可行的事故应急预案并按照规定开展培训和演练，提升全员风险防范意识和应急处置能力。</w:t>
      </w:r>
    </w:p>
    <w:p w:rsidR="00386506" w:rsidRDefault="00386506" w:rsidP="00DE658A">
      <w:pPr>
        <w:adjustRightInd w:val="0"/>
        <w:snapToGrid w:val="0"/>
        <w:spacing w:line="580" w:lineRule="exact"/>
        <w:ind w:firstLineChars="200" w:firstLine="607"/>
        <w:rPr>
          <w:rFonts w:ascii="仿宋" w:eastAsia="仿宋" w:hAnsi="仿宋" w:cs="宋体"/>
          <w:bCs/>
          <w:color w:val="000000" w:themeColor="text1"/>
          <w:kern w:val="0"/>
          <w:sz w:val="32"/>
          <w:szCs w:val="32"/>
        </w:rPr>
      </w:pPr>
      <w:r>
        <w:rPr>
          <w:rFonts w:ascii="楷体" w:eastAsia="楷体" w:hAnsi="楷体" w:hint="eastAsia"/>
          <w:color w:val="000000" w:themeColor="text1"/>
          <w:sz w:val="32"/>
          <w:szCs w:val="32"/>
        </w:rPr>
        <w:t>二是</w:t>
      </w:r>
      <w:r>
        <w:rPr>
          <w:rFonts w:ascii="楷体" w:eastAsia="楷体" w:hAnsi="楷体" w:cs="宋体" w:hint="eastAsia"/>
          <w:bCs/>
          <w:color w:val="000000" w:themeColor="text1"/>
          <w:kern w:val="0"/>
          <w:sz w:val="32"/>
          <w:szCs w:val="32"/>
        </w:rPr>
        <w:t>要</w:t>
      </w:r>
      <w:r>
        <w:rPr>
          <w:rFonts w:ascii="楷体" w:eastAsia="楷体" w:hAnsi="楷体" w:cs="宋体" w:hint="eastAsia"/>
          <w:color w:val="000000" w:themeColor="text1"/>
          <w:kern w:val="0"/>
          <w:sz w:val="32"/>
          <w:szCs w:val="32"/>
        </w:rPr>
        <w:t>严格</w:t>
      </w:r>
      <w:r w:rsidR="00AA539B">
        <w:rPr>
          <w:rFonts w:ascii="楷体" w:eastAsia="楷体" w:hAnsi="楷体" w:cs="宋体" w:hint="eastAsia"/>
          <w:color w:val="000000" w:themeColor="text1"/>
          <w:kern w:val="0"/>
          <w:sz w:val="32"/>
          <w:szCs w:val="32"/>
        </w:rPr>
        <w:t>落实</w:t>
      </w:r>
      <w:r>
        <w:rPr>
          <w:rFonts w:ascii="楷体" w:eastAsia="楷体" w:hAnsi="楷体" w:cs="宋体" w:hint="eastAsia"/>
          <w:color w:val="000000" w:themeColor="text1"/>
          <w:kern w:val="0"/>
          <w:sz w:val="32"/>
          <w:szCs w:val="32"/>
        </w:rPr>
        <w:t>生产经营单位隐患排查治理工作。</w:t>
      </w:r>
      <w:r>
        <w:rPr>
          <w:rFonts w:ascii="仿宋" w:eastAsia="仿宋" w:hAnsi="仿宋" w:cs="宋体" w:hint="eastAsia"/>
          <w:color w:val="000000" w:themeColor="text1"/>
          <w:kern w:val="0"/>
          <w:sz w:val="32"/>
          <w:szCs w:val="32"/>
        </w:rPr>
        <w:t>督促企业生产负责人和安全管理人员组织开展安全隐患排查治理，严格检查</w:t>
      </w:r>
      <w:r>
        <w:rPr>
          <w:rFonts w:ascii="仿宋" w:eastAsia="仿宋" w:hAnsi="仿宋" w:cs="宋体" w:hint="eastAsia"/>
          <w:bCs/>
          <w:color w:val="000000" w:themeColor="text1"/>
          <w:kern w:val="0"/>
          <w:sz w:val="32"/>
          <w:szCs w:val="32"/>
        </w:rPr>
        <w:t>生产装置和安全设备、设施运行状态，</w:t>
      </w:r>
      <w:r>
        <w:rPr>
          <w:rFonts w:ascii="仿宋" w:eastAsia="仿宋" w:hAnsi="仿宋" w:cs="宋体" w:hint="eastAsia"/>
          <w:color w:val="000000" w:themeColor="text1"/>
          <w:kern w:val="0"/>
          <w:sz w:val="32"/>
          <w:szCs w:val="32"/>
        </w:rPr>
        <w:t>对排查发现的事故隐患,采取技术、管理措施予以消除，</w:t>
      </w:r>
      <w:r>
        <w:rPr>
          <w:rFonts w:ascii="仿宋" w:eastAsia="仿宋" w:hAnsi="仿宋" w:cs="宋体" w:hint="eastAsia"/>
          <w:kern w:val="0"/>
          <w:sz w:val="32"/>
          <w:szCs w:val="32"/>
        </w:rPr>
        <w:t>杜绝</w:t>
      </w:r>
      <w:r>
        <w:rPr>
          <w:rFonts w:ascii="仿宋" w:eastAsia="仿宋" w:hAnsi="仿宋" w:cs="宋体" w:hint="eastAsia"/>
          <w:color w:val="000000" w:themeColor="text1"/>
          <w:kern w:val="0"/>
          <w:sz w:val="32"/>
          <w:szCs w:val="32"/>
        </w:rPr>
        <w:t>设备带病运行、</w:t>
      </w:r>
      <w:r>
        <w:rPr>
          <w:rFonts w:ascii="仿宋" w:eastAsia="仿宋" w:hAnsi="仿宋" w:cs="宋体" w:hint="eastAsia"/>
          <w:bCs/>
          <w:color w:val="000000" w:themeColor="text1"/>
          <w:kern w:val="0"/>
          <w:sz w:val="32"/>
          <w:szCs w:val="32"/>
        </w:rPr>
        <w:t>从</w:t>
      </w:r>
      <w:r>
        <w:rPr>
          <w:rFonts w:ascii="仿宋" w:eastAsia="仿宋" w:hAnsi="仿宋" w:cs="宋体" w:hint="eastAsia"/>
          <w:bCs/>
          <w:color w:val="000000" w:themeColor="text1"/>
          <w:kern w:val="0"/>
          <w:sz w:val="32"/>
          <w:szCs w:val="32"/>
        </w:rPr>
        <w:lastRenderedPageBreak/>
        <w:t>业人员</w:t>
      </w:r>
      <w:r>
        <w:rPr>
          <w:rFonts w:ascii="仿宋" w:eastAsia="仿宋" w:hAnsi="仿宋" w:cs="宋体" w:hint="eastAsia"/>
          <w:color w:val="000000" w:themeColor="text1"/>
          <w:kern w:val="0"/>
          <w:sz w:val="32"/>
          <w:szCs w:val="32"/>
        </w:rPr>
        <w:t>违章作业等行为，避免发生生产安全事故</w:t>
      </w:r>
      <w:r>
        <w:rPr>
          <w:rFonts w:ascii="仿宋" w:eastAsia="仿宋" w:hAnsi="仿宋" w:cs="宋体" w:hint="eastAsia"/>
          <w:bCs/>
          <w:color w:val="000000" w:themeColor="text1"/>
          <w:kern w:val="0"/>
          <w:sz w:val="32"/>
          <w:szCs w:val="32"/>
        </w:rPr>
        <w:t>。</w:t>
      </w:r>
    </w:p>
    <w:p w:rsidR="00386506" w:rsidRDefault="00386506" w:rsidP="00DE658A">
      <w:pPr>
        <w:adjustRightInd w:val="0"/>
        <w:snapToGrid w:val="0"/>
        <w:spacing w:line="580" w:lineRule="exact"/>
        <w:ind w:firstLineChars="221" w:firstLine="670"/>
        <w:rPr>
          <w:rFonts w:ascii="仿宋" w:eastAsia="仿宋" w:hAnsi="仿宋"/>
          <w:sz w:val="32"/>
          <w:szCs w:val="32"/>
        </w:rPr>
      </w:pPr>
      <w:r>
        <w:rPr>
          <w:rFonts w:ascii="楷体" w:eastAsia="楷体" w:hAnsi="楷体" w:hint="eastAsia"/>
          <w:sz w:val="32"/>
          <w:szCs w:val="32"/>
        </w:rPr>
        <w:t>三是切实加强对中小企业的安全监督管理。</w:t>
      </w:r>
      <w:r>
        <w:rPr>
          <w:rFonts w:ascii="仿宋" w:eastAsia="仿宋" w:hAnsi="仿宋" w:hint="eastAsia"/>
          <w:sz w:val="32"/>
          <w:szCs w:val="32"/>
        </w:rPr>
        <w:t>在加强对易燃易爆危险化学品生产企业等重点单位安全监管的同时，要进一步加强对“厂中厂”等小型企业的安全管理，梳理安全管理盲区，严格查处小企业存在的安全培训不到位、风险隐患排查不到位、违章操作、带病运行等安全隐患，避免出现“小单位、大隐患”以及人员伤亡事故的发生。</w:t>
      </w:r>
    </w:p>
    <w:p w:rsidR="00DE658A" w:rsidRPr="00386506" w:rsidRDefault="00DE658A" w:rsidP="00DE658A">
      <w:pPr>
        <w:widowControl/>
        <w:adjustRightInd w:val="0"/>
        <w:snapToGrid w:val="0"/>
        <w:spacing w:line="580" w:lineRule="exact"/>
        <w:ind w:firstLineChars="221" w:firstLine="670"/>
        <w:jc w:val="left"/>
      </w:pPr>
      <w:r w:rsidRPr="00DE658A">
        <w:rPr>
          <w:rFonts w:ascii="楷体" w:eastAsia="楷体" w:hAnsi="楷体" w:hint="eastAsia"/>
          <w:sz w:val="32"/>
          <w:szCs w:val="32"/>
        </w:rPr>
        <w:t>四是严格落实生产安全事故报告工作。</w:t>
      </w:r>
      <w:r>
        <w:rPr>
          <w:rFonts w:ascii="仿宋" w:eastAsia="仿宋" w:hAnsi="仿宋" w:cs="Arial" w:hint="eastAsia"/>
          <w:color w:val="333333"/>
          <w:kern w:val="0"/>
          <w:sz w:val="32"/>
          <w:szCs w:val="32"/>
        </w:rPr>
        <w:t>督促生产经营单位严格</w:t>
      </w:r>
      <w:r w:rsidRPr="00DE658A">
        <w:rPr>
          <w:rFonts w:ascii="仿宋" w:eastAsia="仿宋" w:hAnsi="仿宋" w:cs="Arial" w:hint="eastAsia"/>
          <w:color w:val="333333"/>
          <w:kern w:val="0"/>
          <w:sz w:val="32"/>
          <w:szCs w:val="32"/>
        </w:rPr>
        <w:t>按照</w:t>
      </w:r>
      <w:r w:rsidRPr="00DE658A">
        <w:rPr>
          <w:rFonts w:ascii="仿宋" w:eastAsia="仿宋" w:hAnsi="仿宋" w:cs="Arial"/>
          <w:color w:val="333333"/>
          <w:kern w:val="0"/>
          <w:sz w:val="32"/>
          <w:szCs w:val="32"/>
        </w:rPr>
        <w:t>《生产安全事故报告和调查处理条例》</w:t>
      </w:r>
      <w:r w:rsidRPr="00DE658A">
        <w:rPr>
          <w:rFonts w:ascii="仿宋" w:eastAsia="仿宋" w:hAnsi="仿宋" w:cs="Arial" w:hint="eastAsia"/>
          <w:color w:val="333333"/>
          <w:kern w:val="0"/>
          <w:sz w:val="32"/>
          <w:szCs w:val="32"/>
        </w:rPr>
        <w:t>《</w:t>
      </w:r>
      <w:r w:rsidRPr="00DE658A">
        <w:rPr>
          <w:rFonts w:ascii="仿宋" w:eastAsia="仿宋" w:hAnsi="仿宋" w:cs="宋体"/>
          <w:bCs/>
          <w:color w:val="333333"/>
          <w:kern w:val="0"/>
          <w:sz w:val="32"/>
          <w:szCs w:val="32"/>
        </w:rPr>
        <w:t>山东省生产安全事故报告和调查处理办法</w:t>
      </w:r>
      <w:r w:rsidRPr="00DE658A">
        <w:rPr>
          <w:rFonts w:ascii="仿宋" w:eastAsia="仿宋" w:hAnsi="仿宋" w:cs="Arial" w:hint="eastAsia"/>
          <w:color w:val="333333"/>
          <w:kern w:val="0"/>
          <w:sz w:val="32"/>
          <w:szCs w:val="32"/>
        </w:rPr>
        <w:t>》</w:t>
      </w:r>
      <w:r w:rsidRPr="00DE658A">
        <w:rPr>
          <w:rFonts w:ascii="仿宋" w:eastAsia="仿宋" w:hAnsi="仿宋" w:cs="Arial"/>
          <w:color w:val="333333"/>
          <w:kern w:val="0"/>
          <w:sz w:val="32"/>
          <w:szCs w:val="32"/>
        </w:rPr>
        <w:t>等法律法规</w:t>
      </w:r>
      <w:r w:rsidRPr="00DE658A">
        <w:rPr>
          <w:rFonts w:ascii="仿宋" w:eastAsia="仿宋" w:hAnsi="仿宋" w:cs="Arial" w:hint="eastAsia"/>
          <w:color w:val="333333"/>
          <w:kern w:val="0"/>
          <w:sz w:val="32"/>
          <w:szCs w:val="32"/>
        </w:rPr>
        <w:t>的要求，做好生产安全事故报告工作。单位发生生产安全事故后，负责人</w:t>
      </w:r>
      <w:r w:rsidRPr="00DE658A">
        <w:rPr>
          <w:rFonts w:ascii="仿宋" w:eastAsia="仿宋" w:hAnsi="仿宋" w:cs="Arial"/>
          <w:color w:val="333333"/>
          <w:kern w:val="0"/>
          <w:sz w:val="32"/>
          <w:szCs w:val="32"/>
        </w:rPr>
        <w:t>应当于1小时内报告应急管理部门和负有安全生产监督管理职责的有关部门</w:t>
      </w:r>
      <w:r w:rsidRPr="00DE658A">
        <w:rPr>
          <w:rFonts w:ascii="仿宋" w:eastAsia="仿宋" w:hAnsi="仿宋" w:cs="Arial" w:hint="eastAsia"/>
          <w:color w:val="333333"/>
          <w:kern w:val="0"/>
          <w:sz w:val="32"/>
          <w:szCs w:val="32"/>
        </w:rPr>
        <w:t>，</w:t>
      </w:r>
      <w:r w:rsidRPr="00DE658A">
        <w:rPr>
          <w:rFonts w:ascii="仿宋" w:eastAsia="仿宋" w:hAnsi="仿宋" w:cs="Arial"/>
          <w:color w:val="333333"/>
          <w:kern w:val="0"/>
          <w:sz w:val="32"/>
          <w:szCs w:val="32"/>
        </w:rPr>
        <w:t>事故的报告应当及时、准确、完整，</w:t>
      </w:r>
      <w:r>
        <w:rPr>
          <w:rFonts w:ascii="仿宋" w:eastAsia="仿宋" w:hAnsi="仿宋" w:cs="Arial" w:hint="eastAsia"/>
          <w:color w:val="333333"/>
          <w:kern w:val="0"/>
          <w:sz w:val="32"/>
          <w:szCs w:val="32"/>
        </w:rPr>
        <w:t>不得</w:t>
      </w:r>
      <w:r w:rsidRPr="00DE658A">
        <w:rPr>
          <w:rFonts w:ascii="仿宋" w:eastAsia="仿宋" w:hAnsi="仿宋" w:cs="Arial"/>
          <w:color w:val="333333"/>
          <w:kern w:val="0"/>
          <w:sz w:val="32"/>
          <w:szCs w:val="32"/>
        </w:rPr>
        <w:t>迟报、漏报、谎报或者瞒报</w:t>
      </w:r>
      <w:r w:rsidRPr="00DE658A">
        <w:rPr>
          <w:rFonts w:ascii="仿宋" w:eastAsia="仿宋" w:hAnsi="仿宋" w:cs="Arial" w:hint="eastAsia"/>
          <w:color w:val="333333"/>
          <w:kern w:val="0"/>
          <w:sz w:val="32"/>
          <w:szCs w:val="32"/>
        </w:rPr>
        <w:t>生产安全事故，以利于</w:t>
      </w:r>
      <w:r w:rsidRPr="00DE658A">
        <w:rPr>
          <w:rFonts w:ascii="仿宋" w:eastAsia="仿宋" w:hAnsi="仿宋" w:cs="Arial"/>
          <w:color w:val="333333"/>
          <w:kern w:val="0"/>
          <w:sz w:val="32"/>
          <w:szCs w:val="32"/>
        </w:rPr>
        <w:t>采取有效措施，组织</w:t>
      </w:r>
      <w:r w:rsidRPr="00DE658A">
        <w:rPr>
          <w:rFonts w:ascii="仿宋" w:eastAsia="仿宋" w:hAnsi="仿宋" w:cs="Arial" w:hint="eastAsia"/>
          <w:color w:val="333333"/>
          <w:kern w:val="0"/>
          <w:sz w:val="32"/>
          <w:szCs w:val="32"/>
        </w:rPr>
        <w:t>应急救援工作</w:t>
      </w:r>
      <w:r w:rsidRPr="00DE658A">
        <w:rPr>
          <w:rFonts w:ascii="仿宋" w:eastAsia="仿宋" w:hAnsi="仿宋" w:cs="Arial"/>
          <w:color w:val="333333"/>
          <w:kern w:val="0"/>
          <w:sz w:val="32"/>
          <w:szCs w:val="32"/>
        </w:rPr>
        <w:t>，防止事故扩大，减少人员伤亡和财产损失。</w:t>
      </w:r>
    </w:p>
    <w:sectPr w:rsidR="00DE658A" w:rsidRPr="00386506" w:rsidSect="00DE658A">
      <w:footerReference w:type="default" r:id="rId7"/>
      <w:pgSz w:w="11906" w:h="16838" w:code="9"/>
      <w:pgMar w:top="1440" w:right="1797" w:bottom="1440" w:left="1797" w:header="851" w:footer="992" w:gutter="0"/>
      <w:cols w:space="425"/>
      <w:docGrid w:type="linesAndChars" w:linePitch="312" w:charSpace="-34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300C" w:rsidRDefault="0057300C" w:rsidP="00DE658A">
      <w:r>
        <w:separator/>
      </w:r>
    </w:p>
  </w:endnote>
  <w:endnote w:type="continuationSeparator" w:id="0">
    <w:p w:rsidR="0057300C" w:rsidRDefault="0057300C" w:rsidP="00DE6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仿宋">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auto"/>
    <w:pitch w:val="default"/>
    <w:sig w:usb0="00000001" w:usb1="080E0000" w:usb2="0000000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8520726"/>
      <w:docPartObj>
        <w:docPartGallery w:val="Page Numbers (Bottom of Page)"/>
        <w:docPartUnique/>
      </w:docPartObj>
    </w:sdtPr>
    <w:sdtEndPr/>
    <w:sdtContent>
      <w:p w:rsidR="00884786" w:rsidRDefault="00884786">
        <w:pPr>
          <w:pStyle w:val="a6"/>
          <w:jc w:val="right"/>
        </w:pPr>
        <w:r>
          <w:fldChar w:fldCharType="begin"/>
        </w:r>
        <w:r>
          <w:instrText>PAGE   \* MERGEFORMAT</w:instrText>
        </w:r>
        <w:r>
          <w:fldChar w:fldCharType="separate"/>
        </w:r>
        <w:r w:rsidR="006825BB" w:rsidRPr="006825BB">
          <w:rPr>
            <w:noProof/>
            <w:lang w:val="zh-CN"/>
          </w:rPr>
          <w:t>9</w:t>
        </w:r>
        <w:r>
          <w:fldChar w:fldCharType="end"/>
        </w:r>
      </w:p>
    </w:sdtContent>
  </w:sdt>
  <w:p w:rsidR="00884786" w:rsidRDefault="0088478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300C" w:rsidRDefault="0057300C" w:rsidP="00DE658A">
      <w:r>
        <w:separator/>
      </w:r>
    </w:p>
  </w:footnote>
  <w:footnote w:type="continuationSeparator" w:id="0">
    <w:p w:rsidR="0057300C" w:rsidRDefault="0057300C" w:rsidP="00DE65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HorizontalSpacing w:val="193"/>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506"/>
    <w:rsid w:val="00081E20"/>
    <w:rsid w:val="00086C66"/>
    <w:rsid w:val="001966D6"/>
    <w:rsid w:val="002A7E5E"/>
    <w:rsid w:val="002D0936"/>
    <w:rsid w:val="002E56EF"/>
    <w:rsid w:val="00386506"/>
    <w:rsid w:val="003B4BCE"/>
    <w:rsid w:val="0040160F"/>
    <w:rsid w:val="00416DCE"/>
    <w:rsid w:val="00511057"/>
    <w:rsid w:val="0057300C"/>
    <w:rsid w:val="00616ADC"/>
    <w:rsid w:val="006369F0"/>
    <w:rsid w:val="006825BB"/>
    <w:rsid w:val="00884786"/>
    <w:rsid w:val="00AA539B"/>
    <w:rsid w:val="00C40A5B"/>
    <w:rsid w:val="00C9344D"/>
    <w:rsid w:val="00DE658A"/>
    <w:rsid w:val="00E66527"/>
    <w:rsid w:val="00F27D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仿宋" w:eastAsia="仿宋" w:hAnsi="仿宋"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506"/>
    <w:pPr>
      <w:widowControl w:val="0"/>
      <w:jc w:val="both"/>
    </w:pPr>
    <w:rPr>
      <w:rFonts w:asciiTheme="minorHAnsi" w:eastAsiaTheme="minorEastAsia" w:hAnsiTheme="minorHAnsi"/>
      <w:sz w:val="21"/>
    </w:rPr>
  </w:style>
  <w:style w:type="paragraph" w:styleId="2">
    <w:name w:val="heading 2"/>
    <w:basedOn w:val="a"/>
    <w:next w:val="a"/>
    <w:link w:val="2Char"/>
    <w:autoRedefine/>
    <w:uiPriority w:val="9"/>
    <w:semiHidden/>
    <w:unhideWhenUsed/>
    <w:qFormat/>
    <w:rsid w:val="00511057"/>
    <w:pPr>
      <w:keepNext/>
      <w:keepLines/>
      <w:spacing w:line="560" w:lineRule="exact"/>
      <w:ind w:firstLineChars="200" w:firstLine="880"/>
      <w:jc w:val="left"/>
      <w:outlineLvl w:val="1"/>
    </w:pPr>
    <w:rPr>
      <w:rFonts w:ascii="楷体_GB2312" w:eastAsia="楷体_GB2312" w:hAnsi="楷体_GB2312"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6506"/>
    <w:rPr>
      <w:rFonts w:ascii="Times New Roman" w:hAnsi="Times New Roman" w:cs="Times New Roman"/>
      <w:sz w:val="24"/>
      <w:szCs w:val="24"/>
    </w:rPr>
  </w:style>
  <w:style w:type="character" w:styleId="a4">
    <w:name w:val="Strong"/>
    <w:basedOn w:val="a0"/>
    <w:uiPriority w:val="22"/>
    <w:qFormat/>
    <w:rsid w:val="00386506"/>
    <w:rPr>
      <w:b/>
      <w:bCs/>
    </w:rPr>
  </w:style>
  <w:style w:type="character" w:customStyle="1" w:styleId="2Char">
    <w:name w:val="标题 2 Char"/>
    <w:basedOn w:val="a0"/>
    <w:link w:val="2"/>
    <w:uiPriority w:val="9"/>
    <w:semiHidden/>
    <w:qFormat/>
    <w:rsid w:val="00511057"/>
    <w:rPr>
      <w:rFonts w:ascii="楷体_GB2312" w:eastAsia="楷体_GB2312" w:hAnsi="楷体_GB2312" w:cstheme="majorBidi"/>
      <w:bCs/>
      <w:szCs w:val="32"/>
    </w:rPr>
  </w:style>
  <w:style w:type="paragraph" w:styleId="a5">
    <w:name w:val="header"/>
    <w:basedOn w:val="a"/>
    <w:link w:val="Char"/>
    <w:uiPriority w:val="99"/>
    <w:unhideWhenUsed/>
    <w:rsid w:val="00DE65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E658A"/>
    <w:rPr>
      <w:rFonts w:asciiTheme="minorHAnsi" w:eastAsiaTheme="minorEastAsia" w:hAnsiTheme="minorHAnsi"/>
      <w:sz w:val="18"/>
      <w:szCs w:val="18"/>
    </w:rPr>
  </w:style>
  <w:style w:type="paragraph" w:styleId="a6">
    <w:name w:val="footer"/>
    <w:basedOn w:val="a"/>
    <w:link w:val="Char0"/>
    <w:uiPriority w:val="99"/>
    <w:unhideWhenUsed/>
    <w:rsid w:val="00DE658A"/>
    <w:pPr>
      <w:tabs>
        <w:tab w:val="center" w:pos="4153"/>
        <w:tab w:val="right" w:pos="8306"/>
      </w:tabs>
      <w:snapToGrid w:val="0"/>
      <w:jc w:val="left"/>
    </w:pPr>
    <w:rPr>
      <w:sz w:val="18"/>
      <w:szCs w:val="18"/>
    </w:rPr>
  </w:style>
  <w:style w:type="character" w:customStyle="1" w:styleId="Char0">
    <w:name w:val="页脚 Char"/>
    <w:basedOn w:val="a0"/>
    <w:link w:val="a6"/>
    <w:uiPriority w:val="99"/>
    <w:rsid w:val="00DE658A"/>
    <w:rPr>
      <w:rFonts w:asciiTheme="minorHAnsi" w:eastAsiaTheme="minorEastAsia" w:hAnsiTheme="minorHAnsi"/>
      <w:sz w:val="18"/>
      <w:szCs w:val="18"/>
    </w:rPr>
  </w:style>
  <w:style w:type="paragraph" w:styleId="a7">
    <w:name w:val="Balloon Text"/>
    <w:basedOn w:val="a"/>
    <w:link w:val="Char1"/>
    <w:uiPriority w:val="99"/>
    <w:semiHidden/>
    <w:unhideWhenUsed/>
    <w:rsid w:val="00DE658A"/>
    <w:rPr>
      <w:sz w:val="18"/>
      <w:szCs w:val="18"/>
    </w:rPr>
  </w:style>
  <w:style w:type="character" w:customStyle="1" w:styleId="Char1">
    <w:name w:val="批注框文本 Char"/>
    <w:basedOn w:val="a0"/>
    <w:link w:val="a7"/>
    <w:uiPriority w:val="99"/>
    <w:semiHidden/>
    <w:rsid w:val="00DE658A"/>
    <w:rPr>
      <w:rFonts w:asciiTheme="minorHAnsi" w:eastAsiaTheme="minorEastAsia" w:hAnsiTheme="minorHAns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仿宋" w:eastAsia="仿宋" w:hAnsi="仿宋" w:cstheme="minorBidi"/>
        <w:kern w:val="2"/>
        <w:sz w:val="32"/>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6506"/>
    <w:pPr>
      <w:widowControl w:val="0"/>
      <w:jc w:val="both"/>
    </w:pPr>
    <w:rPr>
      <w:rFonts w:asciiTheme="minorHAnsi" w:eastAsiaTheme="minorEastAsia" w:hAnsiTheme="minorHAnsi"/>
      <w:sz w:val="21"/>
    </w:rPr>
  </w:style>
  <w:style w:type="paragraph" w:styleId="2">
    <w:name w:val="heading 2"/>
    <w:basedOn w:val="a"/>
    <w:next w:val="a"/>
    <w:link w:val="2Char"/>
    <w:autoRedefine/>
    <w:uiPriority w:val="9"/>
    <w:semiHidden/>
    <w:unhideWhenUsed/>
    <w:qFormat/>
    <w:rsid w:val="00511057"/>
    <w:pPr>
      <w:keepNext/>
      <w:keepLines/>
      <w:spacing w:line="560" w:lineRule="exact"/>
      <w:ind w:firstLineChars="200" w:firstLine="880"/>
      <w:jc w:val="left"/>
      <w:outlineLvl w:val="1"/>
    </w:pPr>
    <w:rPr>
      <w:rFonts w:ascii="楷体_GB2312" w:eastAsia="楷体_GB2312" w:hAnsi="楷体_GB2312" w:cstheme="majorBidi"/>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86506"/>
    <w:rPr>
      <w:rFonts w:ascii="Times New Roman" w:hAnsi="Times New Roman" w:cs="Times New Roman"/>
      <w:sz w:val="24"/>
      <w:szCs w:val="24"/>
    </w:rPr>
  </w:style>
  <w:style w:type="character" w:styleId="a4">
    <w:name w:val="Strong"/>
    <w:basedOn w:val="a0"/>
    <w:uiPriority w:val="22"/>
    <w:qFormat/>
    <w:rsid w:val="00386506"/>
    <w:rPr>
      <w:b/>
      <w:bCs/>
    </w:rPr>
  </w:style>
  <w:style w:type="character" w:customStyle="1" w:styleId="2Char">
    <w:name w:val="标题 2 Char"/>
    <w:basedOn w:val="a0"/>
    <w:link w:val="2"/>
    <w:uiPriority w:val="9"/>
    <w:semiHidden/>
    <w:qFormat/>
    <w:rsid w:val="00511057"/>
    <w:rPr>
      <w:rFonts w:ascii="楷体_GB2312" w:eastAsia="楷体_GB2312" w:hAnsi="楷体_GB2312" w:cstheme="majorBidi"/>
      <w:bCs/>
      <w:szCs w:val="32"/>
    </w:rPr>
  </w:style>
  <w:style w:type="paragraph" w:styleId="a5">
    <w:name w:val="header"/>
    <w:basedOn w:val="a"/>
    <w:link w:val="Char"/>
    <w:uiPriority w:val="99"/>
    <w:unhideWhenUsed/>
    <w:rsid w:val="00DE658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DE658A"/>
    <w:rPr>
      <w:rFonts w:asciiTheme="minorHAnsi" w:eastAsiaTheme="minorEastAsia" w:hAnsiTheme="minorHAnsi"/>
      <w:sz w:val="18"/>
      <w:szCs w:val="18"/>
    </w:rPr>
  </w:style>
  <w:style w:type="paragraph" w:styleId="a6">
    <w:name w:val="footer"/>
    <w:basedOn w:val="a"/>
    <w:link w:val="Char0"/>
    <w:uiPriority w:val="99"/>
    <w:unhideWhenUsed/>
    <w:rsid w:val="00DE658A"/>
    <w:pPr>
      <w:tabs>
        <w:tab w:val="center" w:pos="4153"/>
        <w:tab w:val="right" w:pos="8306"/>
      </w:tabs>
      <w:snapToGrid w:val="0"/>
      <w:jc w:val="left"/>
    </w:pPr>
    <w:rPr>
      <w:sz w:val="18"/>
      <w:szCs w:val="18"/>
    </w:rPr>
  </w:style>
  <w:style w:type="character" w:customStyle="1" w:styleId="Char0">
    <w:name w:val="页脚 Char"/>
    <w:basedOn w:val="a0"/>
    <w:link w:val="a6"/>
    <w:uiPriority w:val="99"/>
    <w:rsid w:val="00DE658A"/>
    <w:rPr>
      <w:rFonts w:asciiTheme="minorHAnsi" w:eastAsiaTheme="minorEastAsia" w:hAnsiTheme="minorHAnsi"/>
      <w:sz w:val="18"/>
      <w:szCs w:val="18"/>
    </w:rPr>
  </w:style>
  <w:style w:type="paragraph" w:styleId="a7">
    <w:name w:val="Balloon Text"/>
    <w:basedOn w:val="a"/>
    <w:link w:val="Char1"/>
    <w:uiPriority w:val="99"/>
    <w:semiHidden/>
    <w:unhideWhenUsed/>
    <w:rsid w:val="00DE658A"/>
    <w:rPr>
      <w:sz w:val="18"/>
      <w:szCs w:val="18"/>
    </w:rPr>
  </w:style>
  <w:style w:type="character" w:customStyle="1" w:styleId="Char1">
    <w:name w:val="批注框文本 Char"/>
    <w:basedOn w:val="a0"/>
    <w:link w:val="a7"/>
    <w:uiPriority w:val="99"/>
    <w:semiHidden/>
    <w:rsid w:val="00DE658A"/>
    <w:rPr>
      <w:rFonts w:asciiTheme="minorHAnsi" w:eastAsiaTheme="minorEastAsia"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128634">
      <w:bodyDiv w:val="1"/>
      <w:marLeft w:val="0"/>
      <w:marRight w:val="0"/>
      <w:marTop w:val="0"/>
      <w:marBottom w:val="0"/>
      <w:divBdr>
        <w:top w:val="none" w:sz="0" w:space="0" w:color="auto"/>
        <w:left w:val="none" w:sz="0" w:space="0" w:color="auto"/>
        <w:bottom w:val="none" w:sz="0" w:space="0" w:color="auto"/>
        <w:right w:val="none" w:sz="0" w:space="0" w:color="auto"/>
      </w:divBdr>
    </w:div>
    <w:div w:id="86463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733</Words>
  <Characters>4182</Characters>
  <Application>Microsoft Office Word</Application>
  <DocSecurity>0</DocSecurity>
  <Lines>34</Lines>
  <Paragraphs>9</Paragraphs>
  <ScaleCrop>false</ScaleCrop>
  <Company>china</Company>
  <LinksUpToDate>false</LinksUpToDate>
  <CharactersWithSpaces>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2024-07-06T10:24:00Z</cp:lastPrinted>
  <dcterms:created xsi:type="dcterms:W3CDTF">2026-09-17T00:38:00Z</dcterms:created>
  <dcterms:modified xsi:type="dcterms:W3CDTF">2026-09-17T00:40:00Z</dcterms:modified>
</cp:coreProperties>
</file>