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034" w:rsidRPr="004D7C52" w:rsidRDefault="00341638" w:rsidP="00CB46EA">
      <w:pPr>
        <w:widowControl/>
        <w:suppressAutoHyphens/>
        <w:spacing w:line="560" w:lineRule="exact"/>
        <w:jc w:val="center"/>
        <w:rPr>
          <w:rFonts w:ascii="方正小标宋简体" w:eastAsia="方正小标宋简体"/>
          <w:color w:val="auto"/>
          <w:sz w:val="44"/>
          <w:szCs w:val="44"/>
        </w:rPr>
      </w:pPr>
      <w:bookmarkStart w:id="0" w:name="OLE_LINK2"/>
      <w:bookmarkStart w:id="1" w:name="OLE_LINK3"/>
      <w:r w:rsidRPr="004D7C52">
        <w:rPr>
          <w:rFonts w:ascii="方正小标宋简体" w:eastAsia="方正小标宋简体" w:hint="eastAsia"/>
          <w:color w:val="auto"/>
          <w:sz w:val="44"/>
          <w:szCs w:val="44"/>
        </w:rPr>
        <w:t>东营经济技术开发区</w:t>
      </w:r>
      <w:bookmarkStart w:id="2" w:name="OLE_LINK1"/>
      <w:bookmarkStart w:id="3" w:name="OLE_LINK5"/>
    </w:p>
    <w:p w:rsidR="00294034" w:rsidRPr="004D7C52" w:rsidRDefault="00341638" w:rsidP="00CB46EA">
      <w:pPr>
        <w:widowControl/>
        <w:suppressAutoHyphens/>
        <w:spacing w:line="560" w:lineRule="exact"/>
        <w:jc w:val="center"/>
        <w:rPr>
          <w:rFonts w:ascii="方正小标宋简体" w:eastAsia="方正小标宋简体"/>
          <w:color w:val="auto"/>
          <w:sz w:val="44"/>
          <w:szCs w:val="44"/>
        </w:rPr>
      </w:pPr>
      <w:r w:rsidRPr="004D7C52">
        <w:rPr>
          <w:rFonts w:ascii="方正小标宋简体" w:eastAsia="方正小标宋简体" w:hint="eastAsia"/>
          <w:color w:val="auto"/>
          <w:sz w:val="44"/>
          <w:szCs w:val="44"/>
        </w:rPr>
        <w:t>山东国瓷功能材料股份有限公司</w:t>
      </w:r>
      <w:bookmarkEnd w:id="2"/>
    </w:p>
    <w:p w:rsidR="00616ADC" w:rsidRPr="004D7C52" w:rsidRDefault="00341638" w:rsidP="00CB46EA">
      <w:pPr>
        <w:widowControl/>
        <w:suppressAutoHyphens/>
        <w:spacing w:line="560" w:lineRule="exact"/>
        <w:jc w:val="center"/>
        <w:rPr>
          <w:rFonts w:ascii="方正小标宋简体" w:eastAsia="方正小标宋简体"/>
          <w:color w:val="auto"/>
          <w:sz w:val="44"/>
          <w:szCs w:val="44"/>
        </w:rPr>
      </w:pPr>
      <w:r w:rsidRPr="004D7C52">
        <w:rPr>
          <w:rFonts w:ascii="方正小标宋简体" w:eastAsia="方正小标宋简体" w:hint="eastAsia"/>
          <w:color w:val="auto"/>
          <w:sz w:val="44"/>
          <w:szCs w:val="44"/>
        </w:rPr>
        <w:t>“7</w:t>
      </w:r>
      <w:r w:rsidR="00294034" w:rsidRPr="004D7C52">
        <w:rPr>
          <w:rFonts w:ascii="宋体" w:hAnsi="宋体" w:cs="宋体" w:hint="eastAsia"/>
          <w:color w:val="auto"/>
          <w:sz w:val="28"/>
          <w:szCs w:val="28"/>
        </w:rPr>
        <w:t>•</w:t>
      </w:r>
      <w:r w:rsidRPr="004D7C52">
        <w:rPr>
          <w:rFonts w:ascii="方正小标宋简体" w:eastAsia="方正小标宋简体" w:hint="eastAsia"/>
          <w:color w:val="auto"/>
          <w:sz w:val="44"/>
          <w:szCs w:val="44"/>
        </w:rPr>
        <w:t>2”一般高处坠落事故</w:t>
      </w:r>
      <w:bookmarkEnd w:id="3"/>
      <w:r w:rsidRPr="004D7C52">
        <w:rPr>
          <w:rFonts w:ascii="方正小标宋简体" w:eastAsia="方正小标宋简体" w:hint="eastAsia"/>
          <w:color w:val="auto"/>
          <w:sz w:val="44"/>
          <w:szCs w:val="44"/>
        </w:rPr>
        <w:t>调查</w:t>
      </w:r>
      <w:bookmarkEnd w:id="0"/>
      <w:bookmarkEnd w:id="1"/>
      <w:r w:rsidRPr="004D7C52">
        <w:rPr>
          <w:rFonts w:ascii="方正小标宋简体" w:eastAsia="方正小标宋简体" w:hint="eastAsia"/>
          <w:color w:val="auto"/>
          <w:sz w:val="44"/>
          <w:szCs w:val="44"/>
        </w:rPr>
        <w:t>报告</w:t>
      </w:r>
    </w:p>
    <w:p w:rsidR="00294034" w:rsidRPr="004D7C52" w:rsidRDefault="00294034" w:rsidP="00503FE9">
      <w:pPr>
        <w:widowControl/>
        <w:suppressAutoHyphens/>
        <w:spacing w:line="560" w:lineRule="exact"/>
        <w:jc w:val="left"/>
        <w:rPr>
          <w:rFonts w:ascii="方正小标宋简体" w:eastAsia="方正小标宋简体"/>
          <w:color w:val="auto"/>
          <w:sz w:val="44"/>
          <w:szCs w:val="44"/>
        </w:rPr>
      </w:pPr>
    </w:p>
    <w:p w:rsidR="00341638" w:rsidRPr="004D7C52" w:rsidRDefault="00341638" w:rsidP="00503FE9">
      <w:pPr>
        <w:widowControl/>
        <w:suppressAutoHyphens/>
        <w:spacing w:line="560" w:lineRule="exact"/>
        <w:ind w:firstLineChars="200" w:firstLine="640"/>
        <w:jc w:val="left"/>
        <w:rPr>
          <w:rFonts w:ascii="仿宋_GB2312" w:eastAsia="仿宋_GB2312"/>
          <w:color w:val="auto"/>
          <w:sz w:val="32"/>
          <w:szCs w:val="32"/>
        </w:rPr>
      </w:pPr>
      <w:r w:rsidRPr="004D7C52">
        <w:rPr>
          <w:rFonts w:ascii="仿宋_GB2312" w:eastAsia="仿宋_GB2312" w:hint="eastAsia"/>
          <w:color w:val="auto"/>
          <w:sz w:val="32"/>
          <w:szCs w:val="32"/>
        </w:rPr>
        <w:t>2025年7月2日9时9分，</w:t>
      </w:r>
      <w:bookmarkStart w:id="4" w:name="OLE_LINK6"/>
      <w:bookmarkStart w:id="5" w:name="OLE_LINK21"/>
      <w:bookmarkStart w:id="6" w:name="OLE_LINK31"/>
      <w:r w:rsidRPr="004D7C52">
        <w:rPr>
          <w:rFonts w:ascii="仿宋_GB2312" w:eastAsia="仿宋_GB2312" w:hint="eastAsia"/>
          <w:color w:val="auto"/>
          <w:sz w:val="32"/>
          <w:szCs w:val="32"/>
        </w:rPr>
        <w:t>山东国瓷功能材料股份有限公司</w:t>
      </w:r>
      <w:bookmarkEnd w:id="4"/>
      <w:bookmarkEnd w:id="5"/>
      <w:bookmarkEnd w:id="6"/>
      <w:r w:rsidRPr="004D7C52">
        <w:rPr>
          <w:rFonts w:ascii="仿宋_GB2312" w:eastAsia="仿宋_GB2312" w:hint="eastAsia"/>
          <w:color w:val="auto"/>
          <w:sz w:val="32"/>
          <w:szCs w:val="32"/>
        </w:rPr>
        <w:t>发生一起高处坠落事故，造成1人重伤</w:t>
      </w:r>
      <w:r w:rsidR="00095734" w:rsidRPr="004D7C52">
        <w:rPr>
          <w:rFonts w:ascii="仿宋_GB2312" w:eastAsia="仿宋_GB2312" w:hint="eastAsia"/>
          <w:color w:val="auto"/>
          <w:sz w:val="32"/>
          <w:szCs w:val="32"/>
        </w:rPr>
        <w:t>，直接经济损失约76万元</w:t>
      </w:r>
      <w:r w:rsidRPr="004D7C52">
        <w:rPr>
          <w:rFonts w:ascii="仿宋_GB2312" w:eastAsia="仿宋_GB2312" w:hint="eastAsia"/>
          <w:color w:val="auto"/>
          <w:sz w:val="32"/>
          <w:szCs w:val="32"/>
        </w:rPr>
        <w:t>。</w:t>
      </w:r>
    </w:p>
    <w:p w:rsidR="00341638" w:rsidRPr="004D7C52" w:rsidRDefault="00341638" w:rsidP="00503FE9">
      <w:pPr>
        <w:widowControl/>
        <w:suppressAutoHyphens/>
        <w:spacing w:line="560" w:lineRule="exact"/>
        <w:ind w:firstLineChars="200" w:firstLine="640"/>
        <w:jc w:val="left"/>
        <w:rPr>
          <w:rFonts w:ascii="仿宋_GB2312" w:eastAsia="仿宋_GB2312" w:hAnsi="Times New Roman"/>
          <w:color w:val="auto"/>
          <w:sz w:val="32"/>
          <w:szCs w:val="32"/>
        </w:rPr>
      </w:pPr>
      <w:r w:rsidRPr="004D7C52">
        <w:rPr>
          <w:rFonts w:ascii="仿宋_GB2312" w:eastAsia="仿宋_GB2312" w:hAnsi="Times New Roman" w:hint="eastAsia"/>
          <w:color w:val="auto"/>
          <w:sz w:val="32"/>
          <w:szCs w:val="32"/>
        </w:rPr>
        <w:t>事故发生后，依据</w:t>
      </w:r>
      <w:r w:rsidRPr="004D7C52">
        <w:rPr>
          <w:rFonts w:ascii="仿宋_GB2312" w:eastAsia="仿宋_GB2312" w:hAnsi="Times New Roman" w:hint="eastAsia"/>
          <w:color w:val="auto"/>
          <w:kern w:val="0"/>
          <w:sz w:val="32"/>
          <w:szCs w:val="32"/>
        </w:rPr>
        <w:t>《中华人民共和国安全生产法》</w:t>
      </w:r>
      <w:r w:rsidRPr="004D7C52">
        <w:rPr>
          <w:rFonts w:ascii="仿宋_GB2312" w:eastAsia="仿宋_GB2312" w:hAnsi="Times New Roman" w:hint="eastAsia"/>
          <w:color w:val="auto"/>
          <w:sz w:val="32"/>
          <w:szCs w:val="32"/>
        </w:rPr>
        <w:t>《生产安全事故报告和调查处理条例》（国务院令第493号）等法律法规的规定，</w:t>
      </w:r>
      <w:bookmarkStart w:id="7" w:name="OLE_LINK4"/>
      <w:r w:rsidRPr="004D7C52">
        <w:rPr>
          <w:rFonts w:ascii="仿宋_GB2312" w:eastAsia="仿宋_GB2312" w:hAnsi="Times New Roman" w:hint="eastAsia"/>
          <w:color w:val="auto"/>
          <w:sz w:val="32"/>
          <w:szCs w:val="32"/>
        </w:rPr>
        <w:t>东营经济技术开发区</w:t>
      </w:r>
      <w:bookmarkEnd w:id="7"/>
      <w:r w:rsidRPr="004D7C52">
        <w:rPr>
          <w:rFonts w:ascii="仿宋_GB2312" w:eastAsia="仿宋_GB2312" w:hAnsi="Times New Roman" w:hint="eastAsia"/>
          <w:color w:val="auto"/>
          <w:sz w:val="32"/>
          <w:szCs w:val="32"/>
        </w:rPr>
        <w:t>管委会（以下简称“开发区管委会”）成立了</w:t>
      </w:r>
      <w:r w:rsidRPr="004D7C52">
        <w:rPr>
          <w:rFonts w:ascii="仿宋_GB2312" w:eastAsia="仿宋_GB2312" w:hint="eastAsia"/>
          <w:color w:val="auto"/>
          <w:sz w:val="32"/>
          <w:szCs w:val="32"/>
        </w:rPr>
        <w:t>东营经济技术开发区山东国瓷功能材料股份有限公司“7</w:t>
      </w:r>
      <w:r w:rsidR="00294034" w:rsidRPr="004D7C52">
        <w:rPr>
          <w:rFonts w:ascii="宋体" w:hAnsi="宋体" w:cs="宋体" w:hint="eastAsia"/>
          <w:color w:val="auto"/>
        </w:rPr>
        <w:t>•</w:t>
      </w:r>
      <w:r w:rsidRPr="004D7C52">
        <w:rPr>
          <w:rFonts w:ascii="仿宋_GB2312" w:eastAsia="仿宋_GB2312" w:hint="eastAsia"/>
          <w:color w:val="auto"/>
          <w:sz w:val="32"/>
          <w:szCs w:val="32"/>
        </w:rPr>
        <w:t>2”一般高处坠落事故调查</w:t>
      </w:r>
      <w:r w:rsidRPr="004D7C52">
        <w:rPr>
          <w:rFonts w:ascii="仿宋_GB2312" w:eastAsia="仿宋_GB2312" w:hAnsi="Times New Roman" w:hint="eastAsia"/>
          <w:bCs/>
          <w:color w:val="auto"/>
          <w:kern w:val="0"/>
          <w:sz w:val="32"/>
          <w:szCs w:val="32"/>
        </w:rPr>
        <w:t>组，对事故进行调查。事故调查组由开发区管委会分管领导任组长，应急管理部、经济发展部、公安分局、组织人事部（工会）、</w:t>
      </w:r>
      <w:r w:rsidRPr="004D7C52">
        <w:rPr>
          <w:rFonts w:ascii="仿宋_GB2312" w:eastAsia="仿宋_GB2312" w:hAnsi="Times New Roman" w:hint="eastAsia"/>
          <w:color w:val="auto"/>
          <w:sz w:val="32"/>
          <w:szCs w:val="32"/>
        </w:rPr>
        <w:t>东营市东凯新材料产业园有限公司</w:t>
      </w:r>
      <w:r w:rsidRPr="004D7C52">
        <w:rPr>
          <w:rFonts w:ascii="仿宋_GB2312" w:eastAsia="仿宋_GB2312" w:hAnsi="Times New Roman" w:hint="eastAsia"/>
          <w:bCs/>
          <w:color w:val="auto"/>
          <w:kern w:val="0"/>
          <w:sz w:val="32"/>
          <w:szCs w:val="32"/>
        </w:rPr>
        <w:t>等单位派员组成，邀请开发区纪检监察工委和开发区检察院派员参加事故调查，邀请2名安全生产专家参与事故调查。</w:t>
      </w:r>
    </w:p>
    <w:p w:rsidR="00341638" w:rsidRPr="004D7C52" w:rsidRDefault="00341638" w:rsidP="00503FE9">
      <w:pPr>
        <w:widowControl/>
        <w:suppressAutoHyphens/>
        <w:spacing w:line="560" w:lineRule="exact"/>
        <w:ind w:firstLineChars="200" w:firstLine="640"/>
        <w:jc w:val="left"/>
        <w:rPr>
          <w:rFonts w:ascii="仿宋_GB2312" w:eastAsia="仿宋_GB2312" w:hAnsi="Times New Roman"/>
          <w:bCs/>
          <w:color w:val="auto"/>
          <w:kern w:val="0"/>
          <w:sz w:val="32"/>
          <w:szCs w:val="32"/>
        </w:rPr>
      </w:pPr>
      <w:r w:rsidRPr="004D7C52">
        <w:rPr>
          <w:rFonts w:ascii="仿宋_GB2312" w:eastAsia="仿宋_GB2312" w:hAnsi="Times New Roman" w:hint="eastAsia"/>
          <w:bCs/>
          <w:color w:val="auto"/>
          <w:kern w:val="0"/>
          <w:sz w:val="32"/>
          <w:szCs w:val="32"/>
        </w:rPr>
        <w:t>事故调查组按照“科学严谨、依法依规、实事求是、注重实效”的原则，通过现场勘查、调查取证、人员询问等方式，查明了事故经过、原因和人员伤亡等情况，认定了事故性质和责任，提出了处理建议和防范措施。</w:t>
      </w:r>
    </w:p>
    <w:p w:rsidR="00341638" w:rsidRPr="004D7C52" w:rsidRDefault="00341638" w:rsidP="00503FE9">
      <w:pPr>
        <w:widowControl/>
        <w:suppressAutoHyphens/>
        <w:spacing w:line="560" w:lineRule="exact"/>
        <w:ind w:firstLineChars="200" w:firstLine="640"/>
        <w:jc w:val="left"/>
        <w:rPr>
          <w:rFonts w:ascii="黑体" w:eastAsia="黑体" w:hAnsi="黑体"/>
          <w:bCs/>
          <w:color w:val="auto"/>
          <w:sz w:val="32"/>
          <w:szCs w:val="32"/>
        </w:rPr>
      </w:pPr>
      <w:r w:rsidRPr="004D7C52">
        <w:rPr>
          <w:rFonts w:ascii="黑体" w:eastAsia="黑体" w:hAnsi="黑体" w:hint="eastAsia"/>
          <w:bCs/>
          <w:color w:val="auto"/>
          <w:sz w:val="32"/>
          <w:szCs w:val="32"/>
        </w:rPr>
        <w:t>经调查认定，</w:t>
      </w:r>
      <w:r w:rsidRPr="004D7C52">
        <w:rPr>
          <w:rFonts w:ascii="黑体" w:eastAsia="黑体" w:hAnsi="黑体" w:hint="eastAsia"/>
          <w:color w:val="auto"/>
          <w:sz w:val="32"/>
          <w:szCs w:val="32"/>
        </w:rPr>
        <w:t>山东国瓷功能材料股份有限公司“7</w:t>
      </w:r>
      <w:r w:rsidR="00536A1E" w:rsidRPr="004D7C52">
        <w:rPr>
          <w:rFonts w:ascii="宋体" w:hAnsi="宋体" w:cs="宋体" w:hint="eastAsia"/>
          <w:color w:val="auto"/>
        </w:rPr>
        <w:t>•</w:t>
      </w:r>
      <w:r w:rsidRPr="004D7C52">
        <w:rPr>
          <w:rFonts w:ascii="黑体" w:eastAsia="黑体" w:hAnsi="黑体" w:hint="eastAsia"/>
          <w:color w:val="auto"/>
          <w:sz w:val="32"/>
          <w:szCs w:val="32"/>
        </w:rPr>
        <w:t>2”一般高处坠落事故</w:t>
      </w:r>
      <w:r w:rsidRPr="004D7C52">
        <w:rPr>
          <w:rFonts w:ascii="黑体" w:eastAsia="黑体" w:hAnsi="黑体" w:hint="eastAsia"/>
          <w:bCs/>
          <w:color w:val="auto"/>
          <w:sz w:val="32"/>
          <w:szCs w:val="32"/>
        </w:rPr>
        <w:t>是一起因作业人员安全防护措施不到位</w:t>
      </w:r>
      <w:r w:rsidR="00CB46EA" w:rsidRPr="004D7C52">
        <w:rPr>
          <w:rFonts w:ascii="黑体" w:eastAsia="黑体" w:hAnsi="黑体" w:hint="eastAsia"/>
          <w:bCs/>
          <w:color w:val="auto"/>
          <w:sz w:val="32"/>
          <w:szCs w:val="32"/>
        </w:rPr>
        <w:t>，</w:t>
      </w:r>
      <w:r w:rsidR="00294034" w:rsidRPr="004D7C52">
        <w:rPr>
          <w:rFonts w:ascii="黑体" w:eastAsia="黑体" w:hAnsi="黑体" w:hint="eastAsia"/>
          <w:bCs/>
          <w:color w:val="auto"/>
          <w:sz w:val="32"/>
          <w:szCs w:val="32"/>
        </w:rPr>
        <w:t>作</w:t>
      </w:r>
      <w:r w:rsidR="00294034" w:rsidRPr="004D7C52">
        <w:rPr>
          <w:rFonts w:ascii="黑体" w:eastAsia="黑体" w:hAnsi="黑体" w:hint="eastAsia"/>
          <w:bCs/>
          <w:color w:val="auto"/>
          <w:sz w:val="32"/>
          <w:szCs w:val="32"/>
        </w:rPr>
        <w:lastRenderedPageBreak/>
        <w:t>业</w:t>
      </w:r>
      <w:r w:rsidR="00CB46EA" w:rsidRPr="004D7C52">
        <w:rPr>
          <w:rFonts w:ascii="黑体" w:eastAsia="黑体" w:hAnsi="黑体" w:hint="eastAsia"/>
          <w:bCs/>
          <w:color w:val="auto"/>
          <w:sz w:val="32"/>
          <w:szCs w:val="32"/>
        </w:rPr>
        <w:t>现场</w:t>
      </w:r>
      <w:r w:rsidR="00294034" w:rsidRPr="004D7C52">
        <w:rPr>
          <w:rFonts w:ascii="黑体" w:eastAsia="黑体" w:hAnsi="黑体" w:hint="eastAsia"/>
          <w:bCs/>
          <w:color w:val="auto"/>
          <w:sz w:val="32"/>
          <w:szCs w:val="32"/>
        </w:rPr>
        <w:t>安全管理不到位，违规开展高处作业造成的</w:t>
      </w:r>
      <w:r w:rsidRPr="004D7C52">
        <w:rPr>
          <w:rFonts w:ascii="黑体" w:eastAsia="黑体" w:hAnsi="黑体" w:hint="eastAsia"/>
          <w:bCs/>
          <w:color w:val="auto"/>
          <w:sz w:val="32"/>
          <w:szCs w:val="32"/>
        </w:rPr>
        <w:t>生产安全责任事故。</w:t>
      </w:r>
    </w:p>
    <w:p w:rsidR="00294034" w:rsidRPr="004D7C52" w:rsidRDefault="00294034" w:rsidP="00503FE9">
      <w:pPr>
        <w:widowControl/>
        <w:suppressAutoHyphens/>
        <w:spacing w:line="560" w:lineRule="exact"/>
        <w:ind w:firstLineChars="200" w:firstLine="640"/>
        <w:jc w:val="left"/>
        <w:rPr>
          <w:rFonts w:ascii="黑体" w:eastAsia="黑体" w:hAnsi="黑体"/>
          <w:bCs/>
          <w:color w:val="auto"/>
          <w:sz w:val="32"/>
          <w:szCs w:val="32"/>
        </w:rPr>
      </w:pPr>
      <w:r w:rsidRPr="004D7C52">
        <w:rPr>
          <w:rFonts w:ascii="黑体" w:eastAsia="黑体" w:hAnsi="黑体" w:hint="eastAsia"/>
          <w:bCs/>
          <w:color w:val="auto"/>
          <w:sz w:val="32"/>
          <w:szCs w:val="32"/>
        </w:rPr>
        <w:t>一、事故基本情况</w:t>
      </w:r>
    </w:p>
    <w:p w:rsidR="00294034" w:rsidRPr="004D7C52" w:rsidRDefault="00294034" w:rsidP="00503FE9">
      <w:pPr>
        <w:widowControl/>
        <w:suppressAutoHyphens/>
        <w:spacing w:line="560" w:lineRule="exact"/>
        <w:ind w:firstLineChars="200" w:firstLine="640"/>
        <w:jc w:val="left"/>
        <w:rPr>
          <w:rFonts w:ascii="楷体" w:eastAsia="楷体" w:hAnsi="楷体"/>
          <w:bCs/>
          <w:color w:val="auto"/>
          <w:sz w:val="32"/>
          <w:szCs w:val="32"/>
        </w:rPr>
      </w:pPr>
      <w:r w:rsidRPr="004D7C52">
        <w:rPr>
          <w:rFonts w:ascii="楷体" w:eastAsia="楷体" w:hAnsi="楷体" w:hint="eastAsia"/>
          <w:bCs/>
          <w:color w:val="auto"/>
          <w:sz w:val="32"/>
          <w:szCs w:val="32"/>
        </w:rPr>
        <w:t>（一）事故发生单位概况</w:t>
      </w:r>
    </w:p>
    <w:p w:rsidR="00CB46EA" w:rsidRPr="004D7C52" w:rsidRDefault="00CB46EA" w:rsidP="00CB46EA">
      <w:pPr>
        <w:widowControl/>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r w:rsidRPr="004D7C52">
        <w:rPr>
          <w:rFonts w:ascii="仿宋_GB2312" w:eastAsia="仿宋_GB2312" w:hAnsi="微软雅黑" w:cs="微软雅黑" w:hint="eastAsia"/>
          <w:color w:val="auto"/>
          <w:sz w:val="32"/>
          <w:szCs w:val="32"/>
          <w:shd w:val="clear" w:color="auto" w:fill="FFFFFF"/>
        </w:rPr>
        <w:t>山东国瓷功能材料股份有限公司成立于2005年4月</w:t>
      </w:r>
      <w:r w:rsidR="00C04080" w:rsidRPr="004D7C52">
        <w:rPr>
          <w:rFonts w:ascii="仿宋_GB2312" w:eastAsia="仿宋_GB2312" w:hAnsi="微软雅黑" w:cs="微软雅黑" w:hint="eastAsia"/>
          <w:color w:val="auto"/>
          <w:sz w:val="32"/>
          <w:szCs w:val="32"/>
          <w:shd w:val="clear" w:color="auto" w:fill="FFFFFF"/>
        </w:rPr>
        <w:t>21日</w:t>
      </w:r>
      <w:r w:rsidRPr="004D7C52">
        <w:rPr>
          <w:rFonts w:ascii="仿宋_GB2312" w:eastAsia="仿宋_GB2312" w:hAnsi="微软雅黑" w:cs="微软雅黑" w:hint="eastAsia"/>
          <w:color w:val="auto"/>
          <w:sz w:val="32"/>
          <w:szCs w:val="32"/>
          <w:shd w:val="clear" w:color="auto" w:fill="FFFFFF"/>
        </w:rPr>
        <w:t>，</w:t>
      </w:r>
      <w:r w:rsidR="00C04080" w:rsidRPr="004D7C52">
        <w:rPr>
          <w:rFonts w:ascii="仿宋_GB2312" w:eastAsia="仿宋_GB2312" w:hAnsi="微软雅黑" w:cs="微软雅黑" w:hint="eastAsia"/>
          <w:color w:val="auto"/>
          <w:sz w:val="32"/>
          <w:szCs w:val="32"/>
          <w:shd w:val="clear" w:color="auto" w:fill="FFFFFF"/>
        </w:rPr>
        <w:t>统一社会信用代码91370000774151590H，法定代表人张</w:t>
      </w:r>
      <w:r w:rsidR="007422FC">
        <w:rPr>
          <w:rFonts w:ascii="仿宋_GB2312" w:eastAsia="仿宋_GB2312" w:hAnsi="微软雅黑" w:cs="微软雅黑" w:hint="eastAsia"/>
          <w:color w:val="auto"/>
          <w:sz w:val="32"/>
          <w:szCs w:val="32"/>
          <w:shd w:val="clear" w:color="auto" w:fill="FFFFFF"/>
        </w:rPr>
        <w:t>*</w:t>
      </w:r>
      <w:r w:rsidR="00C04080" w:rsidRPr="004D7C52">
        <w:rPr>
          <w:rFonts w:ascii="仿宋_GB2312" w:eastAsia="仿宋_GB2312" w:hAnsi="微软雅黑" w:cs="微软雅黑" w:hint="eastAsia"/>
          <w:color w:val="auto"/>
          <w:sz w:val="32"/>
          <w:szCs w:val="32"/>
          <w:shd w:val="clear" w:color="auto" w:fill="FFFFFF"/>
        </w:rPr>
        <w:t>，住所为山东省东营市东营区辽河路</w:t>
      </w:r>
      <w:r w:rsidR="007422FC">
        <w:rPr>
          <w:rFonts w:ascii="仿宋_GB2312" w:eastAsia="仿宋_GB2312" w:hAnsi="微软雅黑" w:cs="微软雅黑" w:hint="eastAsia"/>
          <w:color w:val="auto"/>
          <w:sz w:val="32"/>
          <w:szCs w:val="32"/>
          <w:shd w:val="clear" w:color="auto" w:fill="FFFFFF"/>
        </w:rPr>
        <w:t>*</w:t>
      </w:r>
      <w:r w:rsidR="00C04080" w:rsidRPr="004D7C52">
        <w:rPr>
          <w:rFonts w:ascii="仿宋_GB2312" w:eastAsia="仿宋_GB2312" w:hAnsi="微软雅黑" w:cs="微软雅黑" w:hint="eastAsia"/>
          <w:color w:val="auto"/>
          <w:sz w:val="32"/>
          <w:szCs w:val="32"/>
          <w:shd w:val="clear" w:color="auto" w:fill="FFFFFF"/>
        </w:rPr>
        <w:t>号，经营范围主要为</w:t>
      </w:r>
      <w:bookmarkStart w:id="8" w:name="_GoBack"/>
      <w:bookmarkEnd w:id="8"/>
      <w:r w:rsidR="00C04080" w:rsidRPr="004D7C52">
        <w:rPr>
          <w:rFonts w:ascii="仿宋_GB2312" w:eastAsia="仿宋_GB2312" w:hAnsi="微软雅黑" w:cs="微软雅黑" w:hint="eastAsia"/>
          <w:color w:val="auto"/>
          <w:sz w:val="32"/>
          <w:szCs w:val="32"/>
          <w:shd w:val="clear" w:color="auto" w:fill="FFFFFF"/>
        </w:rPr>
        <w:t>新材料技术研发</w:t>
      </w:r>
      <w:r w:rsidRPr="004D7C52">
        <w:rPr>
          <w:rFonts w:ascii="仿宋_GB2312" w:eastAsia="仿宋_GB2312" w:hAnsi="微软雅黑" w:cs="微软雅黑" w:hint="eastAsia"/>
          <w:color w:val="auto"/>
          <w:sz w:val="32"/>
          <w:szCs w:val="32"/>
          <w:shd w:val="clear" w:color="auto" w:fill="FFFFFF"/>
        </w:rPr>
        <w:t>，</w:t>
      </w:r>
      <w:r w:rsidR="00C04080" w:rsidRPr="004D7C52">
        <w:rPr>
          <w:rFonts w:ascii="仿宋_GB2312" w:eastAsia="仿宋_GB2312" w:hAnsi="微软雅黑" w:cs="微软雅黑" w:hint="eastAsia"/>
          <w:color w:val="auto"/>
          <w:sz w:val="32"/>
          <w:szCs w:val="32"/>
          <w:shd w:val="clear" w:color="auto" w:fill="FFFFFF"/>
        </w:rPr>
        <w:t>电子专用材料制造，特种陶瓷材料制造等。</w:t>
      </w:r>
      <w:r w:rsidRPr="004D7C52">
        <w:rPr>
          <w:rFonts w:ascii="仿宋_GB2312" w:eastAsia="仿宋_GB2312" w:hAnsi="微软雅黑" w:cs="微软雅黑" w:hint="eastAsia"/>
          <w:color w:val="auto"/>
          <w:sz w:val="32"/>
          <w:szCs w:val="32"/>
          <w:shd w:val="clear" w:color="auto" w:fill="FFFFFF"/>
        </w:rPr>
        <w:t>公司现有电子材料、催化材料、生物医疗材料、新能源材料、精密陶瓷材料、数码打印等六大业务板块，</w:t>
      </w:r>
      <w:r w:rsidR="00C04080" w:rsidRPr="004D7C52">
        <w:rPr>
          <w:rFonts w:ascii="仿宋_GB2312" w:eastAsia="仿宋_GB2312" w:hAnsi="微软雅黑" w:cs="微软雅黑" w:hint="eastAsia"/>
          <w:color w:val="auto"/>
          <w:sz w:val="32"/>
          <w:szCs w:val="32"/>
          <w:shd w:val="clear" w:color="auto" w:fill="FFFFFF"/>
        </w:rPr>
        <w:t>从业人员</w:t>
      </w:r>
      <w:r w:rsidR="00095734" w:rsidRPr="004D7C52">
        <w:rPr>
          <w:rFonts w:ascii="仿宋_GB2312" w:eastAsia="仿宋_GB2312" w:hAnsi="微软雅黑" w:cs="微软雅黑" w:hint="eastAsia"/>
          <w:color w:val="auto"/>
          <w:sz w:val="32"/>
          <w:szCs w:val="32"/>
          <w:shd w:val="clear" w:color="auto" w:fill="FFFFFF"/>
        </w:rPr>
        <w:t>2200</w:t>
      </w:r>
      <w:r w:rsidR="00C04080" w:rsidRPr="004D7C52">
        <w:rPr>
          <w:rFonts w:ascii="仿宋_GB2312" w:eastAsia="仿宋_GB2312" w:hAnsi="微软雅黑" w:cs="微软雅黑" w:hint="eastAsia"/>
          <w:color w:val="auto"/>
          <w:sz w:val="32"/>
          <w:szCs w:val="32"/>
          <w:shd w:val="clear" w:color="auto" w:fill="FFFFFF"/>
        </w:rPr>
        <w:t>人。</w:t>
      </w:r>
    </w:p>
    <w:p w:rsidR="00294034" w:rsidRPr="004D7C52" w:rsidRDefault="00294034" w:rsidP="00503FE9">
      <w:pPr>
        <w:widowControl/>
        <w:suppressAutoHyphens/>
        <w:spacing w:line="560" w:lineRule="exact"/>
        <w:ind w:firstLineChars="200" w:firstLine="640"/>
        <w:jc w:val="left"/>
        <w:rPr>
          <w:rFonts w:ascii="楷体" w:eastAsia="楷体" w:hAnsi="楷体"/>
          <w:bCs/>
          <w:color w:val="auto"/>
          <w:sz w:val="32"/>
          <w:szCs w:val="32"/>
        </w:rPr>
      </w:pPr>
      <w:r w:rsidRPr="004D7C52">
        <w:rPr>
          <w:rFonts w:ascii="楷体" w:eastAsia="楷体" w:hAnsi="楷体" w:hint="eastAsia"/>
          <w:bCs/>
          <w:color w:val="auto"/>
          <w:sz w:val="32"/>
          <w:szCs w:val="32"/>
        </w:rPr>
        <w:t>（二）事故发生单位安全管理情况</w:t>
      </w:r>
    </w:p>
    <w:p w:rsidR="00095734" w:rsidRPr="004D7C52" w:rsidRDefault="00095734" w:rsidP="00095734">
      <w:pPr>
        <w:spacing w:line="560" w:lineRule="exact"/>
        <w:ind w:firstLineChars="200" w:firstLine="640"/>
        <w:jc w:val="left"/>
        <w:rPr>
          <w:rFonts w:ascii="仿宋_GB2312" w:eastAsia="仿宋_GB2312" w:hAnsi="Times New Roman"/>
          <w:bCs/>
          <w:color w:val="auto"/>
          <w:kern w:val="0"/>
          <w:sz w:val="32"/>
          <w:szCs w:val="32"/>
        </w:rPr>
      </w:pPr>
      <w:r w:rsidRPr="004D7C52">
        <w:rPr>
          <w:rFonts w:ascii="仿宋_GB2312" w:eastAsia="仿宋_GB2312" w:hAnsi="Times New Roman" w:hint="eastAsia"/>
          <w:bCs/>
          <w:color w:val="auto"/>
          <w:kern w:val="0"/>
          <w:sz w:val="32"/>
          <w:szCs w:val="32"/>
        </w:rPr>
        <w:t>山东国瓷功能材料股份有限公司集团层面设置了</w:t>
      </w:r>
      <w:r w:rsidR="009D7EC7" w:rsidRPr="004D7C52">
        <w:rPr>
          <w:rFonts w:ascii="仿宋_GB2312" w:eastAsia="仿宋_GB2312" w:hAnsi="Times New Roman" w:hint="eastAsia"/>
          <w:bCs/>
          <w:color w:val="auto"/>
          <w:kern w:val="0"/>
          <w:sz w:val="32"/>
          <w:szCs w:val="32"/>
        </w:rPr>
        <w:t>安环部，负责统筹部署和监督</w:t>
      </w:r>
      <w:r w:rsidRPr="004D7C52">
        <w:rPr>
          <w:rFonts w:ascii="仿宋_GB2312" w:eastAsia="仿宋_GB2312" w:hAnsi="Times New Roman" w:hint="eastAsia"/>
          <w:bCs/>
          <w:color w:val="auto"/>
          <w:kern w:val="0"/>
          <w:sz w:val="32"/>
          <w:szCs w:val="32"/>
        </w:rPr>
        <w:t>集团各单位的安全生产管理工作。集团下属的事业部、项目部、子公司均设有安环办，负责本单位安全生产管理工作。公司建立了安全培训教育、特殊作业、风险分级管控、隐患排查治理、应急管理、班组安全晨会等安全生产</w:t>
      </w:r>
      <w:r w:rsidR="001E377A" w:rsidRPr="004D7C52">
        <w:rPr>
          <w:rFonts w:ascii="仿宋_GB2312" w:eastAsia="仿宋_GB2312" w:hAnsi="Times New Roman" w:hint="eastAsia"/>
          <w:bCs/>
          <w:color w:val="auto"/>
          <w:kern w:val="0"/>
          <w:sz w:val="32"/>
          <w:szCs w:val="32"/>
        </w:rPr>
        <w:t>管理</w:t>
      </w:r>
      <w:r w:rsidRPr="004D7C52">
        <w:rPr>
          <w:rFonts w:ascii="仿宋_GB2312" w:eastAsia="仿宋_GB2312" w:hAnsi="Times New Roman" w:hint="eastAsia"/>
          <w:bCs/>
          <w:color w:val="auto"/>
          <w:kern w:val="0"/>
          <w:sz w:val="32"/>
          <w:szCs w:val="32"/>
        </w:rPr>
        <w:t>制度。</w:t>
      </w:r>
    </w:p>
    <w:p w:rsidR="00294034" w:rsidRPr="004D7C52" w:rsidRDefault="00294034" w:rsidP="00503FE9">
      <w:pPr>
        <w:widowControl/>
        <w:suppressAutoHyphens/>
        <w:spacing w:line="560" w:lineRule="exact"/>
        <w:ind w:firstLineChars="200" w:firstLine="640"/>
        <w:jc w:val="left"/>
        <w:rPr>
          <w:rFonts w:ascii="楷体" w:eastAsia="楷体" w:hAnsi="楷体"/>
          <w:bCs/>
          <w:color w:val="auto"/>
          <w:sz w:val="32"/>
          <w:szCs w:val="32"/>
        </w:rPr>
      </w:pPr>
      <w:r w:rsidRPr="004D7C52">
        <w:rPr>
          <w:rFonts w:ascii="楷体" w:eastAsia="楷体" w:hAnsi="楷体" w:hint="eastAsia"/>
          <w:bCs/>
          <w:color w:val="auto"/>
          <w:sz w:val="32"/>
          <w:szCs w:val="32"/>
        </w:rPr>
        <w:t>（三）事故发生经过</w:t>
      </w:r>
    </w:p>
    <w:p w:rsidR="00872229" w:rsidRPr="004D7C52" w:rsidRDefault="00294034" w:rsidP="00503FE9">
      <w:pPr>
        <w:widowControl/>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r w:rsidRPr="004D7C52">
        <w:rPr>
          <w:rFonts w:ascii="仿宋_GB2312" w:eastAsia="仿宋_GB2312" w:hAnsi="Times New Roman" w:hint="eastAsia"/>
          <w:bCs/>
          <w:color w:val="auto"/>
          <w:sz w:val="32"/>
          <w:szCs w:val="32"/>
        </w:rPr>
        <w:t>2025年7月2日8时许，</w:t>
      </w:r>
      <w:bookmarkStart w:id="9" w:name="OLE_LINK41"/>
      <w:bookmarkStart w:id="10" w:name="OLE_LINK42"/>
      <w:r w:rsidRPr="004D7C52">
        <w:rPr>
          <w:rFonts w:ascii="仿宋_GB2312" w:eastAsia="仿宋_GB2312" w:hint="eastAsia"/>
          <w:color w:val="auto"/>
          <w:sz w:val="32"/>
          <w:szCs w:val="32"/>
        </w:rPr>
        <w:t>山东国瓷功能材料股份有限公司</w:t>
      </w:r>
      <w:bookmarkEnd w:id="9"/>
      <w:bookmarkEnd w:id="10"/>
      <w:r w:rsidRPr="004D7C52">
        <w:rPr>
          <w:rFonts w:ascii="仿宋_GB2312" w:eastAsia="仿宋_GB2312" w:hint="eastAsia"/>
          <w:color w:val="auto"/>
          <w:sz w:val="32"/>
          <w:szCs w:val="32"/>
        </w:rPr>
        <w:t>品管部</w:t>
      </w:r>
      <w:r w:rsidR="004D7C52" w:rsidRPr="004D7C52">
        <w:rPr>
          <w:rFonts w:ascii="仿宋_GB2312" w:eastAsia="仿宋_GB2312" w:hint="eastAsia"/>
          <w:color w:val="auto"/>
          <w:sz w:val="32"/>
          <w:szCs w:val="32"/>
        </w:rPr>
        <w:t>班长</w:t>
      </w:r>
      <w:r w:rsidR="004D7C52" w:rsidRPr="004D7C52">
        <w:rPr>
          <w:rFonts w:ascii="仿宋_GB2312" w:eastAsia="仿宋_GB2312" w:hAnsi="微软雅黑" w:cs="微软雅黑" w:hint="eastAsia"/>
          <w:color w:val="auto"/>
          <w:sz w:val="32"/>
          <w:szCs w:val="32"/>
          <w:shd w:val="clear" w:color="auto" w:fill="FFFFFF"/>
        </w:rPr>
        <w:t>张</w:t>
      </w:r>
      <w:r w:rsidR="007422FC">
        <w:rPr>
          <w:rFonts w:ascii="仿宋_GB2312" w:eastAsia="仿宋_GB2312" w:hAnsi="微软雅黑" w:cs="微软雅黑" w:hint="eastAsia"/>
          <w:color w:val="auto"/>
          <w:sz w:val="32"/>
          <w:szCs w:val="32"/>
          <w:shd w:val="clear" w:color="auto" w:fill="FFFFFF"/>
        </w:rPr>
        <w:t>*</w:t>
      </w:r>
      <w:proofErr w:type="gramStart"/>
      <w:r w:rsidR="004D7C52" w:rsidRPr="004D7C52">
        <w:rPr>
          <w:rFonts w:ascii="仿宋_GB2312" w:eastAsia="仿宋_GB2312" w:hAnsi="微软雅黑" w:cs="微软雅黑" w:hint="eastAsia"/>
          <w:color w:val="auto"/>
          <w:sz w:val="32"/>
          <w:szCs w:val="32"/>
          <w:shd w:val="clear" w:color="auto" w:fill="FFFFFF"/>
        </w:rPr>
        <w:t>强</w:t>
      </w:r>
      <w:r w:rsidRPr="004D7C52">
        <w:rPr>
          <w:rFonts w:ascii="仿宋_GB2312" w:eastAsia="仿宋_GB2312" w:hint="eastAsia"/>
          <w:color w:val="auto"/>
          <w:sz w:val="32"/>
          <w:szCs w:val="32"/>
        </w:rPr>
        <w:t>安排</w:t>
      </w:r>
      <w:proofErr w:type="gramEnd"/>
      <w:r w:rsidRPr="004D7C52">
        <w:rPr>
          <w:rFonts w:ascii="仿宋_GB2312" w:eastAsia="仿宋_GB2312" w:hint="eastAsia"/>
          <w:color w:val="auto"/>
          <w:sz w:val="32"/>
          <w:szCs w:val="32"/>
        </w:rPr>
        <w:t>员工</w:t>
      </w:r>
      <w:r w:rsidR="005210CF" w:rsidRPr="004D7C52">
        <w:rPr>
          <w:rFonts w:ascii="仿宋_GB2312" w:eastAsia="仿宋_GB2312" w:hint="eastAsia"/>
          <w:color w:val="auto"/>
          <w:sz w:val="32"/>
          <w:szCs w:val="32"/>
        </w:rPr>
        <w:t>赵</w:t>
      </w:r>
      <w:r w:rsidR="007422FC">
        <w:rPr>
          <w:rFonts w:ascii="仿宋_GB2312" w:eastAsia="仿宋_GB2312" w:hint="eastAsia"/>
          <w:color w:val="auto"/>
          <w:sz w:val="32"/>
          <w:szCs w:val="32"/>
        </w:rPr>
        <w:t>*</w:t>
      </w:r>
      <w:r w:rsidR="005210CF" w:rsidRPr="004D7C52">
        <w:rPr>
          <w:rFonts w:ascii="仿宋_GB2312" w:eastAsia="仿宋_GB2312" w:hint="eastAsia"/>
          <w:color w:val="auto"/>
          <w:sz w:val="32"/>
          <w:szCs w:val="32"/>
        </w:rPr>
        <w:t>明、</w:t>
      </w:r>
      <w:r w:rsidR="005210CF" w:rsidRPr="004D7C52">
        <w:rPr>
          <w:rFonts w:ascii="仿宋_GB2312" w:eastAsia="仿宋_GB2312" w:hAnsi="微软雅黑" w:cs="微软雅黑" w:hint="eastAsia"/>
          <w:color w:val="auto"/>
          <w:sz w:val="32"/>
          <w:szCs w:val="32"/>
          <w:shd w:val="clear" w:color="auto" w:fill="FFFFFF"/>
        </w:rPr>
        <w:t>康</w:t>
      </w:r>
      <w:r w:rsidR="007422FC">
        <w:rPr>
          <w:rFonts w:ascii="仿宋_GB2312" w:eastAsia="仿宋_GB2312" w:hAnsi="微软雅黑" w:cs="微软雅黑" w:hint="eastAsia"/>
          <w:color w:val="auto"/>
          <w:sz w:val="32"/>
          <w:szCs w:val="32"/>
          <w:shd w:val="clear" w:color="auto" w:fill="FFFFFF"/>
        </w:rPr>
        <w:t>*</w:t>
      </w:r>
      <w:proofErr w:type="gramStart"/>
      <w:r w:rsidR="005210CF" w:rsidRPr="004D7C52">
        <w:rPr>
          <w:rFonts w:ascii="仿宋_GB2312" w:eastAsia="仿宋_GB2312" w:hAnsi="微软雅黑" w:cs="微软雅黑" w:hint="eastAsia"/>
          <w:color w:val="auto"/>
          <w:sz w:val="32"/>
          <w:szCs w:val="32"/>
          <w:shd w:val="clear" w:color="auto" w:fill="FFFFFF"/>
        </w:rPr>
        <w:t>玮</w:t>
      </w:r>
      <w:proofErr w:type="gramEnd"/>
      <w:r w:rsidR="005210CF" w:rsidRPr="004D7C52">
        <w:rPr>
          <w:rFonts w:ascii="仿宋_GB2312" w:eastAsia="仿宋_GB2312" w:hAnsi="微软雅黑" w:cs="微软雅黑" w:hint="eastAsia"/>
          <w:color w:val="auto"/>
          <w:sz w:val="32"/>
          <w:szCs w:val="32"/>
          <w:shd w:val="clear" w:color="auto" w:fill="FFFFFF"/>
        </w:rPr>
        <w:t>维修B</w:t>
      </w:r>
      <w:r w:rsidR="00536A1E">
        <w:rPr>
          <w:rFonts w:ascii="仿宋_GB2312" w:eastAsia="仿宋_GB2312" w:hAnsi="微软雅黑" w:cs="微软雅黑" w:hint="eastAsia"/>
          <w:color w:val="auto"/>
          <w:sz w:val="32"/>
          <w:szCs w:val="32"/>
          <w:shd w:val="clear" w:color="auto" w:fill="FFFFFF"/>
        </w:rPr>
        <w:t>6</w:t>
      </w:r>
      <w:r w:rsidR="005210CF" w:rsidRPr="004D7C52">
        <w:rPr>
          <w:rFonts w:ascii="仿宋_GB2312" w:eastAsia="仿宋_GB2312" w:hAnsi="微软雅黑" w:cs="微软雅黑" w:hint="eastAsia"/>
          <w:color w:val="auto"/>
          <w:sz w:val="32"/>
          <w:szCs w:val="32"/>
          <w:shd w:val="clear" w:color="auto" w:fill="FFFFFF"/>
        </w:rPr>
        <w:t>厂房一楼前处理室上部纯水罐浮球阀。9时许，</w:t>
      </w:r>
      <w:r w:rsidR="00872229" w:rsidRPr="004D7C52">
        <w:rPr>
          <w:rFonts w:ascii="仿宋_GB2312" w:eastAsia="仿宋_GB2312" w:hAnsi="微软雅黑" w:cs="微软雅黑" w:hint="eastAsia"/>
          <w:color w:val="auto"/>
          <w:sz w:val="32"/>
          <w:szCs w:val="32"/>
          <w:shd w:val="clear" w:color="auto" w:fill="FFFFFF"/>
        </w:rPr>
        <w:t>赵</w:t>
      </w:r>
      <w:r w:rsidR="007422FC">
        <w:rPr>
          <w:rFonts w:ascii="仿宋_GB2312" w:eastAsia="仿宋_GB2312" w:hAnsi="微软雅黑" w:cs="微软雅黑" w:hint="eastAsia"/>
          <w:color w:val="auto"/>
          <w:sz w:val="32"/>
          <w:szCs w:val="32"/>
          <w:shd w:val="clear" w:color="auto" w:fill="FFFFFF"/>
        </w:rPr>
        <w:t>*</w:t>
      </w:r>
      <w:r w:rsidR="00872229" w:rsidRPr="004D7C52">
        <w:rPr>
          <w:rFonts w:ascii="仿宋_GB2312" w:eastAsia="仿宋_GB2312" w:hAnsi="微软雅黑" w:cs="微软雅黑" w:hint="eastAsia"/>
          <w:color w:val="auto"/>
          <w:sz w:val="32"/>
          <w:szCs w:val="32"/>
          <w:shd w:val="clear" w:color="auto" w:fill="FFFFFF"/>
        </w:rPr>
        <w:t>明和</w:t>
      </w:r>
      <w:proofErr w:type="gramStart"/>
      <w:r w:rsidR="00872229" w:rsidRPr="004D7C52">
        <w:rPr>
          <w:rFonts w:ascii="仿宋_GB2312" w:eastAsia="仿宋_GB2312" w:hAnsi="微软雅黑" w:cs="微软雅黑" w:hint="eastAsia"/>
          <w:color w:val="auto"/>
          <w:sz w:val="32"/>
          <w:szCs w:val="32"/>
          <w:shd w:val="clear" w:color="auto" w:fill="FFFFFF"/>
        </w:rPr>
        <w:t>康</w:t>
      </w:r>
      <w:r w:rsidR="007422FC">
        <w:rPr>
          <w:rFonts w:ascii="仿宋_GB2312" w:eastAsia="仿宋_GB2312" w:hAnsi="微软雅黑" w:cs="微软雅黑" w:hint="eastAsia"/>
          <w:color w:val="auto"/>
          <w:sz w:val="32"/>
          <w:szCs w:val="32"/>
          <w:shd w:val="clear" w:color="auto" w:fill="FFFFFF"/>
        </w:rPr>
        <w:t>*</w:t>
      </w:r>
      <w:r w:rsidR="00872229" w:rsidRPr="004D7C52">
        <w:rPr>
          <w:rFonts w:ascii="仿宋_GB2312" w:eastAsia="仿宋_GB2312" w:hAnsi="微软雅黑" w:cs="微软雅黑" w:hint="eastAsia"/>
          <w:color w:val="auto"/>
          <w:sz w:val="32"/>
          <w:szCs w:val="32"/>
          <w:shd w:val="clear" w:color="auto" w:fill="FFFFFF"/>
        </w:rPr>
        <w:t>玮</w:t>
      </w:r>
      <w:proofErr w:type="gramEnd"/>
      <w:r w:rsidR="00872229" w:rsidRPr="004D7C52">
        <w:rPr>
          <w:rFonts w:ascii="仿宋_GB2312" w:eastAsia="仿宋_GB2312" w:hAnsi="微软雅黑" w:cs="微软雅黑" w:hint="eastAsia"/>
          <w:color w:val="auto"/>
          <w:sz w:val="32"/>
          <w:szCs w:val="32"/>
          <w:shd w:val="clear" w:color="auto" w:fill="FFFFFF"/>
        </w:rPr>
        <w:t>自一楼</w:t>
      </w:r>
      <w:proofErr w:type="gramStart"/>
      <w:r w:rsidR="00872229" w:rsidRPr="004D7C52">
        <w:rPr>
          <w:rFonts w:ascii="仿宋_GB2312" w:eastAsia="仿宋_GB2312" w:hAnsi="微软雅黑" w:cs="微软雅黑" w:hint="eastAsia"/>
          <w:color w:val="auto"/>
          <w:sz w:val="32"/>
          <w:szCs w:val="32"/>
          <w:shd w:val="clear" w:color="auto" w:fill="FFFFFF"/>
        </w:rPr>
        <w:t>空压机房处</w:t>
      </w:r>
      <w:r w:rsidR="005210CF" w:rsidRPr="004D7C52">
        <w:rPr>
          <w:rFonts w:ascii="仿宋_GB2312" w:eastAsia="仿宋_GB2312" w:hAnsi="微软雅黑" w:cs="微软雅黑" w:hint="eastAsia"/>
          <w:color w:val="auto"/>
          <w:sz w:val="32"/>
          <w:szCs w:val="32"/>
          <w:shd w:val="clear" w:color="auto" w:fill="FFFFFF"/>
        </w:rPr>
        <w:t>爬梯</w:t>
      </w:r>
      <w:proofErr w:type="gramEnd"/>
      <w:r w:rsidR="00872229" w:rsidRPr="004D7C52">
        <w:rPr>
          <w:rFonts w:ascii="仿宋_GB2312" w:eastAsia="仿宋_GB2312" w:hAnsi="微软雅黑" w:cs="微软雅黑" w:hint="eastAsia"/>
          <w:color w:val="auto"/>
          <w:sz w:val="32"/>
          <w:szCs w:val="32"/>
          <w:shd w:val="clear" w:color="auto" w:fill="FFFFFF"/>
        </w:rPr>
        <w:t>经</w:t>
      </w:r>
      <w:r w:rsidR="005210CF" w:rsidRPr="004D7C52">
        <w:rPr>
          <w:rFonts w:ascii="仿宋_GB2312" w:eastAsia="仿宋_GB2312" w:hAnsi="微软雅黑" w:cs="微软雅黑" w:hint="eastAsia"/>
          <w:color w:val="auto"/>
          <w:sz w:val="32"/>
          <w:szCs w:val="32"/>
          <w:shd w:val="clear" w:color="auto" w:fill="FFFFFF"/>
        </w:rPr>
        <w:t>吊顶预留口</w:t>
      </w:r>
      <w:r w:rsidR="00872229" w:rsidRPr="004D7C52">
        <w:rPr>
          <w:rFonts w:ascii="仿宋_GB2312" w:eastAsia="仿宋_GB2312" w:hAnsi="微软雅黑" w:cs="微软雅黑" w:hint="eastAsia"/>
          <w:color w:val="auto"/>
          <w:sz w:val="32"/>
          <w:szCs w:val="32"/>
          <w:shd w:val="clear" w:color="auto" w:fill="FFFFFF"/>
        </w:rPr>
        <w:t>进入吊顶上部</w:t>
      </w:r>
      <w:r w:rsidR="005210CF" w:rsidRPr="004D7C52">
        <w:rPr>
          <w:rFonts w:ascii="仿宋_GB2312" w:eastAsia="仿宋_GB2312" w:hAnsi="微软雅黑" w:cs="微软雅黑" w:hint="eastAsia"/>
          <w:color w:val="auto"/>
          <w:sz w:val="32"/>
          <w:szCs w:val="32"/>
          <w:shd w:val="clear" w:color="auto" w:fill="FFFFFF"/>
        </w:rPr>
        <w:t>，</w:t>
      </w:r>
      <w:bookmarkStart w:id="11" w:name="OLE_LINK12"/>
      <w:bookmarkStart w:id="12" w:name="OLE_LINK13"/>
      <w:r w:rsidR="00872229" w:rsidRPr="004D7C52">
        <w:rPr>
          <w:rFonts w:ascii="仿宋_GB2312" w:eastAsia="仿宋_GB2312" w:hAnsi="微软雅黑" w:cs="微软雅黑" w:hint="eastAsia"/>
          <w:color w:val="auto"/>
          <w:sz w:val="32"/>
          <w:szCs w:val="32"/>
          <w:shd w:val="clear" w:color="auto" w:fill="FFFFFF"/>
        </w:rPr>
        <w:t>自3米平台南侧沿方钢（宽</w:t>
      </w:r>
      <w:r w:rsidR="00E74CA9" w:rsidRPr="004D7C52">
        <w:rPr>
          <w:rFonts w:ascii="仿宋_GB2312" w:eastAsia="仿宋_GB2312" w:hAnsi="微软雅黑" w:cs="微软雅黑" w:hint="eastAsia"/>
          <w:color w:val="auto"/>
          <w:sz w:val="32"/>
          <w:szCs w:val="32"/>
          <w:shd w:val="clear" w:color="auto" w:fill="FFFFFF"/>
        </w:rPr>
        <w:t>0.</w:t>
      </w:r>
      <w:r w:rsidR="00872229" w:rsidRPr="004D7C52">
        <w:rPr>
          <w:rFonts w:ascii="仿宋_GB2312" w:eastAsia="仿宋_GB2312" w:hAnsi="微软雅黑" w:cs="微软雅黑" w:hint="eastAsia"/>
          <w:color w:val="auto"/>
          <w:sz w:val="32"/>
          <w:szCs w:val="32"/>
          <w:shd w:val="clear" w:color="auto" w:fill="FFFFFF"/>
        </w:rPr>
        <w:t>15</w:t>
      </w:r>
      <w:r w:rsidR="00E74CA9" w:rsidRPr="004D7C52">
        <w:rPr>
          <w:rFonts w:ascii="仿宋_GB2312" w:eastAsia="仿宋_GB2312" w:hAnsi="微软雅黑" w:cs="微软雅黑" w:hint="eastAsia"/>
          <w:color w:val="auto"/>
          <w:sz w:val="32"/>
          <w:szCs w:val="32"/>
          <w:shd w:val="clear" w:color="auto" w:fill="FFFFFF"/>
        </w:rPr>
        <w:t>米</w:t>
      </w:r>
      <w:r w:rsidR="00872229" w:rsidRPr="004D7C52">
        <w:rPr>
          <w:rFonts w:ascii="仿宋_GB2312" w:eastAsia="仿宋_GB2312" w:hAnsi="微软雅黑" w:cs="微软雅黑" w:hint="eastAsia"/>
          <w:color w:val="auto"/>
          <w:sz w:val="32"/>
          <w:szCs w:val="32"/>
          <w:shd w:val="clear" w:color="auto" w:fill="FFFFFF"/>
        </w:rPr>
        <w:t>）扶墙向东移动，后</w:t>
      </w:r>
      <w:proofErr w:type="gramStart"/>
      <w:r w:rsidR="00872229" w:rsidRPr="004D7C52">
        <w:rPr>
          <w:rFonts w:ascii="仿宋_GB2312" w:eastAsia="仿宋_GB2312" w:hAnsi="微软雅黑" w:cs="微软雅黑" w:hint="eastAsia"/>
          <w:color w:val="auto"/>
          <w:sz w:val="32"/>
          <w:szCs w:val="32"/>
          <w:shd w:val="clear" w:color="auto" w:fill="FFFFFF"/>
        </w:rPr>
        <w:t>经固定</w:t>
      </w:r>
      <w:proofErr w:type="gramEnd"/>
      <w:r w:rsidR="00872229" w:rsidRPr="004D7C52">
        <w:rPr>
          <w:rFonts w:ascii="仿宋_GB2312" w:eastAsia="仿宋_GB2312" w:hAnsi="微软雅黑" w:cs="微软雅黑" w:hint="eastAsia"/>
          <w:color w:val="auto"/>
          <w:sz w:val="32"/>
          <w:szCs w:val="32"/>
          <w:shd w:val="clear" w:color="auto" w:fill="FFFFFF"/>
        </w:rPr>
        <w:t>爬梯（高</w:t>
      </w:r>
      <w:r w:rsidR="00872229" w:rsidRPr="004D7C52">
        <w:rPr>
          <w:rFonts w:ascii="仿宋_GB2312" w:eastAsia="仿宋_GB2312" w:hAnsi="微软雅黑" w:cs="微软雅黑" w:hint="eastAsia"/>
          <w:color w:val="auto"/>
          <w:sz w:val="32"/>
          <w:szCs w:val="32"/>
          <w:shd w:val="clear" w:color="auto" w:fill="FFFFFF"/>
        </w:rPr>
        <w:lastRenderedPageBreak/>
        <w:t>1.2</w:t>
      </w:r>
      <w:r w:rsidR="00E74CA9" w:rsidRPr="004D7C52">
        <w:rPr>
          <w:rFonts w:ascii="仿宋_GB2312" w:eastAsia="仿宋_GB2312" w:hAnsi="微软雅黑" w:cs="微软雅黑" w:hint="eastAsia"/>
          <w:color w:val="auto"/>
          <w:sz w:val="32"/>
          <w:szCs w:val="32"/>
          <w:shd w:val="clear" w:color="auto" w:fill="FFFFFF"/>
        </w:rPr>
        <w:t>米</w:t>
      </w:r>
      <w:r w:rsidR="00872229" w:rsidRPr="004D7C52">
        <w:rPr>
          <w:rFonts w:ascii="仿宋_GB2312" w:eastAsia="仿宋_GB2312" w:hAnsi="微软雅黑" w:cs="微软雅黑" w:hint="eastAsia"/>
          <w:color w:val="auto"/>
          <w:sz w:val="32"/>
          <w:szCs w:val="32"/>
          <w:shd w:val="clear" w:color="auto" w:fill="FFFFFF"/>
        </w:rPr>
        <w:t>）至平台，沿平台东侧</w:t>
      </w:r>
      <w:bookmarkStart w:id="13" w:name="OLE_LINK9"/>
      <w:r w:rsidR="00872229" w:rsidRPr="004D7C52">
        <w:rPr>
          <w:rFonts w:ascii="仿宋_GB2312" w:eastAsia="仿宋_GB2312" w:hAnsi="微软雅黑" w:cs="微软雅黑" w:hint="eastAsia"/>
          <w:color w:val="auto"/>
          <w:sz w:val="32"/>
          <w:szCs w:val="32"/>
          <w:shd w:val="clear" w:color="auto" w:fill="FFFFFF"/>
        </w:rPr>
        <w:t>南北向</w:t>
      </w:r>
      <w:bookmarkStart w:id="14" w:name="OLE_LINK14"/>
      <w:bookmarkStart w:id="15" w:name="OLE_LINK15"/>
      <w:r w:rsidR="00872229" w:rsidRPr="004D7C52">
        <w:rPr>
          <w:rFonts w:ascii="仿宋_GB2312" w:eastAsia="仿宋_GB2312" w:hAnsi="微软雅黑" w:cs="微软雅黑" w:hint="eastAsia"/>
          <w:color w:val="auto"/>
          <w:sz w:val="32"/>
          <w:szCs w:val="32"/>
          <w:shd w:val="clear" w:color="auto" w:fill="FFFFFF"/>
        </w:rPr>
        <w:t>圆钢管通道</w:t>
      </w:r>
      <w:bookmarkEnd w:id="13"/>
      <w:bookmarkEnd w:id="14"/>
      <w:bookmarkEnd w:id="15"/>
      <w:r w:rsidR="00872229" w:rsidRPr="004D7C52">
        <w:rPr>
          <w:rFonts w:ascii="仿宋_GB2312" w:eastAsia="仿宋_GB2312" w:hAnsi="微软雅黑" w:cs="微软雅黑" w:hint="eastAsia"/>
          <w:color w:val="auto"/>
          <w:sz w:val="32"/>
          <w:szCs w:val="32"/>
          <w:shd w:val="clear" w:color="auto" w:fill="FFFFFF"/>
        </w:rPr>
        <w:t>（宽</w:t>
      </w:r>
      <w:r w:rsidR="00E74CA9" w:rsidRPr="004D7C52">
        <w:rPr>
          <w:rFonts w:ascii="仿宋_GB2312" w:eastAsia="仿宋_GB2312" w:hAnsi="微软雅黑" w:cs="微软雅黑" w:hint="eastAsia"/>
          <w:color w:val="auto"/>
          <w:sz w:val="32"/>
          <w:szCs w:val="32"/>
          <w:shd w:val="clear" w:color="auto" w:fill="FFFFFF"/>
        </w:rPr>
        <w:t>0.2米</w:t>
      </w:r>
      <w:r w:rsidR="00872229" w:rsidRPr="004D7C52">
        <w:rPr>
          <w:rFonts w:ascii="仿宋_GB2312" w:eastAsia="仿宋_GB2312" w:hAnsi="微软雅黑" w:cs="微软雅黑" w:hint="eastAsia"/>
          <w:color w:val="auto"/>
          <w:sz w:val="32"/>
          <w:szCs w:val="32"/>
          <w:shd w:val="clear" w:color="auto" w:fill="FFFFFF"/>
        </w:rPr>
        <w:t>）向南行进</w:t>
      </w:r>
      <w:r w:rsidR="00E74CA9" w:rsidRPr="004D7C52">
        <w:rPr>
          <w:rFonts w:ascii="仿宋_GB2312" w:eastAsia="仿宋_GB2312" w:hAnsi="微软雅黑" w:cs="微软雅黑" w:hint="eastAsia"/>
          <w:color w:val="auto"/>
          <w:sz w:val="32"/>
          <w:szCs w:val="32"/>
          <w:shd w:val="clear" w:color="auto" w:fill="FFFFFF"/>
        </w:rPr>
        <w:t>。</w:t>
      </w:r>
      <w:r w:rsidR="00872229" w:rsidRPr="004D7C52">
        <w:rPr>
          <w:rFonts w:ascii="仿宋_GB2312" w:eastAsia="仿宋_GB2312" w:hAnsi="微软雅黑" w:cs="微软雅黑" w:hint="eastAsia"/>
          <w:color w:val="auto"/>
          <w:sz w:val="32"/>
          <w:szCs w:val="32"/>
          <w:shd w:val="clear" w:color="auto" w:fill="FFFFFF"/>
        </w:rPr>
        <w:t>9时9分，在行至风管南侧末端风口位置时，康</w:t>
      </w:r>
      <w:r w:rsidR="007422FC">
        <w:rPr>
          <w:rFonts w:ascii="仿宋_GB2312" w:eastAsia="仿宋_GB2312" w:hAnsi="微软雅黑" w:cs="微软雅黑" w:hint="eastAsia"/>
          <w:color w:val="auto"/>
          <w:sz w:val="32"/>
          <w:szCs w:val="32"/>
          <w:shd w:val="clear" w:color="auto" w:fill="FFFFFF"/>
        </w:rPr>
        <w:t>*</w:t>
      </w:r>
      <w:proofErr w:type="gramStart"/>
      <w:r w:rsidR="00872229" w:rsidRPr="004D7C52">
        <w:rPr>
          <w:rFonts w:ascii="仿宋_GB2312" w:eastAsia="仿宋_GB2312" w:hAnsi="微软雅黑" w:cs="微软雅黑" w:hint="eastAsia"/>
          <w:color w:val="auto"/>
          <w:sz w:val="32"/>
          <w:szCs w:val="32"/>
          <w:shd w:val="clear" w:color="auto" w:fill="FFFFFF"/>
        </w:rPr>
        <w:t>玮</w:t>
      </w:r>
      <w:proofErr w:type="gramEnd"/>
      <w:r w:rsidR="00872229" w:rsidRPr="004D7C52">
        <w:rPr>
          <w:rFonts w:ascii="仿宋_GB2312" w:eastAsia="仿宋_GB2312" w:hAnsi="微软雅黑" w:cs="微软雅黑" w:hint="eastAsia"/>
          <w:color w:val="auto"/>
          <w:sz w:val="32"/>
          <w:szCs w:val="32"/>
          <w:shd w:val="clear" w:color="auto" w:fill="FFFFFF"/>
        </w:rPr>
        <w:t>跌落到净化板后冲破净化板坠落至一楼水泥地面。</w:t>
      </w: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p>
    <w:p w:rsidR="00BA3FE2" w:rsidRDefault="00106A1D" w:rsidP="00503FE9">
      <w:pPr>
        <w:widowControl/>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r w:rsidRPr="00BA3FE2">
        <w:rPr>
          <w:rFonts w:ascii="楷体" w:eastAsia="楷体" w:hAnsi="楷体" w:cs="微软雅黑"/>
          <w:noProof/>
          <w:color w:val="auto"/>
          <w:sz w:val="32"/>
          <w:szCs w:val="32"/>
          <w:shd w:val="clear" w:color="auto" w:fill="FFFFFF"/>
        </w:rPr>
        <w:drawing>
          <wp:anchor distT="0" distB="0" distL="114300" distR="114300" simplePos="0" relativeHeight="251656704" behindDoc="1" locked="0" layoutInCell="1" allowOverlap="1" wp14:anchorId="28914844" wp14:editId="688E1099">
            <wp:simplePos x="0" y="0"/>
            <wp:positionH relativeFrom="column">
              <wp:posOffset>-821372</wp:posOffset>
            </wp:positionH>
            <wp:positionV relativeFrom="paragraph">
              <wp:posOffset>144048</wp:posOffset>
            </wp:positionV>
            <wp:extent cx="7088116" cy="5346426"/>
            <wp:effectExtent l="0" t="5398" r="0" b="0"/>
            <wp:wrapNone/>
            <wp:docPr id="8363000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7088116" cy="534642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3FE2" w:rsidRDefault="00536A1E" w:rsidP="00536A1E">
      <w:pPr>
        <w:widowControl/>
        <w:tabs>
          <w:tab w:val="left" w:pos="3997"/>
        </w:tabs>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r>
        <w:rPr>
          <w:rFonts w:ascii="仿宋_GB2312" w:eastAsia="仿宋_GB2312" w:hAnsi="微软雅黑" w:cs="微软雅黑"/>
          <w:color w:val="auto"/>
          <w:sz w:val="32"/>
          <w:szCs w:val="32"/>
          <w:shd w:val="clear" w:color="auto" w:fill="FFFFFF"/>
        </w:rPr>
        <w:tab/>
      </w: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p>
    <w:p w:rsidR="00A762DD" w:rsidRDefault="00A762DD" w:rsidP="00A762DD">
      <w:pPr>
        <w:widowControl/>
        <w:suppressAutoHyphens/>
        <w:autoSpaceDE w:val="0"/>
        <w:adjustRightInd w:val="0"/>
        <w:snapToGrid w:val="0"/>
        <w:spacing w:line="560" w:lineRule="exact"/>
        <w:ind w:firstLineChars="800" w:firstLine="2560"/>
        <w:jc w:val="left"/>
        <w:textAlignment w:val="baseline"/>
        <w:rPr>
          <w:rFonts w:ascii="仿宋_GB2312" w:eastAsia="仿宋_GB2312" w:hAnsi="微软雅黑" w:cs="微软雅黑"/>
          <w:color w:val="auto"/>
          <w:sz w:val="32"/>
          <w:szCs w:val="32"/>
          <w:shd w:val="clear" w:color="auto" w:fill="FFFFFF"/>
        </w:rPr>
      </w:pPr>
    </w:p>
    <w:p w:rsidR="00154DED" w:rsidRDefault="00154DED" w:rsidP="00536A1E">
      <w:pPr>
        <w:widowControl/>
        <w:suppressAutoHyphens/>
        <w:autoSpaceDE w:val="0"/>
        <w:adjustRightInd w:val="0"/>
        <w:snapToGrid w:val="0"/>
        <w:spacing w:line="560" w:lineRule="exact"/>
        <w:ind w:firstLineChars="1000" w:firstLine="3200"/>
        <w:jc w:val="left"/>
        <w:textAlignment w:val="baseline"/>
        <w:rPr>
          <w:rFonts w:ascii="仿宋_GB2312" w:eastAsia="仿宋_GB2312" w:hAnsi="微软雅黑" w:cs="微软雅黑"/>
          <w:color w:val="auto"/>
          <w:sz w:val="32"/>
          <w:szCs w:val="32"/>
          <w:shd w:val="clear" w:color="auto" w:fill="FFFFFF"/>
        </w:rPr>
      </w:pPr>
    </w:p>
    <w:p w:rsidR="00154DED" w:rsidRDefault="00154DED" w:rsidP="00536A1E">
      <w:pPr>
        <w:widowControl/>
        <w:suppressAutoHyphens/>
        <w:autoSpaceDE w:val="0"/>
        <w:adjustRightInd w:val="0"/>
        <w:snapToGrid w:val="0"/>
        <w:spacing w:line="560" w:lineRule="exact"/>
        <w:ind w:firstLineChars="1000" w:firstLine="3200"/>
        <w:jc w:val="left"/>
        <w:textAlignment w:val="baseline"/>
        <w:rPr>
          <w:rFonts w:ascii="仿宋_GB2312" w:eastAsia="仿宋_GB2312" w:hAnsi="微软雅黑" w:cs="微软雅黑"/>
          <w:color w:val="auto"/>
          <w:sz w:val="32"/>
          <w:szCs w:val="32"/>
          <w:shd w:val="clear" w:color="auto" w:fill="FFFFFF"/>
        </w:rPr>
      </w:pPr>
    </w:p>
    <w:p w:rsidR="00154DED" w:rsidRDefault="00154DED" w:rsidP="00536A1E">
      <w:pPr>
        <w:widowControl/>
        <w:suppressAutoHyphens/>
        <w:autoSpaceDE w:val="0"/>
        <w:adjustRightInd w:val="0"/>
        <w:snapToGrid w:val="0"/>
        <w:spacing w:line="560" w:lineRule="exact"/>
        <w:ind w:firstLineChars="1000" w:firstLine="3200"/>
        <w:jc w:val="left"/>
        <w:textAlignment w:val="baseline"/>
        <w:rPr>
          <w:rFonts w:ascii="仿宋_GB2312" w:eastAsia="仿宋_GB2312" w:hAnsi="微软雅黑" w:cs="微软雅黑"/>
          <w:color w:val="auto"/>
          <w:sz w:val="32"/>
          <w:szCs w:val="32"/>
          <w:shd w:val="clear" w:color="auto" w:fill="FFFFFF"/>
        </w:rPr>
      </w:pPr>
    </w:p>
    <w:p w:rsidR="00154DED" w:rsidRDefault="00154DED" w:rsidP="00536A1E">
      <w:pPr>
        <w:widowControl/>
        <w:suppressAutoHyphens/>
        <w:autoSpaceDE w:val="0"/>
        <w:adjustRightInd w:val="0"/>
        <w:snapToGrid w:val="0"/>
        <w:spacing w:line="560" w:lineRule="exact"/>
        <w:ind w:firstLineChars="1000" w:firstLine="3200"/>
        <w:jc w:val="left"/>
        <w:textAlignment w:val="baseline"/>
        <w:rPr>
          <w:rFonts w:ascii="仿宋_GB2312" w:eastAsia="仿宋_GB2312" w:hAnsi="微软雅黑" w:cs="微软雅黑"/>
          <w:color w:val="auto"/>
          <w:sz w:val="32"/>
          <w:szCs w:val="32"/>
          <w:shd w:val="clear" w:color="auto" w:fill="FFFFFF"/>
        </w:rPr>
      </w:pPr>
    </w:p>
    <w:p w:rsidR="00106A1D" w:rsidRDefault="00106A1D" w:rsidP="00536A1E">
      <w:pPr>
        <w:widowControl/>
        <w:suppressAutoHyphens/>
        <w:autoSpaceDE w:val="0"/>
        <w:adjustRightInd w:val="0"/>
        <w:snapToGrid w:val="0"/>
        <w:spacing w:line="560" w:lineRule="exact"/>
        <w:ind w:firstLineChars="1000" w:firstLine="3200"/>
        <w:jc w:val="left"/>
        <w:textAlignment w:val="baseline"/>
        <w:rPr>
          <w:rFonts w:ascii="仿宋_GB2312" w:eastAsia="仿宋_GB2312" w:hAnsi="微软雅黑" w:cs="微软雅黑"/>
          <w:color w:val="auto"/>
          <w:sz w:val="32"/>
          <w:szCs w:val="32"/>
          <w:shd w:val="clear" w:color="auto" w:fill="FFFFFF"/>
        </w:rPr>
      </w:pPr>
    </w:p>
    <w:p w:rsidR="00106A1D" w:rsidRDefault="00106A1D" w:rsidP="00536A1E">
      <w:pPr>
        <w:widowControl/>
        <w:suppressAutoHyphens/>
        <w:autoSpaceDE w:val="0"/>
        <w:adjustRightInd w:val="0"/>
        <w:snapToGrid w:val="0"/>
        <w:spacing w:line="560" w:lineRule="exact"/>
        <w:ind w:firstLineChars="1000" w:firstLine="3200"/>
        <w:jc w:val="left"/>
        <w:textAlignment w:val="baseline"/>
        <w:rPr>
          <w:rFonts w:ascii="仿宋_GB2312" w:eastAsia="仿宋_GB2312" w:hAnsi="微软雅黑" w:cs="微软雅黑"/>
          <w:color w:val="auto"/>
          <w:sz w:val="32"/>
          <w:szCs w:val="32"/>
          <w:shd w:val="clear" w:color="auto" w:fill="FFFFFF"/>
        </w:rPr>
      </w:pPr>
    </w:p>
    <w:p w:rsidR="00106A1D" w:rsidRDefault="00106A1D" w:rsidP="00536A1E">
      <w:pPr>
        <w:widowControl/>
        <w:suppressAutoHyphens/>
        <w:autoSpaceDE w:val="0"/>
        <w:adjustRightInd w:val="0"/>
        <w:snapToGrid w:val="0"/>
        <w:spacing w:line="560" w:lineRule="exact"/>
        <w:ind w:firstLineChars="1000" w:firstLine="3200"/>
        <w:jc w:val="left"/>
        <w:textAlignment w:val="baseline"/>
        <w:rPr>
          <w:rFonts w:ascii="仿宋_GB2312" w:eastAsia="仿宋_GB2312" w:hAnsi="微软雅黑" w:cs="微软雅黑"/>
          <w:color w:val="auto"/>
          <w:sz w:val="32"/>
          <w:szCs w:val="32"/>
          <w:shd w:val="clear" w:color="auto" w:fill="FFFFFF"/>
        </w:rPr>
      </w:pPr>
    </w:p>
    <w:p w:rsidR="00106A1D" w:rsidRDefault="00106A1D" w:rsidP="00536A1E">
      <w:pPr>
        <w:widowControl/>
        <w:suppressAutoHyphens/>
        <w:autoSpaceDE w:val="0"/>
        <w:adjustRightInd w:val="0"/>
        <w:snapToGrid w:val="0"/>
        <w:spacing w:line="560" w:lineRule="exact"/>
        <w:ind w:firstLineChars="1000" w:firstLine="3200"/>
        <w:jc w:val="left"/>
        <w:textAlignment w:val="baseline"/>
        <w:rPr>
          <w:rFonts w:ascii="仿宋_GB2312" w:eastAsia="仿宋_GB2312" w:hAnsi="微软雅黑" w:cs="微软雅黑"/>
          <w:color w:val="auto"/>
          <w:sz w:val="32"/>
          <w:szCs w:val="32"/>
          <w:shd w:val="clear" w:color="auto" w:fill="FFFFFF"/>
        </w:rPr>
      </w:pPr>
    </w:p>
    <w:p w:rsidR="00106A1D" w:rsidRDefault="00106A1D" w:rsidP="00536A1E">
      <w:pPr>
        <w:widowControl/>
        <w:suppressAutoHyphens/>
        <w:autoSpaceDE w:val="0"/>
        <w:adjustRightInd w:val="0"/>
        <w:snapToGrid w:val="0"/>
        <w:spacing w:line="560" w:lineRule="exact"/>
        <w:ind w:firstLineChars="1000" w:firstLine="3200"/>
        <w:jc w:val="left"/>
        <w:textAlignment w:val="baseline"/>
        <w:rPr>
          <w:rFonts w:ascii="仿宋_GB2312" w:eastAsia="仿宋_GB2312" w:hAnsi="微软雅黑" w:cs="微软雅黑"/>
          <w:color w:val="auto"/>
          <w:sz w:val="32"/>
          <w:szCs w:val="32"/>
          <w:shd w:val="clear" w:color="auto" w:fill="FFFFFF"/>
        </w:rPr>
      </w:pPr>
    </w:p>
    <w:p w:rsidR="00106A1D" w:rsidRDefault="00106A1D" w:rsidP="00536A1E">
      <w:pPr>
        <w:widowControl/>
        <w:suppressAutoHyphens/>
        <w:autoSpaceDE w:val="0"/>
        <w:adjustRightInd w:val="0"/>
        <w:snapToGrid w:val="0"/>
        <w:spacing w:line="560" w:lineRule="exact"/>
        <w:ind w:firstLineChars="1000" w:firstLine="3200"/>
        <w:jc w:val="left"/>
        <w:textAlignment w:val="baseline"/>
        <w:rPr>
          <w:rFonts w:ascii="仿宋_GB2312" w:eastAsia="仿宋_GB2312" w:hAnsi="微软雅黑" w:cs="微软雅黑"/>
          <w:color w:val="auto"/>
          <w:sz w:val="32"/>
          <w:szCs w:val="32"/>
          <w:shd w:val="clear" w:color="auto" w:fill="FFFFFF"/>
        </w:rPr>
      </w:pPr>
    </w:p>
    <w:p w:rsidR="00106A1D" w:rsidRDefault="00106A1D" w:rsidP="00536A1E">
      <w:pPr>
        <w:widowControl/>
        <w:suppressAutoHyphens/>
        <w:autoSpaceDE w:val="0"/>
        <w:adjustRightInd w:val="0"/>
        <w:snapToGrid w:val="0"/>
        <w:spacing w:line="560" w:lineRule="exact"/>
        <w:ind w:firstLineChars="1000" w:firstLine="3200"/>
        <w:jc w:val="left"/>
        <w:textAlignment w:val="baseline"/>
        <w:rPr>
          <w:rFonts w:ascii="仿宋_GB2312" w:eastAsia="仿宋_GB2312" w:hAnsi="微软雅黑" w:cs="微软雅黑"/>
          <w:color w:val="auto"/>
          <w:sz w:val="32"/>
          <w:szCs w:val="32"/>
          <w:shd w:val="clear" w:color="auto" w:fill="FFFFFF"/>
        </w:rPr>
      </w:pPr>
    </w:p>
    <w:p w:rsidR="00106A1D" w:rsidRDefault="00106A1D" w:rsidP="00106A1D">
      <w:pPr>
        <w:widowControl/>
        <w:suppressAutoHyphens/>
        <w:autoSpaceDE w:val="0"/>
        <w:adjustRightInd w:val="0"/>
        <w:snapToGrid w:val="0"/>
        <w:spacing w:line="560" w:lineRule="exact"/>
        <w:ind w:firstLineChars="1000" w:firstLine="3200"/>
        <w:jc w:val="left"/>
        <w:textAlignment w:val="baseline"/>
        <w:rPr>
          <w:rFonts w:ascii="仿宋_GB2312" w:eastAsia="仿宋_GB2312" w:hAnsi="微软雅黑" w:cs="微软雅黑"/>
          <w:color w:val="auto"/>
          <w:sz w:val="32"/>
          <w:szCs w:val="32"/>
          <w:shd w:val="clear" w:color="auto" w:fill="FFFFFF"/>
        </w:rPr>
      </w:pPr>
    </w:p>
    <w:p w:rsidR="00154DED" w:rsidRPr="00106A1D" w:rsidRDefault="00106A1D" w:rsidP="00106A1D">
      <w:pPr>
        <w:widowControl/>
        <w:suppressAutoHyphens/>
        <w:autoSpaceDE w:val="0"/>
        <w:adjustRightInd w:val="0"/>
        <w:snapToGrid w:val="0"/>
        <w:spacing w:line="560" w:lineRule="exact"/>
        <w:ind w:firstLineChars="900" w:firstLine="2880"/>
        <w:textAlignment w:val="baseline"/>
        <w:rPr>
          <w:rFonts w:ascii="仿宋_GB2312" w:eastAsia="仿宋_GB2312" w:hAnsi="微软雅黑" w:cs="微软雅黑"/>
          <w:color w:val="auto"/>
          <w:sz w:val="32"/>
          <w:szCs w:val="32"/>
          <w:shd w:val="clear" w:color="auto" w:fill="FFFFFF"/>
        </w:rPr>
      </w:pPr>
      <w:r>
        <w:rPr>
          <w:rFonts w:ascii="仿宋_GB2312" w:eastAsia="仿宋_GB2312" w:hAnsi="微软雅黑" w:cs="微软雅黑" w:hint="eastAsia"/>
          <w:color w:val="auto"/>
          <w:sz w:val="32"/>
          <w:szCs w:val="32"/>
          <w:shd w:val="clear" w:color="auto" w:fill="FFFFFF"/>
        </w:rPr>
        <w:t>作业人员行走路线</w:t>
      </w:r>
    </w:p>
    <w:p w:rsidR="00BA3FE2" w:rsidRDefault="00A762DD" w:rsidP="00106A1D">
      <w:pPr>
        <w:widowControl/>
        <w:suppressAutoHyphens/>
        <w:autoSpaceDE w:val="0"/>
        <w:adjustRightInd w:val="0"/>
        <w:snapToGrid w:val="0"/>
        <w:spacing w:line="560" w:lineRule="exact"/>
        <w:jc w:val="left"/>
        <w:textAlignment w:val="baseline"/>
        <w:rPr>
          <w:rFonts w:ascii="楷体" w:eastAsia="楷体" w:hAnsi="楷体" w:cs="微软雅黑"/>
          <w:color w:val="auto"/>
          <w:sz w:val="32"/>
          <w:szCs w:val="32"/>
          <w:shd w:val="clear" w:color="auto" w:fill="FFFFFF"/>
        </w:rPr>
      </w:pPr>
      <w:r w:rsidRPr="00BA3FE2">
        <w:rPr>
          <w:rFonts w:ascii="楷体" w:eastAsia="楷体" w:hAnsi="楷体" w:cs="微软雅黑"/>
          <w:noProof/>
          <w:color w:val="auto"/>
          <w:sz w:val="32"/>
          <w:szCs w:val="32"/>
          <w:shd w:val="clear" w:color="auto" w:fill="FFFFFF"/>
        </w:rPr>
        <w:lastRenderedPageBreak/>
        <w:drawing>
          <wp:anchor distT="0" distB="0" distL="114300" distR="114300" simplePos="0" relativeHeight="251659776" behindDoc="1" locked="0" layoutInCell="1" allowOverlap="1" wp14:anchorId="077EA90D" wp14:editId="21280D00">
            <wp:simplePos x="0" y="0"/>
            <wp:positionH relativeFrom="column">
              <wp:posOffset>444017</wp:posOffset>
            </wp:positionH>
            <wp:positionV relativeFrom="paragraph">
              <wp:posOffset>90627</wp:posOffset>
            </wp:positionV>
            <wp:extent cx="4133088" cy="4394036"/>
            <wp:effectExtent l="0" t="0" r="1270" b="6985"/>
            <wp:wrapNone/>
            <wp:docPr id="53402113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33088" cy="439403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楷体" w:eastAsia="楷体" w:hAnsi="楷体" w:cs="微软雅黑"/>
          <w:color w:val="auto"/>
          <w:sz w:val="32"/>
          <w:szCs w:val="32"/>
          <w:shd w:val="clear" w:color="auto" w:fill="FFFFFF"/>
        </w:rPr>
      </w:pP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楷体" w:eastAsia="楷体" w:hAnsi="楷体" w:cs="微软雅黑"/>
          <w:color w:val="auto"/>
          <w:sz w:val="32"/>
          <w:szCs w:val="32"/>
          <w:shd w:val="clear" w:color="auto" w:fill="FFFFFF"/>
        </w:rPr>
      </w:pP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楷体" w:eastAsia="楷体" w:hAnsi="楷体" w:cs="微软雅黑"/>
          <w:color w:val="auto"/>
          <w:sz w:val="32"/>
          <w:szCs w:val="32"/>
          <w:shd w:val="clear" w:color="auto" w:fill="FFFFFF"/>
        </w:rPr>
      </w:pP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楷体" w:eastAsia="楷体" w:hAnsi="楷体" w:cs="微软雅黑"/>
          <w:color w:val="auto"/>
          <w:sz w:val="32"/>
          <w:szCs w:val="32"/>
          <w:shd w:val="clear" w:color="auto" w:fill="FFFFFF"/>
        </w:rPr>
      </w:pP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楷体" w:eastAsia="楷体" w:hAnsi="楷体" w:cs="微软雅黑"/>
          <w:color w:val="auto"/>
          <w:sz w:val="32"/>
          <w:szCs w:val="32"/>
          <w:shd w:val="clear" w:color="auto" w:fill="FFFFFF"/>
        </w:rPr>
      </w:pP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楷体" w:eastAsia="楷体" w:hAnsi="楷体" w:cs="微软雅黑"/>
          <w:color w:val="auto"/>
          <w:sz w:val="32"/>
          <w:szCs w:val="32"/>
          <w:shd w:val="clear" w:color="auto" w:fill="FFFFFF"/>
        </w:rPr>
      </w:pP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楷体" w:eastAsia="楷体" w:hAnsi="楷体" w:cs="微软雅黑"/>
          <w:color w:val="auto"/>
          <w:sz w:val="32"/>
          <w:szCs w:val="32"/>
          <w:shd w:val="clear" w:color="auto" w:fill="FFFFFF"/>
        </w:rPr>
      </w:pP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楷体" w:eastAsia="楷体" w:hAnsi="楷体" w:cs="微软雅黑"/>
          <w:color w:val="auto"/>
          <w:sz w:val="32"/>
          <w:szCs w:val="32"/>
          <w:shd w:val="clear" w:color="auto" w:fill="FFFFFF"/>
        </w:rPr>
      </w:pP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楷体" w:eastAsia="楷体" w:hAnsi="楷体" w:cs="微软雅黑"/>
          <w:color w:val="auto"/>
          <w:sz w:val="32"/>
          <w:szCs w:val="32"/>
          <w:shd w:val="clear" w:color="auto" w:fill="FFFFFF"/>
        </w:rPr>
      </w:pP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楷体" w:eastAsia="楷体" w:hAnsi="楷体" w:cs="微软雅黑"/>
          <w:color w:val="auto"/>
          <w:sz w:val="32"/>
          <w:szCs w:val="32"/>
          <w:shd w:val="clear" w:color="auto" w:fill="FFFFFF"/>
        </w:rPr>
      </w:pPr>
    </w:p>
    <w:p w:rsidR="00154DED" w:rsidRDefault="00A762DD" w:rsidP="00A762DD">
      <w:pPr>
        <w:widowControl/>
        <w:suppressAutoHyphens/>
        <w:autoSpaceDE w:val="0"/>
        <w:adjustRightInd w:val="0"/>
        <w:snapToGrid w:val="0"/>
        <w:spacing w:line="560" w:lineRule="exact"/>
        <w:jc w:val="left"/>
        <w:textAlignment w:val="baseline"/>
        <w:rPr>
          <w:rFonts w:ascii="楷体" w:eastAsia="楷体" w:hAnsi="楷体" w:cs="微软雅黑"/>
          <w:color w:val="auto"/>
          <w:sz w:val="32"/>
          <w:szCs w:val="32"/>
          <w:shd w:val="clear" w:color="auto" w:fill="FFFFFF"/>
        </w:rPr>
      </w:pPr>
      <w:r>
        <w:rPr>
          <w:rFonts w:ascii="楷体" w:eastAsia="楷体" w:hAnsi="楷体" w:cs="微软雅黑" w:hint="eastAsia"/>
          <w:color w:val="auto"/>
          <w:sz w:val="32"/>
          <w:szCs w:val="32"/>
          <w:shd w:val="clear" w:color="auto" w:fill="FFFFFF"/>
        </w:rPr>
        <w:t xml:space="preserve">                 </w:t>
      </w:r>
      <w:r w:rsidR="00536A1E">
        <w:rPr>
          <w:rFonts w:ascii="楷体" w:eastAsia="楷体" w:hAnsi="楷体" w:cs="微软雅黑" w:hint="eastAsia"/>
          <w:color w:val="auto"/>
          <w:sz w:val="32"/>
          <w:szCs w:val="32"/>
          <w:shd w:val="clear" w:color="auto" w:fill="FFFFFF"/>
        </w:rPr>
        <w:t xml:space="preserve"> </w:t>
      </w:r>
      <w:r>
        <w:rPr>
          <w:rFonts w:ascii="楷体" w:eastAsia="楷体" w:hAnsi="楷体" w:cs="微软雅黑" w:hint="eastAsia"/>
          <w:color w:val="auto"/>
          <w:sz w:val="32"/>
          <w:szCs w:val="32"/>
          <w:shd w:val="clear" w:color="auto" w:fill="FFFFFF"/>
        </w:rPr>
        <w:t xml:space="preserve"> </w:t>
      </w:r>
    </w:p>
    <w:p w:rsidR="00154DED" w:rsidRDefault="00154DED" w:rsidP="00A762DD">
      <w:pPr>
        <w:widowControl/>
        <w:suppressAutoHyphens/>
        <w:autoSpaceDE w:val="0"/>
        <w:adjustRightInd w:val="0"/>
        <w:snapToGrid w:val="0"/>
        <w:spacing w:line="560" w:lineRule="exact"/>
        <w:jc w:val="left"/>
        <w:textAlignment w:val="baseline"/>
        <w:rPr>
          <w:rFonts w:ascii="楷体" w:eastAsia="楷体" w:hAnsi="楷体" w:cs="微软雅黑"/>
          <w:color w:val="auto"/>
          <w:sz w:val="32"/>
          <w:szCs w:val="32"/>
          <w:shd w:val="clear" w:color="auto" w:fill="FFFFFF"/>
        </w:rPr>
      </w:pPr>
    </w:p>
    <w:p w:rsidR="00BA3FE2" w:rsidRPr="00A762DD" w:rsidRDefault="00A762DD" w:rsidP="00154DED">
      <w:pPr>
        <w:widowControl/>
        <w:suppressAutoHyphens/>
        <w:autoSpaceDE w:val="0"/>
        <w:adjustRightInd w:val="0"/>
        <w:snapToGrid w:val="0"/>
        <w:spacing w:line="560" w:lineRule="exact"/>
        <w:jc w:val="center"/>
        <w:textAlignment w:val="baseline"/>
        <w:rPr>
          <w:rFonts w:ascii="楷体" w:eastAsia="楷体" w:hAnsi="楷体" w:cs="微软雅黑"/>
          <w:color w:val="auto"/>
          <w:sz w:val="32"/>
          <w:szCs w:val="32"/>
          <w:shd w:val="clear" w:color="auto" w:fill="FFFFFF"/>
        </w:rPr>
      </w:pPr>
      <w:r w:rsidRPr="00294034">
        <w:rPr>
          <w:rFonts w:ascii="仿宋_GB2312" w:eastAsia="仿宋_GB2312" w:hAnsi="微软雅黑" w:cs="微软雅黑" w:hint="eastAsia"/>
          <w:color w:val="auto"/>
          <w:sz w:val="32"/>
          <w:szCs w:val="32"/>
          <w:shd w:val="clear" w:color="auto" w:fill="FFFFFF"/>
        </w:rPr>
        <w:t>南北向圆钢管通道</w:t>
      </w:r>
    </w:p>
    <w:p w:rsidR="00872229" w:rsidRPr="004D7C52" w:rsidRDefault="00872229" w:rsidP="00503FE9">
      <w:pPr>
        <w:widowControl/>
        <w:suppressAutoHyphens/>
        <w:autoSpaceDE w:val="0"/>
        <w:adjustRightInd w:val="0"/>
        <w:snapToGrid w:val="0"/>
        <w:spacing w:line="560" w:lineRule="exact"/>
        <w:ind w:firstLineChars="200" w:firstLine="640"/>
        <w:jc w:val="left"/>
        <w:textAlignment w:val="baseline"/>
        <w:rPr>
          <w:rFonts w:ascii="楷体" w:eastAsia="楷体" w:hAnsi="楷体" w:cs="微软雅黑"/>
          <w:color w:val="auto"/>
          <w:sz w:val="32"/>
          <w:szCs w:val="32"/>
          <w:shd w:val="clear" w:color="auto" w:fill="FFFFFF"/>
        </w:rPr>
      </w:pPr>
      <w:r w:rsidRPr="004D7C52">
        <w:rPr>
          <w:rFonts w:ascii="楷体" w:eastAsia="楷体" w:hAnsi="楷体" w:cs="微软雅黑" w:hint="eastAsia"/>
          <w:color w:val="auto"/>
          <w:sz w:val="32"/>
          <w:szCs w:val="32"/>
          <w:shd w:val="clear" w:color="auto" w:fill="FFFFFF"/>
        </w:rPr>
        <w:t>（四）事故现场情况</w:t>
      </w:r>
    </w:p>
    <w:p w:rsidR="00872229" w:rsidRPr="004D7C52" w:rsidRDefault="00872229" w:rsidP="00503FE9">
      <w:pPr>
        <w:widowControl/>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r w:rsidRPr="004D7C52">
        <w:rPr>
          <w:rFonts w:ascii="仿宋_GB2312" w:eastAsia="仿宋_GB2312" w:hAnsi="微软雅黑" w:cs="微软雅黑" w:hint="eastAsia"/>
          <w:color w:val="auto"/>
          <w:sz w:val="32"/>
          <w:szCs w:val="32"/>
          <w:shd w:val="clear" w:color="auto" w:fill="FFFFFF"/>
        </w:rPr>
        <w:t>事故坠落地点位于</w:t>
      </w:r>
      <w:r w:rsidR="00C04080" w:rsidRPr="004D7C52">
        <w:rPr>
          <w:rFonts w:ascii="仿宋_GB2312" w:eastAsia="仿宋_GB2312" w:hint="eastAsia"/>
          <w:color w:val="auto"/>
          <w:sz w:val="32"/>
          <w:szCs w:val="32"/>
        </w:rPr>
        <w:t>山东国瓷功能材料股份有限公司二厂西区</w:t>
      </w:r>
      <w:r w:rsidR="004D7C52" w:rsidRPr="004D7C52">
        <w:rPr>
          <w:rFonts w:ascii="仿宋_GB2312" w:eastAsia="仿宋_GB2312" w:hint="eastAsia"/>
          <w:color w:val="auto"/>
          <w:sz w:val="32"/>
          <w:szCs w:val="32"/>
        </w:rPr>
        <w:t>B6</w:t>
      </w:r>
      <w:r w:rsidR="00C04080" w:rsidRPr="004D7C52">
        <w:rPr>
          <w:rFonts w:ascii="仿宋_GB2312" w:eastAsia="仿宋_GB2312" w:hint="eastAsia"/>
          <w:color w:val="auto"/>
          <w:sz w:val="32"/>
          <w:szCs w:val="32"/>
        </w:rPr>
        <w:t>厂房品管部检测室东侧过道，距</w:t>
      </w:r>
      <w:r w:rsidR="00095734" w:rsidRPr="004D7C52">
        <w:rPr>
          <w:rFonts w:ascii="仿宋_GB2312" w:eastAsia="仿宋_GB2312" w:hint="eastAsia"/>
          <w:color w:val="auto"/>
          <w:sz w:val="32"/>
          <w:szCs w:val="32"/>
        </w:rPr>
        <w:t>南部</w:t>
      </w:r>
      <w:r w:rsidR="00C04080" w:rsidRPr="004D7C52">
        <w:rPr>
          <w:rFonts w:ascii="仿宋_GB2312" w:eastAsia="仿宋_GB2312" w:hint="eastAsia"/>
          <w:color w:val="auto"/>
          <w:sz w:val="32"/>
          <w:szCs w:val="32"/>
        </w:rPr>
        <w:t>车间门口</w:t>
      </w:r>
      <w:r w:rsidR="00095734" w:rsidRPr="004D7C52">
        <w:rPr>
          <w:rFonts w:ascii="仿宋_GB2312" w:eastAsia="仿宋_GB2312" w:hint="eastAsia"/>
          <w:color w:val="auto"/>
          <w:sz w:val="32"/>
          <w:szCs w:val="32"/>
        </w:rPr>
        <w:t>12.4</w:t>
      </w:r>
      <w:r w:rsidR="00C04080" w:rsidRPr="004D7C52">
        <w:rPr>
          <w:rFonts w:ascii="仿宋_GB2312" w:eastAsia="仿宋_GB2312" w:hint="eastAsia"/>
          <w:color w:val="auto"/>
          <w:sz w:val="32"/>
          <w:szCs w:val="32"/>
        </w:rPr>
        <w:t>米，距过道东墙</w:t>
      </w:r>
      <w:r w:rsidR="00095734" w:rsidRPr="004D7C52">
        <w:rPr>
          <w:rFonts w:ascii="仿宋_GB2312" w:eastAsia="仿宋_GB2312" w:hint="eastAsia"/>
          <w:color w:val="auto"/>
          <w:sz w:val="32"/>
          <w:szCs w:val="32"/>
        </w:rPr>
        <w:t>2.1</w:t>
      </w:r>
      <w:r w:rsidR="00C04080" w:rsidRPr="004D7C52">
        <w:rPr>
          <w:rFonts w:ascii="仿宋_GB2312" w:eastAsia="仿宋_GB2312" w:hint="eastAsia"/>
          <w:color w:val="auto"/>
          <w:sz w:val="32"/>
          <w:szCs w:val="32"/>
        </w:rPr>
        <w:t>米。</w:t>
      </w:r>
      <w:r w:rsidR="00831BE8" w:rsidRPr="004D7C52">
        <w:rPr>
          <w:rFonts w:ascii="仿宋_GB2312" w:eastAsia="仿宋_GB2312" w:hint="eastAsia"/>
          <w:color w:val="auto"/>
          <w:sz w:val="32"/>
          <w:szCs w:val="32"/>
        </w:rPr>
        <w:t>过道上部为岩棉夹芯净化板，距地面高度为5.2米</w:t>
      </w:r>
      <w:r w:rsidRPr="004D7C52">
        <w:rPr>
          <w:rFonts w:ascii="仿宋_GB2312" w:eastAsia="仿宋_GB2312" w:hAnsi="微软雅黑" w:cs="微软雅黑" w:hint="eastAsia"/>
          <w:color w:val="auto"/>
          <w:sz w:val="32"/>
          <w:szCs w:val="32"/>
          <w:shd w:val="clear" w:color="auto" w:fill="FFFFFF"/>
        </w:rPr>
        <w:t>。净化板上部为</w:t>
      </w:r>
      <w:bookmarkStart w:id="16" w:name="OLE_LINK24"/>
      <w:bookmarkStart w:id="17" w:name="OLE_LINK25"/>
      <w:r w:rsidR="00831BE8" w:rsidRPr="004D7C52">
        <w:rPr>
          <w:rFonts w:ascii="仿宋_GB2312" w:eastAsia="仿宋_GB2312" w:hAnsi="微软雅黑" w:cs="微软雅黑" w:hint="eastAsia"/>
          <w:color w:val="auto"/>
          <w:sz w:val="32"/>
          <w:szCs w:val="32"/>
          <w:shd w:val="clear" w:color="auto" w:fill="FFFFFF"/>
        </w:rPr>
        <w:t>镀锌</w:t>
      </w:r>
      <w:r w:rsidRPr="004D7C52">
        <w:rPr>
          <w:rFonts w:ascii="仿宋_GB2312" w:eastAsia="仿宋_GB2312" w:hAnsi="微软雅黑" w:cs="微软雅黑" w:hint="eastAsia"/>
          <w:color w:val="auto"/>
          <w:sz w:val="32"/>
          <w:szCs w:val="32"/>
          <w:shd w:val="clear" w:color="auto" w:fill="FFFFFF"/>
        </w:rPr>
        <w:t>圆钢管</w:t>
      </w:r>
      <w:bookmarkEnd w:id="16"/>
      <w:bookmarkEnd w:id="17"/>
      <w:r w:rsidRPr="004D7C52">
        <w:rPr>
          <w:rFonts w:ascii="仿宋_GB2312" w:eastAsia="仿宋_GB2312" w:hAnsi="微软雅黑" w:cs="微软雅黑" w:hint="eastAsia"/>
          <w:color w:val="auto"/>
          <w:sz w:val="32"/>
          <w:szCs w:val="32"/>
          <w:shd w:val="clear" w:color="auto" w:fill="FFFFFF"/>
        </w:rPr>
        <w:t>通道，直径</w:t>
      </w:r>
      <w:r w:rsidR="00831BE8" w:rsidRPr="004D7C52">
        <w:rPr>
          <w:rFonts w:ascii="仿宋_GB2312" w:eastAsia="仿宋_GB2312" w:hAnsi="微软雅黑" w:cs="微软雅黑" w:hint="eastAsia"/>
          <w:color w:val="auto"/>
          <w:sz w:val="32"/>
          <w:szCs w:val="32"/>
          <w:shd w:val="clear" w:color="auto" w:fill="FFFFFF"/>
        </w:rPr>
        <w:t>0.65米</w:t>
      </w:r>
      <w:r w:rsidRPr="004D7C52">
        <w:rPr>
          <w:rFonts w:ascii="仿宋_GB2312" w:eastAsia="仿宋_GB2312" w:hAnsi="微软雅黑" w:cs="微软雅黑" w:hint="eastAsia"/>
          <w:color w:val="auto"/>
          <w:sz w:val="32"/>
          <w:szCs w:val="32"/>
          <w:shd w:val="clear" w:color="auto" w:fill="FFFFFF"/>
        </w:rPr>
        <w:t>，距净化</w:t>
      </w:r>
      <w:proofErr w:type="gramStart"/>
      <w:r w:rsidRPr="004D7C52">
        <w:rPr>
          <w:rFonts w:ascii="仿宋_GB2312" w:eastAsia="仿宋_GB2312" w:hAnsi="微软雅黑" w:cs="微软雅黑" w:hint="eastAsia"/>
          <w:color w:val="auto"/>
          <w:sz w:val="32"/>
          <w:szCs w:val="32"/>
          <w:shd w:val="clear" w:color="auto" w:fill="FFFFFF"/>
        </w:rPr>
        <w:t>板高度</w:t>
      </w:r>
      <w:proofErr w:type="gramEnd"/>
      <w:r w:rsidRPr="004D7C52">
        <w:rPr>
          <w:rFonts w:ascii="仿宋_GB2312" w:eastAsia="仿宋_GB2312" w:hAnsi="微软雅黑" w:cs="微软雅黑" w:hint="eastAsia"/>
          <w:color w:val="auto"/>
          <w:sz w:val="32"/>
          <w:szCs w:val="32"/>
          <w:shd w:val="clear" w:color="auto" w:fill="FFFFFF"/>
        </w:rPr>
        <w:t>为</w:t>
      </w:r>
      <w:r w:rsidR="00831BE8" w:rsidRPr="004D7C52">
        <w:rPr>
          <w:rFonts w:ascii="仿宋_GB2312" w:eastAsia="仿宋_GB2312" w:hAnsi="微软雅黑" w:cs="微软雅黑" w:hint="eastAsia"/>
          <w:color w:val="auto"/>
          <w:sz w:val="32"/>
          <w:szCs w:val="32"/>
          <w:shd w:val="clear" w:color="auto" w:fill="FFFFFF"/>
        </w:rPr>
        <w:t>0.6米</w:t>
      </w:r>
      <w:r w:rsidRPr="004D7C52">
        <w:rPr>
          <w:rFonts w:ascii="仿宋_GB2312" w:eastAsia="仿宋_GB2312" w:hAnsi="微软雅黑" w:cs="微软雅黑" w:hint="eastAsia"/>
          <w:color w:val="auto"/>
          <w:sz w:val="32"/>
          <w:szCs w:val="32"/>
          <w:shd w:val="clear" w:color="auto" w:fill="FFFFFF"/>
        </w:rPr>
        <w:t>，</w:t>
      </w:r>
      <w:r w:rsidR="00C2132B" w:rsidRPr="004D7C52">
        <w:rPr>
          <w:rFonts w:ascii="仿宋_GB2312" w:eastAsia="仿宋_GB2312" w:hAnsi="微软雅黑" w:cs="微软雅黑" w:hint="eastAsia"/>
          <w:color w:val="auto"/>
          <w:sz w:val="32"/>
          <w:szCs w:val="32"/>
          <w:shd w:val="clear" w:color="auto" w:fill="FFFFFF"/>
        </w:rPr>
        <w:t>事故坠落高度为</w:t>
      </w:r>
      <w:r w:rsidR="00831BE8" w:rsidRPr="004D7C52">
        <w:rPr>
          <w:rFonts w:ascii="仿宋_GB2312" w:eastAsia="仿宋_GB2312" w:hAnsi="微软雅黑" w:cs="微软雅黑" w:hint="eastAsia"/>
          <w:color w:val="auto"/>
          <w:sz w:val="32"/>
          <w:szCs w:val="32"/>
          <w:shd w:val="clear" w:color="auto" w:fill="FFFFFF"/>
        </w:rPr>
        <w:t>5.8米</w:t>
      </w:r>
      <w:r w:rsidR="00C2132B" w:rsidRPr="004D7C52">
        <w:rPr>
          <w:rFonts w:ascii="仿宋_GB2312" w:eastAsia="仿宋_GB2312" w:hAnsi="微软雅黑" w:cs="微软雅黑" w:hint="eastAsia"/>
          <w:color w:val="auto"/>
          <w:sz w:val="32"/>
          <w:szCs w:val="32"/>
          <w:shd w:val="clear" w:color="auto" w:fill="FFFFFF"/>
        </w:rPr>
        <w:t>。</w:t>
      </w:r>
      <w:r w:rsidR="00831BE8" w:rsidRPr="004D7C52">
        <w:rPr>
          <w:rFonts w:ascii="仿宋_GB2312" w:eastAsia="仿宋_GB2312" w:hAnsi="微软雅黑" w:cs="微软雅黑" w:hint="eastAsia"/>
          <w:color w:val="auto"/>
          <w:sz w:val="32"/>
          <w:szCs w:val="32"/>
          <w:shd w:val="clear" w:color="auto" w:fill="FFFFFF"/>
        </w:rPr>
        <w:t>伤者冲破净化板坠落至地面，净化板破损洞口</w:t>
      </w:r>
      <w:r w:rsidR="00E3464C" w:rsidRPr="004D7C52">
        <w:rPr>
          <w:rFonts w:ascii="仿宋_GB2312" w:eastAsia="仿宋_GB2312" w:hAnsi="微软雅黑" w:cs="微软雅黑" w:hint="eastAsia"/>
          <w:color w:val="auto"/>
          <w:sz w:val="32"/>
          <w:szCs w:val="32"/>
          <w:shd w:val="clear" w:color="auto" w:fill="FFFFFF"/>
        </w:rPr>
        <w:t>面积</w:t>
      </w:r>
      <w:r w:rsidR="00831BE8" w:rsidRPr="004D7C52">
        <w:rPr>
          <w:rFonts w:ascii="仿宋_GB2312" w:eastAsia="仿宋_GB2312" w:hAnsi="微软雅黑" w:cs="微软雅黑" w:hint="eastAsia"/>
          <w:color w:val="auto"/>
          <w:sz w:val="32"/>
          <w:szCs w:val="32"/>
          <w:shd w:val="clear" w:color="auto" w:fill="FFFFFF"/>
        </w:rPr>
        <w:t>为</w:t>
      </w:r>
      <w:r w:rsidR="00E3464C" w:rsidRPr="004D7C52">
        <w:rPr>
          <w:rFonts w:ascii="仿宋_GB2312" w:eastAsia="仿宋_GB2312" w:hAnsi="微软雅黑" w:cs="微软雅黑" w:hint="eastAsia"/>
          <w:color w:val="auto"/>
          <w:sz w:val="32"/>
          <w:szCs w:val="32"/>
          <w:shd w:val="clear" w:color="auto" w:fill="FFFFFF"/>
        </w:rPr>
        <w:t>0.91米</w:t>
      </w:r>
      <w:r w:rsidR="00831BE8" w:rsidRPr="004D7C52">
        <w:rPr>
          <w:rFonts w:ascii="仿宋_GB2312" w:eastAsia="仿宋_GB2312" w:hAnsi="微软雅黑" w:cs="微软雅黑" w:hint="eastAsia"/>
          <w:color w:val="auto"/>
          <w:sz w:val="32"/>
          <w:szCs w:val="32"/>
          <w:shd w:val="clear" w:color="auto" w:fill="FFFFFF"/>
        </w:rPr>
        <w:t>×</w:t>
      </w:r>
      <w:r w:rsidR="00E3464C" w:rsidRPr="004D7C52">
        <w:rPr>
          <w:rFonts w:ascii="仿宋_GB2312" w:eastAsia="仿宋_GB2312" w:hAnsi="微软雅黑" w:cs="微软雅黑" w:hint="eastAsia"/>
          <w:color w:val="auto"/>
          <w:sz w:val="32"/>
          <w:szCs w:val="32"/>
          <w:shd w:val="clear" w:color="auto" w:fill="FFFFFF"/>
        </w:rPr>
        <w:t>1.40</w:t>
      </w:r>
      <w:r w:rsidR="00831BE8" w:rsidRPr="004D7C52">
        <w:rPr>
          <w:rFonts w:ascii="仿宋_GB2312" w:eastAsia="仿宋_GB2312" w:hAnsi="微软雅黑" w:cs="微软雅黑" w:hint="eastAsia"/>
          <w:color w:val="auto"/>
          <w:sz w:val="32"/>
          <w:szCs w:val="32"/>
          <w:shd w:val="clear" w:color="auto" w:fill="FFFFFF"/>
        </w:rPr>
        <w:t>米。</w:t>
      </w: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p>
    <w:p w:rsidR="00BA3FE2" w:rsidRDefault="00154DED" w:rsidP="00503FE9">
      <w:pPr>
        <w:widowControl/>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r w:rsidRPr="00BA3FE2">
        <w:rPr>
          <w:rFonts w:ascii="仿宋_GB2312" w:eastAsia="仿宋_GB2312" w:hAnsi="微软雅黑" w:cs="微软雅黑"/>
          <w:noProof/>
          <w:color w:val="auto"/>
          <w:sz w:val="32"/>
          <w:szCs w:val="32"/>
          <w:shd w:val="clear" w:color="auto" w:fill="FFFFFF"/>
        </w:rPr>
        <w:lastRenderedPageBreak/>
        <w:drawing>
          <wp:anchor distT="0" distB="0" distL="114300" distR="114300" simplePos="0" relativeHeight="251661824" behindDoc="1" locked="0" layoutInCell="1" allowOverlap="1" wp14:anchorId="29215405" wp14:editId="7EA1170F">
            <wp:simplePos x="0" y="0"/>
            <wp:positionH relativeFrom="column">
              <wp:posOffset>363397</wp:posOffset>
            </wp:positionH>
            <wp:positionV relativeFrom="paragraph">
              <wp:posOffset>51435</wp:posOffset>
            </wp:positionV>
            <wp:extent cx="4598675" cy="3079699"/>
            <wp:effectExtent l="0" t="0" r="0" b="6985"/>
            <wp:wrapNone/>
            <wp:docPr id="130554622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98675" cy="307969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p>
    <w:p w:rsidR="00BA3FE2" w:rsidRDefault="00BA3FE2" w:rsidP="00503FE9">
      <w:pPr>
        <w:widowControl/>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p>
    <w:p w:rsidR="00E74CA9" w:rsidRDefault="00E74CA9" w:rsidP="00A762DD">
      <w:pPr>
        <w:widowControl/>
        <w:suppressAutoHyphens/>
        <w:autoSpaceDE w:val="0"/>
        <w:adjustRightInd w:val="0"/>
        <w:snapToGrid w:val="0"/>
        <w:spacing w:line="560" w:lineRule="exact"/>
        <w:jc w:val="left"/>
        <w:textAlignment w:val="baseline"/>
        <w:rPr>
          <w:rFonts w:ascii="仿宋_GB2312" w:eastAsia="仿宋_GB2312" w:hAnsi="微软雅黑" w:cs="微软雅黑"/>
          <w:color w:val="auto"/>
          <w:sz w:val="32"/>
          <w:szCs w:val="32"/>
          <w:shd w:val="clear" w:color="auto" w:fill="FFFFFF"/>
        </w:rPr>
      </w:pPr>
    </w:p>
    <w:p w:rsidR="00154DED" w:rsidRDefault="00154DED" w:rsidP="00A762DD">
      <w:pPr>
        <w:widowControl/>
        <w:suppressAutoHyphens/>
        <w:autoSpaceDE w:val="0"/>
        <w:adjustRightInd w:val="0"/>
        <w:snapToGrid w:val="0"/>
        <w:spacing w:line="560" w:lineRule="exact"/>
        <w:ind w:firstLineChars="1000" w:firstLine="3200"/>
        <w:jc w:val="left"/>
        <w:textAlignment w:val="baseline"/>
        <w:rPr>
          <w:rFonts w:ascii="仿宋_GB2312" w:eastAsia="仿宋_GB2312" w:hAnsi="微软雅黑" w:cs="微软雅黑"/>
          <w:color w:val="auto"/>
          <w:sz w:val="32"/>
          <w:szCs w:val="32"/>
          <w:shd w:val="clear" w:color="auto" w:fill="FFFFFF"/>
        </w:rPr>
      </w:pPr>
    </w:p>
    <w:p w:rsidR="00154DED" w:rsidRDefault="00154DED" w:rsidP="00154DED">
      <w:pPr>
        <w:widowControl/>
        <w:suppressAutoHyphens/>
        <w:autoSpaceDE w:val="0"/>
        <w:adjustRightInd w:val="0"/>
        <w:snapToGrid w:val="0"/>
        <w:spacing w:line="560" w:lineRule="exact"/>
        <w:ind w:firstLineChars="1000" w:firstLine="3200"/>
        <w:jc w:val="left"/>
        <w:textAlignment w:val="baseline"/>
        <w:rPr>
          <w:rFonts w:ascii="仿宋_GB2312" w:eastAsia="仿宋_GB2312" w:hAnsi="微软雅黑" w:cs="微软雅黑"/>
          <w:color w:val="auto"/>
          <w:sz w:val="32"/>
          <w:szCs w:val="32"/>
          <w:shd w:val="clear" w:color="auto" w:fill="FFFFFF"/>
        </w:rPr>
      </w:pPr>
    </w:p>
    <w:p w:rsidR="00154DED" w:rsidRDefault="00154DED" w:rsidP="00154DED">
      <w:pPr>
        <w:widowControl/>
        <w:suppressAutoHyphens/>
        <w:autoSpaceDE w:val="0"/>
        <w:adjustRightInd w:val="0"/>
        <w:snapToGrid w:val="0"/>
        <w:spacing w:line="560" w:lineRule="exact"/>
        <w:ind w:firstLineChars="1000" w:firstLine="3200"/>
        <w:jc w:val="left"/>
        <w:textAlignment w:val="baseline"/>
        <w:rPr>
          <w:rFonts w:ascii="仿宋_GB2312" w:eastAsia="仿宋_GB2312" w:hAnsi="微软雅黑" w:cs="微软雅黑"/>
          <w:color w:val="auto"/>
          <w:sz w:val="32"/>
          <w:szCs w:val="32"/>
          <w:shd w:val="clear" w:color="auto" w:fill="FFFFFF"/>
        </w:rPr>
      </w:pPr>
    </w:p>
    <w:p w:rsidR="00154DED" w:rsidRPr="00154DED" w:rsidRDefault="00A762DD" w:rsidP="00154DED">
      <w:pPr>
        <w:widowControl/>
        <w:suppressAutoHyphens/>
        <w:autoSpaceDE w:val="0"/>
        <w:adjustRightInd w:val="0"/>
        <w:snapToGrid w:val="0"/>
        <w:spacing w:line="560" w:lineRule="exact"/>
        <w:ind w:firstLineChars="1000" w:firstLine="3200"/>
        <w:jc w:val="left"/>
        <w:textAlignment w:val="baseline"/>
        <w:rPr>
          <w:rFonts w:ascii="仿宋_GB2312" w:eastAsia="仿宋_GB2312" w:hAnsi="微软雅黑" w:cs="微软雅黑"/>
          <w:color w:val="auto"/>
          <w:sz w:val="32"/>
          <w:szCs w:val="32"/>
          <w:shd w:val="clear" w:color="auto" w:fill="FFFFFF"/>
        </w:rPr>
      </w:pPr>
      <w:r w:rsidRPr="004D7C52">
        <w:rPr>
          <w:rFonts w:ascii="仿宋_GB2312" w:eastAsia="仿宋_GB2312" w:hAnsi="微软雅黑" w:cs="微软雅黑" w:hint="eastAsia"/>
          <w:color w:val="auto"/>
          <w:sz w:val="32"/>
          <w:szCs w:val="32"/>
          <w:shd w:val="clear" w:color="auto" w:fill="FFFFFF"/>
        </w:rPr>
        <w:t>坠落事故现场</w:t>
      </w:r>
    </w:p>
    <w:p w:rsidR="00C2132B" w:rsidRPr="004D7C52" w:rsidRDefault="00225F8F" w:rsidP="00503FE9">
      <w:pPr>
        <w:widowControl/>
        <w:suppressAutoHyphens/>
        <w:autoSpaceDE w:val="0"/>
        <w:adjustRightInd w:val="0"/>
        <w:snapToGrid w:val="0"/>
        <w:spacing w:line="560" w:lineRule="exact"/>
        <w:ind w:firstLineChars="200" w:firstLine="640"/>
        <w:jc w:val="left"/>
        <w:textAlignment w:val="baseline"/>
        <w:rPr>
          <w:rFonts w:ascii="楷体" w:eastAsia="楷体" w:hAnsi="楷体" w:cs="微软雅黑"/>
          <w:color w:val="auto"/>
          <w:sz w:val="32"/>
          <w:szCs w:val="32"/>
          <w:shd w:val="clear" w:color="auto" w:fill="FFFFFF"/>
        </w:rPr>
      </w:pPr>
      <w:r>
        <w:rPr>
          <w:rFonts w:ascii="楷体" w:eastAsia="楷体" w:hAnsi="楷体" w:cs="微软雅黑" w:hint="eastAsia"/>
          <w:color w:val="auto"/>
          <w:sz w:val="32"/>
          <w:szCs w:val="32"/>
          <w:shd w:val="clear" w:color="auto" w:fill="FFFFFF"/>
        </w:rPr>
        <w:t>（五）人员伤亡和</w:t>
      </w:r>
      <w:r w:rsidR="00C2132B" w:rsidRPr="004D7C52">
        <w:rPr>
          <w:rFonts w:ascii="楷体" w:eastAsia="楷体" w:hAnsi="楷体" w:cs="微软雅黑" w:hint="eastAsia"/>
          <w:color w:val="auto"/>
          <w:sz w:val="32"/>
          <w:szCs w:val="32"/>
          <w:shd w:val="clear" w:color="auto" w:fill="FFFFFF"/>
        </w:rPr>
        <w:t>经济损失情况</w:t>
      </w:r>
    </w:p>
    <w:p w:rsidR="00C2132B" w:rsidRPr="004D7C52" w:rsidRDefault="00C2132B" w:rsidP="00503FE9">
      <w:pPr>
        <w:widowControl/>
        <w:suppressAutoHyphens/>
        <w:adjustRightInd w:val="0"/>
        <w:snapToGrid w:val="0"/>
        <w:spacing w:line="560" w:lineRule="exact"/>
        <w:ind w:firstLineChars="200" w:firstLine="640"/>
        <w:jc w:val="left"/>
        <w:rPr>
          <w:rFonts w:ascii="Times New Roman" w:eastAsia="仿宋_GB2312" w:hAnsi="Times New Roman"/>
          <w:bCs/>
          <w:color w:val="auto"/>
          <w:kern w:val="0"/>
          <w:sz w:val="32"/>
          <w:szCs w:val="32"/>
        </w:rPr>
      </w:pPr>
      <w:r w:rsidRPr="004D7C52">
        <w:rPr>
          <w:rFonts w:ascii="仿宋_GB2312" w:eastAsia="仿宋_GB2312" w:hAnsi="微软雅黑" w:cs="微软雅黑" w:hint="eastAsia"/>
          <w:color w:val="auto"/>
          <w:sz w:val="32"/>
          <w:szCs w:val="32"/>
          <w:shd w:val="clear" w:color="auto" w:fill="FFFFFF"/>
        </w:rPr>
        <w:t>事故造成1人重伤，</w:t>
      </w:r>
      <w:r w:rsidRPr="004D7C52">
        <w:rPr>
          <w:rFonts w:ascii="Times New Roman" w:eastAsia="仿宋_GB2312" w:hAnsi="Times New Roman"/>
          <w:bCs/>
          <w:color w:val="auto"/>
          <w:kern w:val="0"/>
          <w:sz w:val="32"/>
          <w:szCs w:val="32"/>
        </w:rPr>
        <w:t>依据《企业职工伤亡事故经济损失统计标准》（</w:t>
      </w:r>
      <w:r w:rsidRPr="004D7C52">
        <w:rPr>
          <w:rFonts w:ascii="Times New Roman" w:eastAsia="仿宋_GB2312" w:hAnsi="Times New Roman"/>
          <w:bCs/>
          <w:color w:val="auto"/>
          <w:kern w:val="0"/>
          <w:sz w:val="32"/>
          <w:szCs w:val="32"/>
        </w:rPr>
        <w:t>GB6721-1986</w:t>
      </w:r>
      <w:r w:rsidRPr="004D7C52">
        <w:rPr>
          <w:rFonts w:ascii="Times New Roman" w:eastAsia="仿宋_GB2312" w:hAnsi="Times New Roman"/>
          <w:bCs/>
          <w:color w:val="auto"/>
          <w:kern w:val="0"/>
          <w:sz w:val="32"/>
          <w:szCs w:val="32"/>
        </w:rPr>
        <w:t>）等标准，核定事故造成直接经济损失约</w:t>
      </w:r>
      <w:r w:rsidR="00095734" w:rsidRPr="004D7C52">
        <w:rPr>
          <w:rFonts w:ascii="Times New Roman" w:eastAsia="仿宋_GB2312" w:hAnsi="Times New Roman" w:hint="eastAsia"/>
          <w:bCs/>
          <w:color w:val="auto"/>
          <w:kern w:val="0"/>
          <w:sz w:val="32"/>
          <w:szCs w:val="32"/>
        </w:rPr>
        <w:t>76</w:t>
      </w:r>
      <w:r w:rsidRPr="004D7C52">
        <w:rPr>
          <w:rFonts w:ascii="Times New Roman" w:eastAsia="仿宋_GB2312" w:hAnsi="Times New Roman"/>
          <w:bCs/>
          <w:color w:val="auto"/>
          <w:kern w:val="0"/>
          <w:sz w:val="32"/>
          <w:szCs w:val="32"/>
        </w:rPr>
        <w:t>万元。</w:t>
      </w:r>
    </w:p>
    <w:p w:rsidR="00C2132B" w:rsidRPr="004D7C52" w:rsidRDefault="00C2132B" w:rsidP="00503FE9">
      <w:pPr>
        <w:widowControl/>
        <w:suppressAutoHyphens/>
        <w:adjustRightInd w:val="0"/>
        <w:snapToGrid w:val="0"/>
        <w:spacing w:line="560" w:lineRule="exact"/>
        <w:ind w:firstLineChars="200" w:firstLine="640"/>
        <w:jc w:val="left"/>
        <w:rPr>
          <w:rFonts w:ascii="黑体" w:eastAsia="黑体" w:hAnsi="黑体"/>
          <w:bCs/>
          <w:color w:val="auto"/>
          <w:kern w:val="0"/>
          <w:sz w:val="32"/>
          <w:szCs w:val="32"/>
        </w:rPr>
      </w:pPr>
      <w:r w:rsidRPr="004D7C52">
        <w:rPr>
          <w:rFonts w:ascii="黑体" w:eastAsia="黑体" w:hAnsi="黑体" w:hint="eastAsia"/>
          <w:bCs/>
          <w:color w:val="auto"/>
          <w:kern w:val="0"/>
          <w:sz w:val="32"/>
          <w:szCs w:val="32"/>
        </w:rPr>
        <w:t>二、事故应急处置及评估情况</w:t>
      </w:r>
    </w:p>
    <w:p w:rsidR="00C2132B" w:rsidRPr="004D7C52" w:rsidRDefault="00C2132B" w:rsidP="00A762DD">
      <w:pPr>
        <w:suppressAutoHyphens/>
        <w:adjustRightInd w:val="0"/>
        <w:snapToGrid w:val="0"/>
        <w:spacing w:line="560" w:lineRule="exact"/>
        <w:ind w:firstLineChars="200" w:firstLine="640"/>
        <w:jc w:val="left"/>
        <w:rPr>
          <w:rFonts w:ascii="楷体" w:eastAsia="楷体" w:hAnsi="楷体"/>
          <w:bCs/>
          <w:color w:val="auto"/>
          <w:kern w:val="0"/>
          <w:sz w:val="32"/>
          <w:szCs w:val="32"/>
        </w:rPr>
      </w:pPr>
      <w:r w:rsidRPr="004D7C52">
        <w:rPr>
          <w:rFonts w:ascii="楷体" w:eastAsia="楷体" w:hAnsi="楷体" w:hint="eastAsia"/>
          <w:bCs/>
          <w:color w:val="auto"/>
          <w:kern w:val="0"/>
          <w:sz w:val="32"/>
          <w:szCs w:val="32"/>
        </w:rPr>
        <w:t>（一）事故信息接报及响应情况</w:t>
      </w:r>
    </w:p>
    <w:p w:rsidR="00B56A6C" w:rsidRPr="004D7C52" w:rsidRDefault="00E74CA9" w:rsidP="00A762DD">
      <w:pPr>
        <w:kinsoku w:val="0"/>
        <w:autoSpaceDE w:val="0"/>
        <w:autoSpaceDN w:val="0"/>
        <w:adjustRightInd w:val="0"/>
        <w:snapToGrid w:val="0"/>
        <w:spacing w:line="560" w:lineRule="exact"/>
        <w:ind w:firstLineChars="200" w:firstLine="640"/>
        <w:textAlignment w:val="baseline"/>
        <w:rPr>
          <w:rFonts w:ascii="仿宋_GB2312" w:eastAsia="仿宋_GB2312" w:hAnsi="微软雅黑" w:cs="微软雅黑"/>
          <w:color w:val="auto"/>
          <w:sz w:val="32"/>
          <w:szCs w:val="32"/>
          <w:shd w:val="clear" w:color="auto" w:fill="FFFFFF"/>
        </w:rPr>
      </w:pPr>
      <w:r w:rsidRPr="004D7C52">
        <w:rPr>
          <w:rFonts w:ascii="仿宋_GB2312" w:eastAsia="仿宋_GB2312" w:hAnsi="微软雅黑" w:cs="微软雅黑" w:hint="eastAsia"/>
          <w:color w:val="auto"/>
          <w:sz w:val="32"/>
          <w:szCs w:val="32"/>
          <w:shd w:val="clear" w:color="auto" w:fill="FFFFFF"/>
        </w:rPr>
        <w:t>当日，</w:t>
      </w:r>
      <w:r w:rsidR="00F721CD" w:rsidRPr="004D7C52">
        <w:rPr>
          <w:rFonts w:ascii="仿宋_GB2312" w:eastAsia="仿宋_GB2312" w:hAnsi="微软雅黑" w:cs="微软雅黑" w:hint="eastAsia"/>
          <w:color w:val="auto"/>
          <w:sz w:val="32"/>
          <w:szCs w:val="32"/>
          <w:shd w:val="clear" w:color="auto" w:fill="FFFFFF"/>
        </w:rPr>
        <w:t>现场作业人员</w:t>
      </w:r>
      <w:bookmarkStart w:id="18" w:name="OLE_LINK7"/>
      <w:r w:rsidR="00F721CD" w:rsidRPr="004D7C52">
        <w:rPr>
          <w:rFonts w:ascii="仿宋_GB2312" w:eastAsia="仿宋_GB2312" w:hAnsi="微软雅黑" w:cs="微软雅黑" w:hint="eastAsia"/>
          <w:color w:val="auto"/>
          <w:sz w:val="32"/>
          <w:szCs w:val="32"/>
          <w:shd w:val="clear" w:color="auto" w:fill="FFFFFF"/>
        </w:rPr>
        <w:t>赵</w:t>
      </w:r>
      <w:r w:rsidR="007422FC">
        <w:rPr>
          <w:rFonts w:ascii="仿宋_GB2312" w:eastAsia="仿宋_GB2312" w:hAnsi="微软雅黑" w:cs="微软雅黑" w:hint="eastAsia"/>
          <w:color w:val="auto"/>
          <w:sz w:val="32"/>
          <w:szCs w:val="32"/>
          <w:shd w:val="clear" w:color="auto" w:fill="FFFFFF"/>
        </w:rPr>
        <w:t>*</w:t>
      </w:r>
      <w:r w:rsidR="00F721CD" w:rsidRPr="004D7C52">
        <w:rPr>
          <w:rFonts w:ascii="仿宋_GB2312" w:eastAsia="仿宋_GB2312" w:hAnsi="微软雅黑" w:cs="微软雅黑" w:hint="eastAsia"/>
          <w:color w:val="auto"/>
          <w:sz w:val="32"/>
          <w:szCs w:val="32"/>
          <w:shd w:val="clear" w:color="auto" w:fill="FFFFFF"/>
        </w:rPr>
        <w:t>明</w:t>
      </w:r>
      <w:bookmarkEnd w:id="18"/>
      <w:r w:rsidR="00F721CD" w:rsidRPr="004D7C52">
        <w:rPr>
          <w:rFonts w:ascii="仿宋_GB2312" w:eastAsia="仿宋_GB2312" w:hAnsi="微软雅黑" w:cs="微软雅黑" w:hint="eastAsia"/>
          <w:color w:val="auto"/>
          <w:sz w:val="32"/>
          <w:szCs w:val="32"/>
          <w:shd w:val="clear" w:color="auto" w:fill="FFFFFF"/>
        </w:rPr>
        <w:t>发现</w:t>
      </w:r>
      <w:bookmarkStart w:id="19" w:name="OLE_LINK22"/>
      <w:bookmarkStart w:id="20" w:name="OLE_LINK23"/>
      <w:r w:rsidR="00F721CD" w:rsidRPr="004D7C52">
        <w:rPr>
          <w:rFonts w:ascii="仿宋_GB2312" w:eastAsia="仿宋_GB2312" w:hAnsi="微软雅黑" w:cs="微软雅黑" w:hint="eastAsia"/>
          <w:color w:val="auto"/>
          <w:sz w:val="32"/>
          <w:szCs w:val="32"/>
          <w:shd w:val="clear" w:color="auto" w:fill="FFFFFF"/>
        </w:rPr>
        <w:t>康</w:t>
      </w:r>
      <w:r w:rsidR="007422FC">
        <w:rPr>
          <w:rFonts w:ascii="仿宋_GB2312" w:eastAsia="仿宋_GB2312" w:hAnsi="微软雅黑" w:cs="微软雅黑" w:hint="eastAsia"/>
          <w:color w:val="auto"/>
          <w:sz w:val="32"/>
          <w:szCs w:val="32"/>
          <w:shd w:val="clear" w:color="auto" w:fill="FFFFFF"/>
        </w:rPr>
        <w:t>*</w:t>
      </w:r>
      <w:proofErr w:type="gramStart"/>
      <w:r w:rsidR="00F721CD" w:rsidRPr="004D7C52">
        <w:rPr>
          <w:rFonts w:ascii="仿宋_GB2312" w:eastAsia="仿宋_GB2312" w:hAnsi="微软雅黑" w:cs="微软雅黑" w:hint="eastAsia"/>
          <w:color w:val="auto"/>
          <w:sz w:val="32"/>
          <w:szCs w:val="32"/>
          <w:shd w:val="clear" w:color="auto" w:fill="FFFFFF"/>
        </w:rPr>
        <w:t>玮</w:t>
      </w:r>
      <w:bookmarkEnd w:id="19"/>
      <w:bookmarkEnd w:id="20"/>
      <w:proofErr w:type="gramEnd"/>
      <w:r w:rsidR="00F721CD" w:rsidRPr="004D7C52">
        <w:rPr>
          <w:rFonts w:ascii="仿宋_GB2312" w:eastAsia="仿宋_GB2312" w:hAnsi="微软雅黑" w:cs="微软雅黑" w:hint="eastAsia"/>
          <w:color w:val="auto"/>
          <w:sz w:val="32"/>
          <w:szCs w:val="32"/>
          <w:shd w:val="clear" w:color="auto" w:fill="FFFFFF"/>
        </w:rPr>
        <w:t>坠落后，立即从吊顶平台原路返回</w:t>
      </w:r>
      <w:r w:rsidRPr="004D7C52">
        <w:rPr>
          <w:rFonts w:ascii="仿宋_GB2312" w:eastAsia="仿宋_GB2312" w:hAnsi="微软雅黑" w:cs="微软雅黑" w:hint="eastAsia"/>
          <w:color w:val="auto"/>
          <w:sz w:val="32"/>
          <w:szCs w:val="32"/>
          <w:shd w:val="clear" w:color="auto" w:fill="FFFFFF"/>
        </w:rPr>
        <w:t>。</w:t>
      </w:r>
      <w:r w:rsidR="00F721CD" w:rsidRPr="004D7C52">
        <w:rPr>
          <w:rFonts w:ascii="仿宋_GB2312" w:eastAsia="仿宋_GB2312" w:hAnsi="微软雅黑" w:cs="微软雅黑" w:hint="eastAsia"/>
          <w:color w:val="auto"/>
          <w:sz w:val="32"/>
          <w:szCs w:val="32"/>
          <w:shd w:val="clear" w:color="auto" w:fill="FFFFFF"/>
        </w:rPr>
        <w:t>9时12分，赵</w:t>
      </w:r>
      <w:r w:rsidR="007422FC">
        <w:rPr>
          <w:rFonts w:ascii="仿宋_GB2312" w:eastAsia="仿宋_GB2312" w:hAnsi="微软雅黑" w:cs="微软雅黑" w:hint="eastAsia"/>
          <w:color w:val="auto"/>
          <w:sz w:val="32"/>
          <w:szCs w:val="32"/>
          <w:shd w:val="clear" w:color="auto" w:fill="FFFFFF"/>
        </w:rPr>
        <w:t>*</w:t>
      </w:r>
      <w:r w:rsidR="00F721CD" w:rsidRPr="004D7C52">
        <w:rPr>
          <w:rFonts w:ascii="仿宋_GB2312" w:eastAsia="仿宋_GB2312" w:hAnsi="微软雅黑" w:cs="微软雅黑" w:hint="eastAsia"/>
          <w:color w:val="auto"/>
          <w:sz w:val="32"/>
          <w:szCs w:val="32"/>
          <w:shd w:val="clear" w:color="auto" w:fill="FFFFFF"/>
        </w:rPr>
        <w:t>明</w:t>
      </w:r>
      <w:r w:rsidR="00B56A6C" w:rsidRPr="004D7C52">
        <w:rPr>
          <w:rFonts w:ascii="仿宋_GB2312" w:eastAsia="仿宋_GB2312" w:hAnsi="微软雅黑" w:cs="微软雅黑" w:hint="eastAsia"/>
          <w:color w:val="auto"/>
          <w:sz w:val="32"/>
          <w:szCs w:val="32"/>
          <w:shd w:val="clear" w:color="auto" w:fill="FFFFFF"/>
        </w:rPr>
        <w:t>向张</w:t>
      </w:r>
      <w:r w:rsidR="007422FC">
        <w:rPr>
          <w:rFonts w:ascii="仿宋_GB2312" w:eastAsia="仿宋_GB2312" w:hAnsi="微软雅黑" w:cs="微软雅黑" w:hint="eastAsia"/>
          <w:color w:val="auto"/>
          <w:sz w:val="32"/>
          <w:szCs w:val="32"/>
          <w:shd w:val="clear" w:color="auto" w:fill="FFFFFF"/>
        </w:rPr>
        <w:t>*</w:t>
      </w:r>
      <w:r w:rsidR="00B56A6C" w:rsidRPr="004D7C52">
        <w:rPr>
          <w:rFonts w:ascii="仿宋_GB2312" w:eastAsia="仿宋_GB2312" w:hAnsi="微软雅黑" w:cs="微软雅黑" w:hint="eastAsia"/>
          <w:color w:val="auto"/>
          <w:sz w:val="32"/>
          <w:szCs w:val="32"/>
          <w:shd w:val="clear" w:color="auto" w:fill="FFFFFF"/>
        </w:rPr>
        <w:t>强</w:t>
      </w:r>
      <w:r w:rsidR="00F721CD" w:rsidRPr="004D7C52">
        <w:rPr>
          <w:rFonts w:ascii="仿宋_GB2312" w:eastAsia="仿宋_GB2312" w:hAnsi="微软雅黑" w:cs="微软雅黑" w:hint="eastAsia"/>
          <w:color w:val="auto"/>
          <w:sz w:val="32"/>
          <w:szCs w:val="32"/>
          <w:shd w:val="clear" w:color="auto" w:fill="FFFFFF"/>
        </w:rPr>
        <w:t>电话</w:t>
      </w:r>
      <w:r w:rsidR="00B56A6C" w:rsidRPr="004D7C52">
        <w:rPr>
          <w:rFonts w:ascii="仿宋_GB2312" w:eastAsia="仿宋_GB2312" w:hAnsi="微软雅黑" w:cs="微软雅黑" w:hint="eastAsia"/>
          <w:color w:val="auto"/>
          <w:sz w:val="32"/>
          <w:szCs w:val="32"/>
          <w:shd w:val="clear" w:color="auto" w:fill="FFFFFF"/>
        </w:rPr>
        <w:t>报告事故情况。</w:t>
      </w:r>
      <w:r w:rsidR="00F721CD" w:rsidRPr="004D7C52">
        <w:rPr>
          <w:rFonts w:ascii="仿宋_GB2312" w:eastAsia="仿宋_GB2312" w:hAnsi="微软雅黑" w:cs="微软雅黑" w:hint="eastAsia"/>
          <w:color w:val="auto"/>
          <w:sz w:val="32"/>
          <w:szCs w:val="32"/>
          <w:shd w:val="clear" w:color="auto" w:fill="FFFFFF"/>
        </w:rPr>
        <w:t>康</w:t>
      </w:r>
      <w:r w:rsidR="007422FC">
        <w:rPr>
          <w:rFonts w:ascii="仿宋_GB2312" w:eastAsia="仿宋_GB2312" w:hAnsi="微软雅黑" w:cs="微软雅黑" w:hint="eastAsia"/>
          <w:color w:val="auto"/>
          <w:sz w:val="32"/>
          <w:szCs w:val="32"/>
          <w:shd w:val="clear" w:color="auto" w:fill="FFFFFF"/>
        </w:rPr>
        <w:t>*</w:t>
      </w:r>
      <w:proofErr w:type="gramStart"/>
      <w:r w:rsidR="00F721CD" w:rsidRPr="004D7C52">
        <w:rPr>
          <w:rFonts w:ascii="仿宋_GB2312" w:eastAsia="仿宋_GB2312" w:hAnsi="微软雅黑" w:cs="微软雅黑" w:hint="eastAsia"/>
          <w:color w:val="auto"/>
          <w:sz w:val="32"/>
          <w:szCs w:val="32"/>
          <w:shd w:val="clear" w:color="auto" w:fill="FFFFFF"/>
        </w:rPr>
        <w:t>玮</w:t>
      </w:r>
      <w:proofErr w:type="gramEnd"/>
      <w:r w:rsidR="00F721CD" w:rsidRPr="004D7C52">
        <w:rPr>
          <w:rFonts w:ascii="仿宋_GB2312" w:eastAsia="仿宋_GB2312" w:hAnsi="微软雅黑" w:cs="微软雅黑" w:hint="eastAsia"/>
          <w:color w:val="auto"/>
          <w:sz w:val="32"/>
          <w:szCs w:val="32"/>
          <w:shd w:val="clear" w:color="auto" w:fill="FFFFFF"/>
        </w:rPr>
        <w:t>坠落</w:t>
      </w:r>
      <w:r w:rsidR="00B56A6C" w:rsidRPr="004D7C52">
        <w:rPr>
          <w:rFonts w:ascii="仿宋_GB2312" w:eastAsia="仿宋_GB2312" w:hAnsi="微软雅黑" w:cs="微软雅黑" w:hint="eastAsia"/>
          <w:color w:val="auto"/>
          <w:sz w:val="32"/>
          <w:szCs w:val="32"/>
          <w:shd w:val="clear" w:color="auto" w:fill="FFFFFF"/>
        </w:rPr>
        <w:t>至地面时</w:t>
      </w:r>
      <w:r w:rsidR="00F721CD" w:rsidRPr="004D7C52">
        <w:rPr>
          <w:rFonts w:ascii="仿宋_GB2312" w:eastAsia="仿宋_GB2312" w:hAnsi="微软雅黑" w:cs="微软雅黑" w:hint="eastAsia"/>
          <w:color w:val="auto"/>
          <w:sz w:val="32"/>
          <w:szCs w:val="32"/>
          <w:shd w:val="clear" w:color="auto" w:fill="FFFFFF"/>
        </w:rPr>
        <w:t>，员工许</w:t>
      </w:r>
      <w:r w:rsidR="007422FC">
        <w:rPr>
          <w:rFonts w:ascii="仿宋_GB2312" w:eastAsia="仿宋_GB2312" w:hAnsi="微软雅黑" w:cs="微软雅黑" w:hint="eastAsia"/>
          <w:color w:val="auto"/>
          <w:sz w:val="32"/>
          <w:szCs w:val="32"/>
          <w:shd w:val="clear" w:color="auto" w:fill="FFFFFF"/>
        </w:rPr>
        <w:t>*</w:t>
      </w:r>
      <w:r w:rsidR="00F721CD" w:rsidRPr="004D7C52">
        <w:rPr>
          <w:rFonts w:ascii="仿宋_GB2312" w:eastAsia="仿宋_GB2312" w:hAnsi="微软雅黑" w:cs="微软雅黑" w:hint="eastAsia"/>
          <w:color w:val="auto"/>
          <w:sz w:val="32"/>
          <w:szCs w:val="32"/>
          <w:shd w:val="clear" w:color="auto" w:fill="FFFFFF"/>
        </w:rPr>
        <w:t>途经事发区域</w:t>
      </w:r>
      <w:r w:rsidR="00B56A6C" w:rsidRPr="004D7C52">
        <w:rPr>
          <w:rFonts w:ascii="仿宋_GB2312" w:eastAsia="仿宋_GB2312" w:hAnsi="微软雅黑" w:cs="微软雅黑" w:hint="eastAsia"/>
          <w:color w:val="auto"/>
          <w:sz w:val="32"/>
          <w:szCs w:val="32"/>
          <w:shd w:val="clear" w:color="auto" w:fill="FFFFFF"/>
        </w:rPr>
        <w:t>，目击事故过程，</w:t>
      </w:r>
      <w:r w:rsidR="00F721CD" w:rsidRPr="004D7C52">
        <w:rPr>
          <w:rFonts w:ascii="仿宋_GB2312" w:eastAsia="仿宋_GB2312" w:hAnsi="微软雅黑" w:cs="微软雅黑" w:hint="eastAsia"/>
          <w:color w:val="auto"/>
          <w:sz w:val="32"/>
          <w:szCs w:val="32"/>
          <w:shd w:val="clear" w:color="auto" w:fill="FFFFFF"/>
        </w:rPr>
        <w:t>迅速</w:t>
      </w:r>
      <w:r w:rsidR="00B56A6C" w:rsidRPr="004D7C52">
        <w:rPr>
          <w:rFonts w:ascii="仿宋_GB2312" w:eastAsia="仿宋_GB2312" w:hAnsi="微软雅黑" w:cs="微软雅黑" w:hint="eastAsia"/>
          <w:color w:val="auto"/>
          <w:sz w:val="32"/>
          <w:szCs w:val="32"/>
          <w:shd w:val="clear" w:color="auto" w:fill="FFFFFF"/>
        </w:rPr>
        <w:t>报告</w:t>
      </w:r>
      <w:bookmarkStart w:id="21" w:name="OLE_LINK29"/>
      <w:r w:rsidRPr="004D7C52">
        <w:rPr>
          <w:rFonts w:ascii="仿宋_GB2312" w:eastAsia="仿宋_GB2312" w:hAnsi="微软雅黑" w:cs="微软雅黑" w:hint="eastAsia"/>
          <w:color w:val="auto"/>
          <w:sz w:val="32"/>
          <w:szCs w:val="32"/>
          <w:shd w:val="clear" w:color="auto" w:fill="FFFFFF"/>
        </w:rPr>
        <w:t>项目部</w:t>
      </w:r>
      <w:bookmarkEnd w:id="21"/>
      <w:r w:rsidRPr="004D7C52">
        <w:rPr>
          <w:rFonts w:ascii="仿宋_GB2312" w:eastAsia="仿宋_GB2312" w:hAnsi="微软雅黑" w:cs="微软雅黑" w:hint="eastAsia"/>
          <w:color w:val="auto"/>
          <w:sz w:val="32"/>
          <w:szCs w:val="32"/>
          <w:shd w:val="clear" w:color="auto" w:fill="FFFFFF"/>
        </w:rPr>
        <w:t>安全员</w:t>
      </w:r>
      <w:r w:rsidR="00F721CD" w:rsidRPr="004D7C52">
        <w:rPr>
          <w:rFonts w:ascii="仿宋_GB2312" w:eastAsia="仿宋_GB2312" w:hAnsi="微软雅黑" w:cs="微软雅黑" w:hint="eastAsia"/>
          <w:color w:val="auto"/>
          <w:sz w:val="32"/>
          <w:szCs w:val="32"/>
          <w:shd w:val="clear" w:color="auto" w:fill="FFFFFF"/>
        </w:rPr>
        <w:t>辛</w:t>
      </w:r>
      <w:r w:rsidR="007422FC">
        <w:rPr>
          <w:rFonts w:ascii="仿宋_GB2312" w:eastAsia="仿宋_GB2312" w:hAnsi="微软雅黑" w:cs="微软雅黑" w:hint="eastAsia"/>
          <w:color w:val="auto"/>
          <w:sz w:val="32"/>
          <w:szCs w:val="32"/>
          <w:shd w:val="clear" w:color="auto" w:fill="FFFFFF"/>
        </w:rPr>
        <w:t>*</w:t>
      </w:r>
      <w:r w:rsidR="00F721CD" w:rsidRPr="004D7C52">
        <w:rPr>
          <w:rFonts w:ascii="仿宋_GB2312" w:eastAsia="仿宋_GB2312" w:hAnsi="微软雅黑" w:cs="微软雅黑" w:hint="eastAsia"/>
          <w:color w:val="auto"/>
          <w:sz w:val="32"/>
          <w:szCs w:val="32"/>
          <w:shd w:val="clear" w:color="auto" w:fill="FFFFFF"/>
        </w:rPr>
        <w:t>成，辛</w:t>
      </w:r>
      <w:r w:rsidR="007422FC">
        <w:rPr>
          <w:rFonts w:ascii="仿宋_GB2312" w:eastAsia="仿宋_GB2312" w:hAnsi="微软雅黑" w:cs="微软雅黑" w:hint="eastAsia"/>
          <w:color w:val="auto"/>
          <w:sz w:val="32"/>
          <w:szCs w:val="32"/>
          <w:shd w:val="clear" w:color="auto" w:fill="FFFFFF"/>
        </w:rPr>
        <w:t>*</w:t>
      </w:r>
      <w:r w:rsidR="00F721CD" w:rsidRPr="004D7C52">
        <w:rPr>
          <w:rFonts w:ascii="仿宋_GB2312" w:eastAsia="仿宋_GB2312" w:hAnsi="微软雅黑" w:cs="微软雅黑" w:hint="eastAsia"/>
          <w:color w:val="auto"/>
          <w:sz w:val="32"/>
          <w:szCs w:val="32"/>
          <w:shd w:val="clear" w:color="auto" w:fill="FFFFFF"/>
        </w:rPr>
        <w:t>成立即报告</w:t>
      </w:r>
      <w:bookmarkStart w:id="22" w:name="OLE_LINK8"/>
      <w:bookmarkStart w:id="23" w:name="OLE_LINK16"/>
      <w:r w:rsidRPr="004D7C52">
        <w:rPr>
          <w:rFonts w:ascii="仿宋_GB2312" w:eastAsia="仿宋_GB2312" w:hAnsi="微软雅黑" w:cs="微软雅黑" w:hint="eastAsia"/>
          <w:color w:val="auto"/>
          <w:sz w:val="32"/>
          <w:szCs w:val="32"/>
          <w:shd w:val="clear" w:color="auto" w:fill="FFFFFF"/>
        </w:rPr>
        <w:t>了项目</w:t>
      </w:r>
      <w:proofErr w:type="gramStart"/>
      <w:r w:rsidRPr="004D7C52">
        <w:rPr>
          <w:rFonts w:ascii="仿宋_GB2312" w:eastAsia="仿宋_GB2312" w:hAnsi="微软雅黑" w:cs="微软雅黑" w:hint="eastAsia"/>
          <w:color w:val="auto"/>
          <w:sz w:val="32"/>
          <w:szCs w:val="32"/>
          <w:shd w:val="clear" w:color="auto" w:fill="FFFFFF"/>
        </w:rPr>
        <w:t>部安环</w:t>
      </w:r>
      <w:r w:rsidR="00536A1E">
        <w:rPr>
          <w:rFonts w:ascii="仿宋_GB2312" w:eastAsia="仿宋_GB2312" w:hAnsi="微软雅黑" w:cs="微软雅黑" w:hint="eastAsia"/>
          <w:color w:val="auto"/>
          <w:sz w:val="32"/>
          <w:szCs w:val="32"/>
          <w:shd w:val="clear" w:color="auto" w:fill="FFFFFF"/>
        </w:rPr>
        <w:t>办</w:t>
      </w:r>
      <w:proofErr w:type="gramEnd"/>
      <w:r w:rsidRPr="004D7C52">
        <w:rPr>
          <w:rFonts w:ascii="仿宋_GB2312" w:eastAsia="仿宋_GB2312" w:hAnsi="微软雅黑" w:cs="微软雅黑" w:hint="eastAsia"/>
          <w:color w:val="auto"/>
          <w:sz w:val="32"/>
          <w:szCs w:val="32"/>
          <w:shd w:val="clear" w:color="auto" w:fill="FFFFFF"/>
        </w:rPr>
        <w:t>负责人</w:t>
      </w:r>
      <w:r w:rsidR="00F721CD" w:rsidRPr="004D7C52">
        <w:rPr>
          <w:rFonts w:ascii="仿宋_GB2312" w:eastAsia="仿宋_GB2312" w:hAnsi="微软雅黑" w:cs="微软雅黑" w:hint="eastAsia"/>
          <w:color w:val="auto"/>
          <w:sz w:val="32"/>
          <w:szCs w:val="32"/>
          <w:shd w:val="clear" w:color="auto" w:fill="FFFFFF"/>
        </w:rPr>
        <w:t>吴</w:t>
      </w:r>
      <w:r w:rsidR="007422FC">
        <w:rPr>
          <w:rFonts w:ascii="仿宋_GB2312" w:eastAsia="仿宋_GB2312" w:hAnsi="微软雅黑" w:cs="微软雅黑" w:hint="eastAsia"/>
          <w:color w:val="auto"/>
          <w:sz w:val="32"/>
          <w:szCs w:val="32"/>
          <w:shd w:val="clear" w:color="auto" w:fill="FFFFFF"/>
        </w:rPr>
        <w:t>*</w:t>
      </w:r>
      <w:r w:rsidR="00F721CD" w:rsidRPr="004D7C52">
        <w:rPr>
          <w:rFonts w:ascii="仿宋_GB2312" w:eastAsia="仿宋_GB2312" w:hAnsi="微软雅黑" w:cs="微软雅黑" w:hint="eastAsia"/>
          <w:color w:val="auto"/>
          <w:sz w:val="32"/>
          <w:szCs w:val="32"/>
          <w:shd w:val="clear" w:color="auto" w:fill="FFFFFF"/>
        </w:rPr>
        <w:t>宝</w:t>
      </w:r>
      <w:bookmarkEnd w:id="22"/>
      <w:bookmarkEnd w:id="23"/>
      <w:r w:rsidR="00F721CD" w:rsidRPr="004D7C52">
        <w:rPr>
          <w:rFonts w:ascii="仿宋_GB2312" w:eastAsia="仿宋_GB2312" w:hAnsi="微软雅黑" w:cs="微软雅黑" w:hint="eastAsia"/>
          <w:color w:val="auto"/>
          <w:sz w:val="32"/>
          <w:szCs w:val="32"/>
          <w:shd w:val="clear" w:color="auto" w:fill="FFFFFF"/>
        </w:rPr>
        <w:t>，</w:t>
      </w:r>
      <w:r w:rsidR="00B56A6C" w:rsidRPr="004D7C52">
        <w:rPr>
          <w:rFonts w:ascii="仿宋_GB2312" w:eastAsia="仿宋_GB2312" w:hAnsi="微软雅黑" w:cs="微软雅黑" w:hint="eastAsia"/>
          <w:color w:val="auto"/>
          <w:sz w:val="32"/>
          <w:szCs w:val="32"/>
          <w:shd w:val="clear" w:color="auto" w:fill="FFFFFF"/>
        </w:rPr>
        <w:t>9时13分，吴</w:t>
      </w:r>
      <w:r w:rsidR="007422FC">
        <w:rPr>
          <w:rFonts w:ascii="仿宋_GB2312" w:eastAsia="仿宋_GB2312" w:hAnsi="微软雅黑" w:cs="微软雅黑" w:hint="eastAsia"/>
          <w:color w:val="auto"/>
          <w:sz w:val="32"/>
          <w:szCs w:val="32"/>
          <w:shd w:val="clear" w:color="auto" w:fill="FFFFFF"/>
        </w:rPr>
        <w:t>*</w:t>
      </w:r>
      <w:r w:rsidR="00B56A6C" w:rsidRPr="004D7C52">
        <w:rPr>
          <w:rFonts w:ascii="仿宋_GB2312" w:eastAsia="仿宋_GB2312" w:hAnsi="微软雅黑" w:cs="微软雅黑" w:hint="eastAsia"/>
          <w:color w:val="auto"/>
          <w:sz w:val="32"/>
          <w:szCs w:val="32"/>
          <w:shd w:val="clear" w:color="auto" w:fill="FFFFFF"/>
        </w:rPr>
        <w:t>宝向安环部主任</w:t>
      </w:r>
      <w:bookmarkStart w:id="24" w:name="OLE_LINK17"/>
      <w:bookmarkStart w:id="25" w:name="OLE_LINK18"/>
      <w:r w:rsidR="00B56A6C" w:rsidRPr="004D7C52">
        <w:rPr>
          <w:rFonts w:ascii="仿宋_GB2312" w:eastAsia="仿宋_GB2312" w:hAnsi="微软雅黑" w:cs="微软雅黑" w:hint="eastAsia"/>
          <w:color w:val="auto"/>
          <w:sz w:val="32"/>
          <w:szCs w:val="32"/>
          <w:shd w:val="clear" w:color="auto" w:fill="FFFFFF"/>
        </w:rPr>
        <w:t>张</w:t>
      </w:r>
      <w:bookmarkEnd w:id="24"/>
      <w:bookmarkEnd w:id="25"/>
      <w:r w:rsidR="007422FC">
        <w:rPr>
          <w:rFonts w:ascii="仿宋_GB2312" w:eastAsia="仿宋_GB2312" w:hAnsi="微软雅黑" w:cs="微软雅黑" w:hint="eastAsia"/>
          <w:color w:val="auto"/>
          <w:sz w:val="32"/>
          <w:szCs w:val="32"/>
          <w:shd w:val="clear" w:color="auto" w:fill="FFFFFF"/>
        </w:rPr>
        <w:t>*</w:t>
      </w:r>
      <w:proofErr w:type="gramStart"/>
      <w:r w:rsidR="00536A1E" w:rsidRPr="004D7C52">
        <w:rPr>
          <w:rFonts w:ascii="仿宋_GB2312" w:eastAsia="仿宋_GB2312" w:hAnsi="微软雅黑" w:cs="微软雅黑" w:hint="eastAsia"/>
          <w:color w:val="auto"/>
          <w:sz w:val="32"/>
          <w:szCs w:val="32"/>
          <w:shd w:val="clear" w:color="auto" w:fill="FFFFFF"/>
        </w:rPr>
        <w:t>峥</w:t>
      </w:r>
      <w:proofErr w:type="gramEnd"/>
      <w:r w:rsidR="00B56A6C" w:rsidRPr="004D7C52">
        <w:rPr>
          <w:rFonts w:ascii="仿宋_GB2312" w:eastAsia="仿宋_GB2312" w:hAnsi="微软雅黑" w:cs="微软雅黑" w:hint="eastAsia"/>
          <w:color w:val="auto"/>
          <w:sz w:val="32"/>
          <w:szCs w:val="32"/>
          <w:shd w:val="clear" w:color="auto" w:fill="FFFFFF"/>
        </w:rPr>
        <w:t>电话报告事故情况，9时22分，张</w:t>
      </w:r>
      <w:bookmarkStart w:id="26" w:name="OLE_LINK30"/>
      <w:r w:rsidR="007422FC">
        <w:rPr>
          <w:rFonts w:ascii="仿宋_GB2312" w:eastAsia="仿宋_GB2312" w:hAnsi="微软雅黑" w:cs="微软雅黑" w:hint="eastAsia"/>
          <w:color w:val="auto"/>
          <w:sz w:val="32"/>
          <w:szCs w:val="32"/>
          <w:shd w:val="clear" w:color="auto" w:fill="FFFFFF"/>
        </w:rPr>
        <w:t>*</w:t>
      </w:r>
      <w:proofErr w:type="gramStart"/>
      <w:r w:rsidR="007422FC" w:rsidRPr="004D7C52">
        <w:rPr>
          <w:rFonts w:ascii="仿宋_GB2312" w:eastAsia="仿宋_GB2312" w:hAnsi="微软雅黑" w:cs="微软雅黑" w:hint="eastAsia"/>
          <w:color w:val="auto"/>
          <w:sz w:val="32"/>
          <w:szCs w:val="32"/>
          <w:shd w:val="clear" w:color="auto" w:fill="FFFFFF"/>
        </w:rPr>
        <w:t>峥</w:t>
      </w:r>
      <w:bookmarkEnd w:id="26"/>
      <w:proofErr w:type="gramEnd"/>
      <w:r w:rsidR="00B56A6C" w:rsidRPr="004D7C52">
        <w:rPr>
          <w:rFonts w:ascii="仿宋_GB2312" w:eastAsia="仿宋_GB2312" w:hAnsi="微软雅黑" w:cs="微软雅黑" w:hint="eastAsia"/>
          <w:color w:val="auto"/>
          <w:sz w:val="32"/>
          <w:szCs w:val="32"/>
          <w:shd w:val="clear" w:color="auto" w:fill="FFFFFF"/>
        </w:rPr>
        <w:t>向集团总经理</w:t>
      </w:r>
      <w:r w:rsidRPr="004D7C52">
        <w:rPr>
          <w:rFonts w:ascii="仿宋_GB2312" w:eastAsia="仿宋_GB2312" w:hAnsi="微软雅黑" w:cs="微软雅黑" w:hint="eastAsia"/>
          <w:color w:val="auto"/>
          <w:sz w:val="32"/>
          <w:szCs w:val="32"/>
          <w:shd w:val="clear" w:color="auto" w:fill="FFFFFF"/>
        </w:rPr>
        <w:t>霍</w:t>
      </w:r>
      <w:r w:rsidR="007422FC">
        <w:rPr>
          <w:rFonts w:ascii="仿宋_GB2312" w:eastAsia="仿宋_GB2312" w:hAnsi="微软雅黑" w:cs="微软雅黑" w:hint="eastAsia"/>
          <w:color w:val="auto"/>
          <w:sz w:val="32"/>
          <w:szCs w:val="32"/>
          <w:shd w:val="clear" w:color="auto" w:fill="FFFFFF"/>
        </w:rPr>
        <w:t>*</w:t>
      </w:r>
      <w:proofErr w:type="gramStart"/>
      <w:r w:rsidRPr="004D7C52">
        <w:rPr>
          <w:rFonts w:ascii="仿宋_GB2312" w:eastAsia="仿宋_GB2312" w:hAnsi="微软雅黑" w:cs="微软雅黑" w:hint="eastAsia"/>
          <w:color w:val="auto"/>
          <w:sz w:val="32"/>
          <w:szCs w:val="32"/>
          <w:shd w:val="clear" w:color="auto" w:fill="FFFFFF"/>
        </w:rPr>
        <w:t>云</w:t>
      </w:r>
      <w:r w:rsidR="00B56A6C" w:rsidRPr="004D7C52">
        <w:rPr>
          <w:rFonts w:ascii="仿宋_GB2312" w:eastAsia="仿宋_GB2312" w:hAnsi="微软雅黑" w:cs="微软雅黑" w:hint="eastAsia"/>
          <w:color w:val="auto"/>
          <w:sz w:val="32"/>
          <w:szCs w:val="32"/>
          <w:shd w:val="clear" w:color="auto" w:fill="FFFFFF"/>
        </w:rPr>
        <w:t>电话</w:t>
      </w:r>
      <w:proofErr w:type="gramEnd"/>
      <w:r w:rsidR="00B56A6C" w:rsidRPr="004D7C52">
        <w:rPr>
          <w:rFonts w:ascii="仿宋_GB2312" w:eastAsia="仿宋_GB2312" w:hAnsi="微软雅黑" w:cs="微软雅黑" w:hint="eastAsia"/>
          <w:color w:val="auto"/>
          <w:sz w:val="32"/>
          <w:szCs w:val="32"/>
          <w:shd w:val="clear" w:color="auto" w:fill="FFFFFF"/>
        </w:rPr>
        <w:t>报告</w:t>
      </w:r>
      <w:r w:rsidRPr="004D7C52">
        <w:rPr>
          <w:rFonts w:ascii="仿宋_GB2312" w:eastAsia="仿宋_GB2312" w:hAnsi="微软雅黑" w:cs="微软雅黑" w:hint="eastAsia"/>
          <w:color w:val="auto"/>
          <w:sz w:val="32"/>
          <w:szCs w:val="32"/>
          <w:shd w:val="clear" w:color="auto" w:fill="FFFFFF"/>
        </w:rPr>
        <w:t>了</w:t>
      </w:r>
      <w:r w:rsidR="00B56A6C" w:rsidRPr="004D7C52">
        <w:rPr>
          <w:rFonts w:ascii="仿宋_GB2312" w:eastAsia="仿宋_GB2312" w:hAnsi="微软雅黑" w:cs="微软雅黑" w:hint="eastAsia"/>
          <w:color w:val="auto"/>
          <w:sz w:val="32"/>
          <w:szCs w:val="32"/>
          <w:shd w:val="clear" w:color="auto" w:fill="FFFFFF"/>
        </w:rPr>
        <w:t>事故情况。</w:t>
      </w:r>
    </w:p>
    <w:p w:rsidR="00885A5A" w:rsidRPr="004D7C52" w:rsidRDefault="00E74CA9" w:rsidP="00503FE9">
      <w:pPr>
        <w:widowControl/>
        <w:suppressAutoHyphens/>
        <w:adjustRightInd w:val="0"/>
        <w:snapToGrid w:val="0"/>
        <w:spacing w:line="560" w:lineRule="exact"/>
        <w:ind w:firstLineChars="200" w:firstLine="640"/>
        <w:jc w:val="left"/>
        <w:rPr>
          <w:rFonts w:ascii="仿宋_GB2312" w:eastAsia="仿宋_GB2312" w:hAnsi="微软雅黑" w:cs="微软雅黑"/>
          <w:color w:val="auto"/>
          <w:sz w:val="32"/>
          <w:szCs w:val="32"/>
          <w:shd w:val="clear" w:color="auto" w:fill="FFFFFF"/>
        </w:rPr>
      </w:pPr>
      <w:r w:rsidRPr="004D7C52">
        <w:rPr>
          <w:rFonts w:ascii="仿宋_GB2312" w:eastAsia="仿宋_GB2312" w:hAnsi="微软雅黑" w:cs="微软雅黑" w:hint="eastAsia"/>
          <w:color w:val="auto"/>
          <w:sz w:val="32"/>
          <w:szCs w:val="32"/>
          <w:shd w:val="clear" w:color="auto" w:fill="FFFFFF"/>
        </w:rPr>
        <w:lastRenderedPageBreak/>
        <w:t>9</w:t>
      </w:r>
      <w:r w:rsidR="00B56A6C" w:rsidRPr="004D7C52">
        <w:rPr>
          <w:rFonts w:ascii="仿宋_GB2312" w:eastAsia="仿宋_GB2312" w:hAnsi="微软雅黑" w:cs="微软雅黑" w:hint="eastAsia"/>
          <w:color w:val="auto"/>
          <w:sz w:val="32"/>
          <w:szCs w:val="32"/>
          <w:shd w:val="clear" w:color="auto" w:fill="FFFFFF"/>
        </w:rPr>
        <w:t>时</w:t>
      </w:r>
      <w:r w:rsidRPr="004D7C52">
        <w:rPr>
          <w:rFonts w:ascii="仿宋_GB2312" w:eastAsia="仿宋_GB2312" w:hAnsi="微软雅黑" w:cs="微软雅黑" w:hint="eastAsia"/>
          <w:color w:val="auto"/>
          <w:sz w:val="32"/>
          <w:szCs w:val="32"/>
          <w:shd w:val="clear" w:color="auto" w:fill="FFFFFF"/>
        </w:rPr>
        <w:t>41</w:t>
      </w:r>
      <w:r w:rsidR="00B56A6C" w:rsidRPr="004D7C52">
        <w:rPr>
          <w:rFonts w:ascii="仿宋_GB2312" w:eastAsia="仿宋_GB2312" w:hAnsi="微软雅黑" w:cs="微软雅黑" w:hint="eastAsia"/>
          <w:color w:val="auto"/>
          <w:sz w:val="32"/>
          <w:szCs w:val="32"/>
          <w:shd w:val="clear" w:color="auto" w:fill="FFFFFF"/>
        </w:rPr>
        <w:t>分，根据总经理</w:t>
      </w:r>
      <w:r w:rsidRPr="004D7C52">
        <w:rPr>
          <w:rFonts w:ascii="仿宋_GB2312" w:eastAsia="仿宋_GB2312" w:hAnsi="微软雅黑" w:cs="微软雅黑" w:hint="eastAsia"/>
          <w:color w:val="auto"/>
          <w:sz w:val="32"/>
          <w:szCs w:val="32"/>
          <w:shd w:val="clear" w:color="auto" w:fill="FFFFFF"/>
        </w:rPr>
        <w:t>霍</w:t>
      </w:r>
      <w:r w:rsidR="007422FC">
        <w:rPr>
          <w:rFonts w:ascii="仿宋_GB2312" w:eastAsia="仿宋_GB2312" w:hAnsi="微软雅黑" w:cs="微软雅黑" w:hint="eastAsia"/>
          <w:color w:val="auto"/>
          <w:sz w:val="32"/>
          <w:szCs w:val="32"/>
          <w:shd w:val="clear" w:color="auto" w:fill="FFFFFF"/>
        </w:rPr>
        <w:t>*</w:t>
      </w:r>
      <w:r w:rsidRPr="004D7C52">
        <w:rPr>
          <w:rFonts w:ascii="仿宋_GB2312" w:eastAsia="仿宋_GB2312" w:hAnsi="微软雅黑" w:cs="微软雅黑" w:hint="eastAsia"/>
          <w:color w:val="auto"/>
          <w:sz w:val="32"/>
          <w:szCs w:val="32"/>
          <w:shd w:val="clear" w:color="auto" w:fill="FFFFFF"/>
        </w:rPr>
        <w:t>云的</w:t>
      </w:r>
      <w:r w:rsidR="00B56A6C" w:rsidRPr="004D7C52">
        <w:rPr>
          <w:rFonts w:ascii="仿宋_GB2312" w:eastAsia="仿宋_GB2312" w:hAnsi="微软雅黑" w:cs="微软雅黑" w:hint="eastAsia"/>
          <w:color w:val="auto"/>
          <w:sz w:val="32"/>
          <w:szCs w:val="32"/>
          <w:shd w:val="clear" w:color="auto" w:fill="FFFFFF"/>
        </w:rPr>
        <w:t>安排，公司</w:t>
      </w:r>
      <w:r w:rsidRPr="004D7C52">
        <w:rPr>
          <w:rFonts w:ascii="仿宋_GB2312" w:eastAsia="仿宋_GB2312" w:hAnsi="微软雅黑" w:cs="微软雅黑" w:hint="eastAsia"/>
          <w:color w:val="auto"/>
          <w:sz w:val="32"/>
          <w:szCs w:val="32"/>
          <w:shd w:val="clear" w:color="auto" w:fill="FFFFFF"/>
        </w:rPr>
        <w:t>安全</w:t>
      </w:r>
      <w:r w:rsidR="00536A1E">
        <w:rPr>
          <w:rFonts w:ascii="仿宋_GB2312" w:eastAsia="仿宋_GB2312" w:hAnsi="微软雅黑" w:cs="微软雅黑" w:hint="eastAsia"/>
          <w:color w:val="auto"/>
          <w:sz w:val="32"/>
          <w:szCs w:val="32"/>
          <w:shd w:val="clear" w:color="auto" w:fill="FFFFFF"/>
        </w:rPr>
        <w:t>部</w:t>
      </w:r>
      <w:r w:rsidR="005C41F7" w:rsidRPr="004D7C52">
        <w:rPr>
          <w:rFonts w:ascii="仿宋_GB2312" w:eastAsia="仿宋_GB2312" w:hAnsi="微软雅黑" w:cs="微软雅黑" w:hint="eastAsia"/>
          <w:color w:val="auto"/>
          <w:sz w:val="32"/>
          <w:szCs w:val="32"/>
          <w:shd w:val="clear" w:color="auto" w:fill="FFFFFF"/>
        </w:rPr>
        <w:t>部长</w:t>
      </w:r>
      <w:r w:rsidRPr="004D7C52">
        <w:rPr>
          <w:rFonts w:ascii="仿宋_GB2312" w:eastAsia="仿宋_GB2312" w:hAnsi="微软雅黑" w:cs="微软雅黑" w:hint="eastAsia"/>
          <w:color w:val="auto"/>
          <w:sz w:val="32"/>
          <w:szCs w:val="32"/>
          <w:shd w:val="clear" w:color="auto" w:fill="FFFFFF"/>
        </w:rPr>
        <w:t>李</w:t>
      </w:r>
      <w:r w:rsidR="007422FC">
        <w:rPr>
          <w:rFonts w:ascii="仿宋_GB2312" w:eastAsia="仿宋_GB2312" w:hAnsi="微软雅黑" w:cs="微软雅黑" w:hint="eastAsia"/>
          <w:color w:val="auto"/>
          <w:sz w:val="32"/>
          <w:szCs w:val="32"/>
          <w:shd w:val="clear" w:color="auto" w:fill="FFFFFF"/>
        </w:rPr>
        <w:t>*</w:t>
      </w:r>
      <w:r w:rsidR="00B56A6C" w:rsidRPr="004D7C52">
        <w:rPr>
          <w:rFonts w:ascii="仿宋_GB2312" w:eastAsia="仿宋_GB2312" w:hAnsi="微软雅黑" w:cs="微软雅黑" w:hint="eastAsia"/>
          <w:color w:val="auto"/>
          <w:sz w:val="32"/>
          <w:szCs w:val="32"/>
          <w:shd w:val="clear" w:color="auto" w:fill="FFFFFF"/>
        </w:rPr>
        <w:t>向开发区应急管理部电话报告了事故情况。接到事故报告后，开发区</w:t>
      </w:r>
      <w:r w:rsidR="00885A5A" w:rsidRPr="004D7C52">
        <w:rPr>
          <w:rFonts w:ascii="仿宋_GB2312" w:eastAsia="仿宋_GB2312" w:hAnsi="微软雅黑" w:cs="微软雅黑" w:hint="eastAsia"/>
          <w:color w:val="auto"/>
          <w:sz w:val="32"/>
          <w:szCs w:val="32"/>
          <w:shd w:val="clear" w:color="auto" w:fill="FFFFFF"/>
        </w:rPr>
        <w:t>管委会分管领导和应急管理部门负责人第一时间赶赴现场，了解事故情况，处理善后工作。</w:t>
      </w:r>
    </w:p>
    <w:p w:rsidR="00FB3290" w:rsidRPr="004D7C52" w:rsidRDefault="00885A5A" w:rsidP="00503FE9">
      <w:pPr>
        <w:widowControl/>
        <w:suppressAutoHyphens/>
        <w:adjustRightInd w:val="0"/>
        <w:snapToGrid w:val="0"/>
        <w:spacing w:line="560" w:lineRule="exact"/>
        <w:ind w:firstLineChars="200" w:firstLine="640"/>
        <w:jc w:val="left"/>
        <w:rPr>
          <w:rFonts w:ascii="楷体" w:eastAsia="楷体" w:hAnsi="楷体" w:cs="微软雅黑"/>
          <w:color w:val="auto"/>
          <w:sz w:val="32"/>
          <w:szCs w:val="32"/>
          <w:shd w:val="clear" w:color="auto" w:fill="FFFFFF"/>
        </w:rPr>
      </w:pPr>
      <w:r w:rsidRPr="004D7C52">
        <w:rPr>
          <w:rFonts w:ascii="楷体" w:eastAsia="楷体" w:hAnsi="楷体" w:cs="微软雅黑" w:hint="eastAsia"/>
          <w:color w:val="auto"/>
          <w:sz w:val="32"/>
          <w:szCs w:val="32"/>
          <w:shd w:val="clear" w:color="auto" w:fill="FFFFFF"/>
        </w:rPr>
        <w:t>（二）事故现场</w:t>
      </w:r>
      <w:r w:rsidR="00FB3290" w:rsidRPr="004D7C52">
        <w:rPr>
          <w:rFonts w:ascii="楷体" w:eastAsia="楷体" w:hAnsi="楷体" w:cs="微软雅黑" w:hint="eastAsia"/>
          <w:color w:val="auto"/>
          <w:sz w:val="32"/>
          <w:szCs w:val="32"/>
          <w:shd w:val="clear" w:color="auto" w:fill="FFFFFF"/>
        </w:rPr>
        <w:t>应急处置情况</w:t>
      </w:r>
    </w:p>
    <w:p w:rsidR="00FB3290" w:rsidRPr="004D7C52" w:rsidRDefault="00FB3290" w:rsidP="00503FE9">
      <w:pPr>
        <w:pStyle w:val="a3"/>
        <w:widowControl/>
        <w:shd w:val="clear" w:color="auto" w:fill="FFFFFF"/>
        <w:suppressAutoHyphens/>
        <w:adjustRightInd w:val="0"/>
        <w:snapToGrid w:val="0"/>
        <w:spacing w:line="560" w:lineRule="exact"/>
        <w:ind w:firstLineChars="200" w:firstLine="640"/>
        <w:jc w:val="left"/>
        <w:rPr>
          <w:rFonts w:ascii="仿宋_GB2312" w:eastAsia="仿宋_GB2312" w:hAnsi="微软雅黑" w:cs="微软雅黑"/>
          <w:color w:val="auto"/>
          <w:sz w:val="32"/>
          <w:szCs w:val="32"/>
          <w:shd w:val="clear" w:color="auto" w:fill="FFFFFF"/>
        </w:rPr>
      </w:pPr>
      <w:r w:rsidRPr="004D7C52">
        <w:rPr>
          <w:rFonts w:ascii="仿宋_GB2312" w:eastAsia="仿宋_GB2312" w:hAnsi="微软雅黑" w:cs="微软雅黑" w:hint="eastAsia"/>
          <w:color w:val="auto"/>
          <w:sz w:val="32"/>
          <w:szCs w:val="32"/>
          <w:shd w:val="clear" w:color="auto" w:fill="FFFFFF"/>
        </w:rPr>
        <w:t>当日事故发生后，公司</w:t>
      </w:r>
      <w:r w:rsidR="00E74CA9" w:rsidRPr="004D7C52">
        <w:rPr>
          <w:rFonts w:ascii="仿宋_GB2312" w:eastAsia="仿宋_GB2312" w:hAnsi="微软雅黑" w:cs="微软雅黑" w:hint="eastAsia"/>
          <w:color w:val="auto"/>
          <w:sz w:val="32"/>
          <w:szCs w:val="32"/>
          <w:shd w:val="clear" w:color="auto" w:fill="FFFFFF"/>
        </w:rPr>
        <w:t>BC项目</w:t>
      </w:r>
      <w:proofErr w:type="gramStart"/>
      <w:r w:rsidR="00E74CA9" w:rsidRPr="004D7C52">
        <w:rPr>
          <w:rFonts w:ascii="仿宋_GB2312" w:eastAsia="仿宋_GB2312" w:hAnsi="微软雅黑" w:cs="微软雅黑" w:hint="eastAsia"/>
          <w:color w:val="auto"/>
          <w:sz w:val="32"/>
          <w:szCs w:val="32"/>
          <w:shd w:val="clear" w:color="auto" w:fill="FFFFFF"/>
        </w:rPr>
        <w:t>部安环</w:t>
      </w:r>
      <w:r w:rsidR="00536A1E">
        <w:rPr>
          <w:rFonts w:ascii="仿宋_GB2312" w:eastAsia="仿宋_GB2312" w:hAnsi="微软雅黑" w:cs="微软雅黑" w:hint="eastAsia"/>
          <w:color w:val="auto"/>
          <w:sz w:val="32"/>
          <w:szCs w:val="32"/>
          <w:shd w:val="clear" w:color="auto" w:fill="FFFFFF"/>
        </w:rPr>
        <w:t>办</w:t>
      </w:r>
      <w:proofErr w:type="gramEnd"/>
      <w:r w:rsidR="00E74CA9" w:rsidRPr="004D7C52">
        <w:rPr>
          <w:rFonts w:ascii="仿宋_GB2312" w:eastAsia="仿宋_GB2312" w:hAnsi="微软雅黑" w:cs="微软雅黑" w:hint="eastAsia"/>
          <w:color w:val="auto"/>
          <w:sz w:val="32"/>
          <w:szCs w:val="32"/>
          <w:shd w:val="clear" w:color="auto" w:fill="FFFFFF"/>
        </w:rPr>
        <w:t>负责人</w:t>
      </w:r>
      <w:r w:rsidRPr="004D7C52">
        <w:rPr>
          <w:rFonts w:ascii="仿宋_GB2312" w:eastAsia="仿宋_GB2312" w:hAnsi="微软雅黑" w:cs="微软雅黑" w:hint="eastAsia"/>
          <w:color w:val="auto"/>
          <w:sz w:val="32"/>
          <w:szCs w:val="32"/>
          <w:shd w:val="clear" w:color="auto" w:fill="FFFFFF"/>
        </w:rPr>
        <w:t>吴</w:t>
      </w:r>
      <w:r w:rsidR="007422FC">
        <w:rPr>
          <w:rFonts w:ascii="仿宋_GB2312" w:eastAsia="仿宋_GB2312" w:hAnsi="微软雅黑" w:cs="微软雅黑" w:hint="eastAsia"/>
          <w:color w:val="auto"/>
          <w:sz w:val="32"/>
          <w:szCs w:val="32"/>
          <w:shd w:val="clear" w:color="auto" w:fill="FFFFFF"/>
        </w:rPr>
        <w:t>*</w:t>
      </w:r>
      <w:r w:rsidRPr="004D7C52">
        <w:rPr>
          <w:rFonts w:ascii="仿宋_GB2312" w:eastAsia="仿宋_GB2312" w:hAnsi="微软雅黑" w:cs="微软雅黑" w:hint="eastAsia"/>
          <w:color w:val="auto"/>
          <w:sz w:val="32"/>
          <w:szCs w:val="32"/>
          <w:shd w:val="clear" w:color="auto" w:fill="FFFFFF"/>
        </w:rPr>
        <w:t>宝和安全员辛</w:t>
      </w:r>
      <w:r w:rsidR="007422FC">
        <w:rPr>
          <w:rFonts w:ascii="仿宋_GB2312" w:eastAsia="仿宋_GB2312" w:hAnsi="微软雅黑" w:cs="微软雅黑" w:hint="eastAsia"/>
          <w:color w:val="auto"/>
          <w:sz w:val="32"/>
          <w:szCs w:val="32"/>
          <w:shd w:val="clear" w:color="auto" w:fill="FFFFFF"/>
        </w:rPr>
        <w:t>*</w:t>
      </w:r>
      <w:r w:rsidRPr="004D7C52">
        <w:rPr>
          <w:rFonts w:ascii="仿宋_GB2312" w:eastAsia="仿宋_GB2312" w:hAnsi="微软雅黑" w:cs="微软雅黑" w:hint="eastAsia"/>
          <w:color w:val="auto"/>
          <w:sz w:val="32"/>
          <w:szCs w:val="32"/>
          <w:shd w:val="clear" w:color="auto" w:fill="FFFFFF"/>
        </w:rPr>
        <w:t>成立即赶到现场，对受伤人员进行了紧急救治。</w:t>
      </w:r>
      <w:r w:rsidR="00A762DD" w:rsidRPr="004D7C52">
        <w:rPr>
          <w:rFonts w:ascii="仿宋_GB2312" w:eastAsia="仿宋_GB2312" w:hAnsi="微软雅黑" w:cs="微软雅黑" w:hint="eastAsia"/>
          <w:color w:val="auto"/>
          <w:sz w:val="32"/>
          <w:szCs w:val="32"/>
          <w:shd w:val="clear" w:color="auto" w:fill="FFFFFF"/>
        </w:rPr>
        <w:t>9</w:t>
      </w:r>
      <w:r w:rsidRPr="004D7C52">
        <w:rPr>
          <w:rFonts w:ascii="仿宋_GB2312" w:eastAsia="仿宋_GB2312" w:hAnsi="微软雅黑" w:cs="微软雅黑" w:hint="eastAsia"/>
          <w:color w:val="auto"/>
          <w:sz w:val="32"/>
          <w:szCs w:val="32"/>
          <w:shd w:val="clear" w:color="auto" w:fill="FFFFFF"/>
        </w:rPr>
        <w:t>时</w:t>
      </w:r>
      <w:r w:rsidR="00A762DD" w:rsidRPr="004D7C52">
        <w:rPr>
          <w:rFonts w:ascii="仿宋_GB2312" w:eastAsia="仿宋_GB2312" w:hAnsi="微软雅黑" w:cs="微软雅黑" w:hint="eastAsia"/>
          <w:color w:val="auto"/>
          <w:sz w:val="32"/>
          <w:szCs w:val="32"/>
          <w:shd w:val="clear" w:color="auto" w:fill="FFFFFF"/>
        </w:rPr>
        <w:t>12分，事故现场工作人员</w:t>
      </w:r>
      <w:r w:rsidRPr="004D7C52">
        <w:rPr>
          <w:rFonts w:ascii="仿宋_GB2312" w:eastAsia="仿宋_GB2312" w:hAnsi="微软雅黑" w:cs="微软雅黑" w:hint="eastAsia"/>
          <w:color w:val="auto"/>
          <w:sz w:val="32"/>
          <w:szCs w:val="32"/>
          <w:shd w:val="clear" w:color="auto" w:fill="FFFFFF"/>
        </w:rPr>
        <w:t>拨打了“120”急救电话。9时30分许，“120”急救车辆到达现场，医护人员对康</w:t>
      </w:r>
      <w:r w:rsidR="007422FC">
        <w:rPr>
          <w:rFonts w:ascii="仿宋_GB2312" w:eastAsia="仿宋_GB2312" w:hAnsi="微软雅黑" w:cs="微软雅黑" w:hint="eastAsia"/>
          <w:color w:val="auto"/>
          <w:sz w:val="32"/>
          <w:szCs w:val="32"/>
          <w:shd w:val="clear" w:color="auto" w:fill="FFFFFF"/>
        </w:rPr>
        <w:t>*</w:t>
      </w:r>
      <w:proofErr w:type="gramStart"/>
      <w:r w:rsidRPr="004D7C52">
        <w:rPr>
          <w:rFonts w:ascii="仿宋_GB2312" w:eastAsia="仿宋_GB2312" w:hAnsi="微软雅黑" w:cs="微软雅黑" w:hint="eastAsia"/>
          <w:color w:val="auto"/>
          <w:sz w:val="32"/>
          <w:szCs w:val="32"/>
          <w:shd w:val="clear" w:color="auto" w:fill="FFFFFF"/>
        </w:rPr>
        <w:t>玮</w:t>
      </w:r>
      <w:proofErr w:type="gramEnd"/>
      <w:r w:rsidRPr="004D7C52">
        <w:rPr>
          <w:rFonts w:ascii="仿宋_GB2312" w:eastAsia="仿宋_GB2312" w:hAnsi="微软雅黑" w:cs="微软雅黑" w:hint="eastAsia"/>
          <w:color w:val="auto"/>
          <w:sz w:val="32"/>
          <w:szCs w:val="32"/>
          <w:shd w:val="clear" w:color="auto" w:fill="FFFFFF"/>
        </w:rPr>
        <w:t>进行了现场急救，后将其送至东营市人民医院进一步救治。</w:t>
      </w:r>
    </w:p>
    <w:p w:rsidR="00FB3290" w:rsidRPr="004D7C52" w:rsidRDefault="00FB3290" w:rsidP="00503FE9">
      <w:pPr>
        <w:pStyle w:val="a3"/>
        <w:widowControl/>
        <w:shd w:val="clear" w:color="auto" w:fill="FFFFFF"/>
        <w:suppressAutoHyphens/>
        <w:adjustRightInd w:val="0"/>
        <w:snapToGrid w:val="0"/>
        <w:spacing w:line="560" w:lineRule="exact"/>
        <w:ind w:firstLineChars="221" w:firstLine="707"/>
        <w:jc w:val="left"/>
        <w:rPr>
          <w:rFonts w:ascii="楷体" w:eastAsia="楷体" w:hAnsi="楷体" w:cs="微软雅黑"/>
          <w:color w:val="auto"/>
          <w:sz w:val="32"/>
          <w:szCs w:val="32"/>
          <w:shd w:val="clear" w:color="auto" w:fill="FFFFFF"/>
        </w:rPr>
      </w:pPr>
      <w:r w:rsidRPr="004D7C52">
        <w:rPr>
          <w:rFonts w:ascii="楷体" w:eastAsia="楷体" w:hAnsi="楷体" w:cs="微软雅黑" w:hint="eastAsia"/>
          <w:color w:val="auto"/>
          <w:sz w:val="32"/>
          <w:szCs w:val="32"/>
          <w:shd w:val="clear" w:color="auto" w:fill="FFFFFF"/>
        </w:rPr>
        <w:t>（三）事故应急处置评估</w:t>
      </w:r>
    </w:p>
    <w:p w:rsidR="00C2132B" w:rsidRPr="004D7C52" w:rsidRDefault="00FB3290" w:rsidP="00E74CA9">
      <w:pPr>
        <w:widowControl/>
        <w:suppressAutoHyphens/>
        <w:autoSpaceDE w:val="0"/>
        <w:adjustRightInd w:val="0"/>
        <w:snapToGrid w:val="0"/>
        <w:spacing w:line="560" w:lineRule="exact"/>
        <w:ind w:firstLineChars="177" w:firstLine="566"/>
        <w:jc w:val="left"/>
        <w:textAlignment w:val="baseline"/>
        <w:rPr>
          <w:rFonts w:ascii="仿宋_GB2312" w:eastAsia="仿宋_GB2312"/>
          <w:color w:val="auto"/>
          <w:sz w:val="32"/>
          <w:szCs w:val="32"/>
        </w:rPr>
      </w:pPr>
      <w:r w:rsidRPr="004D7C52">
        <w:rPr>
          <w:rFonts w:ascii="仿宋_GB2312" w:eastAsia="仿宋_GB2312" w:hAnsi="微软雅黑" w:cs="微软雅黑" w:hint="eastAsia"/>
          <w:color w:val="auto"/>
          <w:sz w:val="32"/>
          <w:szCs w:val="32"/>
          <w:shd w:val="clear" w:color="auto" w:fill="FFFFFF"/>
        </w:rPr>
        <w:t xml:space="preserve"> 事故发生后，</w:t>
      </w:r>
      <w:bookmarkStart w:id="27" w:name="OLE_LINK20"/>
      <w:bookmarkStart w:id="28" w:name="OLE_LINK26"/>
      <w:r w:rsidRPr="004D7C52">
        <w:rPr>
          <w:rFonts w:ascii="仿宋_GB2312" w:eastAsia="仿宋_GB2312" w:hint="eastAsia"/>
          <w:color w:val="auto"/>
          <w:sz w:val="32"/>
          <w:szCs w:val="32"/>
        </w:rPr>
        <w:t>山东国瓷功能材料股份有限公司</w:t>
      </w:r>
      <w:bookmarkEnd w:id="27"/>
      <w:bookmarkEnd w:id="28"/>
      <w:r w:rsidRPr="004D7C52">
        <w:rPr>
          <w:rFonts w:ascii="仿宋_GB2312" w:eastAsia="仿宋_GB2312" w:hint="eastAsia"/>
          <w:color w:val="auto"/>
          <w:sz w:val="32"/>
          <w:szCs w:val="32"/>
        </w:rPr>
        <w:t>现场人员全力抢救</w:t>
      </w:r>
      <w:r w:rsidR="00536A1E">
        <w:rPr>
          <w:rFonts w:ascii="仿宋_GB2312" w:eastAsia="仿宋_GB2312" w:hint="eastAsia"/>
          <w:color w:val="auto"/>
          <w:sz w:val="32"/>
          <w:szCs w:val="32"/>
        </w:rPr>
        <w:t>受伤</w:t>
      </w:r>
      <w:r w:rsidRPr="004D7C52">
        <w:rPr>
          <w:rFonts w:ascii="仿宋_GB2312" w:eastAsia="仿宋_GB2312" w:hint="eastAsia"/>
          <w:color w:val="auto"/>
          <w:sz w:val="32"/>
          <w:szCs w:val="32"/>
        </w:rPr>
        <w:t>人员，拨打医疗救援电话，</w:t>
      </w:r>
      <w:r w:rsidR="000D4332" w:rsidRPr="004D7C52">
        <w:rPr>
          <w:rFonts w:ascii="仿宋_GB2312" w:eastAsia="仿宋_GB2312" w:hint="eastAsia"/>
          <w:color w:val="auto"/>
          <w:sz w:val="32"/>
          <w:szCs w:val="32"/>
        </w:rPr>
        <w:t>事故应急处置迅速、得当。</w:t>
      </w:r>
    </w:p>
    <w:p w:rsidR="000D4332" w:rsidRPr="004D7C52" w:rsidRDefault="000D4332" w:rsidP="00BA3FE2">
      <w:pPr>
        <w:suppressAutoHyphens/>
        <w:autoSpaceDE w:val="0"/>
        <w:adjustRightInd w:val="0"/>
        <w:snapToGrid w:val="0"/>
        <w:spacing w:line="560" w:lineRule="exact"/>
        <w:ind w:firstLineChars="221" w:firstLine="707"/>
        <w:jc w:val="left"/>
        <w:textAlignment w:val="baseline"/>
        <w:rPr>
          <w:rFonts w:ascii="黑体" w:eastAsia="黑体" w:hAnsi="黑体"/>
          <w:color w:val="auto"/>
          <w:sz w:val="32"/>
          <w:szCs w:val="32"/>
        </w:rPr>
      </w:pPr>
      <w:r w:rsidRPr="004D7C52">
        <w:rPr>
          <w:rFonts w:ascii="黑体" w:eastAsia="黑体" w:hAnsi="黑体" w:hint="eastAsia"/>
          <w:color w:val="auto"/>
          <w:sz w:val="32"/>
          <w:szCs w:val="32"/>
        </w:rPr>
        <w:t>三、事故原因分析</w:t>
      </w:r>
    </w:p>
    <w:p w:rsidR="000D4332" w:rsidRPr="004D7C52" w:rsidRDefault="000D4332" w:rsidP="00BA3FE2">
      <w:pPr>
        <w:suppressAutoHyphens/>
        <w:autoSpaceDE w:val="0"/>
        <w:adjustRightInd w:val="0"/>
        <w:snapToGrid w:val="0"/>
        <w:spacing w:line="560" w:lineRule="exact"/>
        <w:ind w:firstLineChars="177" w:firstLine="566"/>
        <w:jc w:val="left"/>
        <w:textAlignment w:val="baseline"/>
        <w:rPr>
          <w:rFonts w:ascii="仿宋_GB2312" w:eastAsia="仿宋_GB2312" w:hAnsi="微软雅黑" w:cs="微软雅黑"/>
          <w:color w:val="auto"/>
          <w:sz w:val="32"/>
          <w:szCs w:val="32"/>
          <w:shd w:val="clear" w:color="auto" w:fill="FFFFFF"/>
        </w:rPr>
      </w:pPr>
      <w:r w:rsidRPr="004D7C52">
        <w:rPr>
          <w:rFonts w:ascii="仿宋_GB2312" w:eastAsia="仿宋_GB2312" w:hint="eastAsia"/>
          <w:color w:val="auto"/>
          <w:sz w:val="32"/>
          <w:szCs w:val="32"/>
        </w:rPr>
        <w:t>事故发生的直接原因是，</w:t>
      </w:r>
      <w:bookmarkStart w:id="29" w:name="OLE_LINK19"/>
      <w:r w:rsidRPr="004D7C52">
        <w:rPr>
          <w:rFonts w:ascii="仿宋_GB2312" w:eastAsia="仿宋_GB2312" w:hint="eastAsia"/>
          <w:color w:val="auto"/>
          <w:sz w:val="32"/>
          <w:szCs w:val="32"/>
        </w:rPr>
        <w:t>员工</w:t>
      </w:r>
      <w:r w:rsidRPr="004D7C52">
        <w:rPr>
          <w:rFonts w:ascii="仿宋_GB2312" w:eastAsia="仿宋_GB2312" w:hAnsi="微软雅黑" w:cs="微软雅黑" w:hint="eastAsia"/>
          <w:color w:val="auto"/>
          <w:sz w:val="32"/>
          <w:szCs w:val="32"/>
          <w:shd w:val="clear" w:color="auto" w:fill="FFFFFF"/>
        </w:rPr>
        <w:t>康</w:t>
      </w:r>
      <w:r w:rsidR="007422FC">
        <w:rPr>
          <w:rFonts w:ascii="仿宋_GB2312" w:eastAsia="仿宋_GB2312" w:hAnsi="微软雅黑" w:cs="微软雅黑" w:hint="eastAsia"/>
          <w:color w:val="auto"/>
          <w:sz w:val="32"/>
          <w:szCs w:val="32"/>
          <w:shd w:val="clear" w:color="auto" w:fill="FFFFFF"/>
        </w:rPr>
        <w:t>*</w:t>
      </w:r>
      <w:proofErr w:type="gramStart"/>
      <w:r w:rsidRPr="004D7C52">
        <w:rPr>
          <w:rFonts w:ascii="仿宋_GB2312" w:eastAsia="仿宋_GB2312" w:hAnsi="微软雅黑" w:cs="微软雅黑" w:hint="eastAsia"/>
          <w:color w:val="auto"/>
          <w:sz w:val="32"/>
          <w:szCs w:val="32"/>
          <w:shd w:val="clear" w:color="auto" w:fill="FFFFFF"/>
        </w:rPr>
        <w:t>玮</w:t>
      </w:r>
      <w:proofErr w:type="gramEnd"/>
      <w:r w:rsidRPr="004D7C52">
        <w:rPr>
          <w:rFonts w:ascii="仿宋_GB2312" w:eastAsia="仿宋_GB2312" w:hAnsi="微软雅黑" w:cs="微软雅黑" w:hint="eastAsia"/>
          <w:color w:val="auto"/>
          <w:sz w:val="32"/>
          <w:szCs w:val="32"/>
          <w:shd w:val="clear" w:color="auto" w:fill="FFFFFF"/>
        </w:rPr>
        <w:t>在开展高处作业时，</w:t>
      </w:r>
      <w:bookmarkEnd w:id="29"/>
      <w:r w:rsidRPr="004D7C52">
        <w:rPr>
          <w:rFonts w:ascii="仿宋_GB2312" w:eastAsia="仿宋_GB2312" w:hAnsi="微软雅黑" w:cs="微软雅黑" w:hint="eastAsia"/>
          <w:color w:val="auto"/>
          <w:sz w:val="32"/>
          <w:szCs w:val="32"/>
          <w:shd w:val="clear" w:color="auto" w:fill="FFFFFF"/>
        </w:rPr>
        <w:t>从距地面</w:t>
      </w:r>
      <w:r w:rsidR="00E74CA9" w:rsidRPr="004D7C52">
        <w:rPr>
          <w:rFonts w:ascii="仿宋_GB2312" w:eastAsia="仿宋_GB2312" w:hAnsi="微软雅黑" w:cs="微软雅黑" w:hint="eastAsia"/>
          <w:color w:val="auto"/>
          <w:sz w:val="32"/>
          <w:szCs w:val="32"/>
          <w:shd w:val="clear" w:color="auto" w:fill="FFFFFF"/>
        </w:rPr>
        <w:t>5.8</w:t>
      </w:r>
      <w:r w:rsidRPr="004D7C52">
        <w:rPr>
          <w:rFonts w:ascii="仿宋_GB2312" w:eastAsia="仿宋_GB2312" w:hAnsi="微软雅黑" w:cs="微软雅黑" w:hint="eastAsia"/>
          <w:color w:val="auto"/>
          <w:sz w:val="32"/>
          <w:szCs w:val="32"/>
          <w:shd w:val="clear" w:color="auto" w:fill="FFFFFF"/>
        </w:rPr>
        <w:t>米的圆钢管走道上坠落</w:t>
      </w:r>
      <w:r w:rsidR="00E74CA9" w:rsidRPr="004D7C52">
        <w:rPr>
          <w:rFonts w:ascii="仿宋_GB2312" w:eastAsia="仿宋_GB2312" w:hAnsi="微软雅黑" w:cs="微软雅黑" w:hint="eastAsia"/>
          <w:color w:val="auto"/>
          <w:sz w:val="32"/>
          <w:szCs w:val="32"/>
          <w:shd w:val="clear" w:color="auto" w:fill="FFFFFF"/>
        </w:rPr>
        <w:t>至一楼水泥地面</w:t>
      </w:r>
      <w:r w:rsidRPr="004D7C52">
        <w:rPr>
          <w:rFonts w:ascii="仿宋_GB2312" w:eastAsia="仿宋_GB2312" w:hAnsi="微软雅黑" w:cs="微软雅黑" w:hint="eastAsia"/>
          <w:color w:val="auto"/>
          <w:sz w:val="32"/>
          <w:szCs w:val="32"/>
          <w:shd w:val="clear" w:color="auto" w:fill="FFFFFF"/>
        </w:rPr>
        <w:t>，头部</w:t>
      </w:r>
      <w:r w:rsidR="00536A1E">
        <w:rPr>
          <w:rFonts w:ascii="仿宋_GB2312" w:eastAsia="仿宋_GB2312" w:hAnsi="微软雅黑" w:cs="微软雅黑" w:hint="eastAsia"/>
          <w:color w:val="auto"/>
          <w:sz w:val="32"/>
          <w:szCs w:val="32"/>
          <w:shd w:val="clear" w:color="auto" w:fill="FFFFFF"/>
        </w:rPr>
        <w:t>和背部</w:t>
      </w:r>
      <w:r w:rsidRPr="004D7C52">
        <w:rPr>
          <w:rFonts w:ascii="仿宋_GB2312" w:eastAsia="仿宋_GB2312" w:hAnsi="微软雅黑" w:cs="微软雅黑" w:hint="eastAsia"/>
          <w:color w:val="auto"/>
          <w:sz w:val="32"/>
          <w:szCs w:val="32"/>
          <w:shd w:val="clear" w:color="auto" w:fill="FFFFFF"/>
        </w:rPr>
        <w:t>与地面撞击致其重伤。</w:t>
      </w:r>
    </w:p>
    <w:p w:rsidR="000D4332" w:rsidRPr="004D7C52" w:rsidRDefault="000D4332" w:rsidP="00503FE9">
      <w:pPr>
        <w:widowControl/>
        <w:suppressAutoHyphens/>
        <w:autoSpaceDE w:val="0"/>
        <w:adjustRightInd w:val="0"/>
        <w:snapToGrid w:val="0"/>
        <w:spacing w:line="560" w:lineRule="exact"/>
        <w:ind w:firstLineChars="177" w:firstLine="566"/>
        <w:jc w:val="left"/>
        <w:textAlignment w:val="baseline"/>
        <w:rPr>
          <w:rFonts w:ascii="楷体" w:eastAsia="楷体" w:hAnsi="楷体" w:cs="微软雅黑"/>
          <w:color w:val="auto"/>
          <w:sz w:val="32"/>
          <w:szCs w:val="32"/>
          <w:shd w:val="clear" w:color="auto" w:fill="FFFFFF"/>
        </w:rPr>
      </w:pPr>
      <w:r w:rsidRPr="004D7C52">
        <w:rPr>
          <w:rFonts w:ascii="楷体" w:eastAsia="楷体" w:hAnsi="楷体" w:cs="微软雅黑" w:hint="eastAsia"/>
          <w:color w:val="auto"/>
          <w:sz w:val="32"/>
          <w:szCs w:val="32"/>
          <w:shd w:val="clear" w:color="auto" w:fill="FFFFFF"/>
        </w:rPr>
        <w:t>（一）直接原因分析</w:t>
      </w:r>
    </w:p>
    <w:p w:rsidR="006776DE" w:rsidRPr="004D7C52" w:rsidRDefault="006776DE" w:rsidP="00503FE9">
      <w:pPr>
        <w:widowControl/>
        <w:suppressAutoHyphens/>
        <w:ind w:firstLineChars="221" w:firstLine="707"/>
        <w:jc w:val="left"/>
        <w:rPr>
          <w:rFonts w:ascii="仿宋_GB2312" w:eastAsia="仿宋_GB2312"/>
          <w:color w:val="auto"/>
          <w:sz w:val="32"/>
          <w:szCs w:val="32"/>
        </w:rPr>
      </w:pPr>
      <w:r w:rsidRPr="004D7C52">
        <w:rPr>
          <w:rFonts w:ascii="仿宋_GB2312" w:eastAsia="仿宋_GB2312" w:hAnsi="微软雅黑" w:cs="微软雅黑" w:hint="eastAsia"/>
          <w:color w:val="auto"/>
          <w:sz w:val="32"/>
          <w:szCs w:val="32"/>
          <w:shd w:val="clear" w:color="auto" w:fill="FFFFFF"/>
        </w:rPr>
        <w:t>一</w:t>
      </w:r>
      <w:r w:rsidR="008F1331" w:rsidRPr="004D7C52">
        <w:rPr>
          <w:rFonts w:ascii="仿宋_GB2312" w:eastAsia="仿宋_GB2312" w:hAnsi="微软雅黑" w:cs="微软雅黑" w:hint="eastAsia"/>
          <w:color w:val="auto"/>
          <w:sz w:val="32"/>
          <w:szCs w:val="32"/>
          <w:shd w:val="clear" w:color="auto" w:fill="FFFFFF"/>
        </w:rPr>
        <w:t>是</w:t>
      </w:r>
      <w:r w:rsidRPr="004D7C52">
        <w:rPr>
          <w:rFonts w:ascii="仿宋_GB2312" w:eastAsia="仿宋_GB2312" w:hint="eastAsia"/>
          <w:color w:val="auto"/>
          <w:sz w:val="32"/>
          <w:szCs w:val="32"/>
        </w:rPr>
        <w:t>作业人员</w:t>
      </w:r>
      <w:r w:rsidR="008F1331" w:rsidRPr="004D7C52">
        <w:rPr>
          <w:rFonts w:ascii="仿宋_GB2312" w:eastAsia="仿宋_GB2312" w:hAnsi="微软雅黑" w:cs="微软雅黑" w:hint="eastAsia"/>
          <w:color w:val="auto"/>
          <w:sz w:val="32"/>
          <w:szCs w:val="32"/>
          <w:shd w:val="clear" w:color="auto" w:fill="FFFFFF"/>
        </w:rPr>
        <w:t>在开展高处作业时，在无防护设施的管道上通行，违反了</w:t>
      </w:r>
      <w:r w:rsidR="00263D73" w:rsidRPr="004D7C52">
        <w:rPr>
          <w:rFonts w:ascii="仿宋_GB2312" w:eastAsia="仿宋_GB2312" w:hAnsi="微软雅黑" w:cs="微软雅黑" w:hint="eastAsia"/>
          <w:color w:val="auto"/>
          <w:sz w:val="32"/>
          <w:szCs w:val="32"/>
          <w:shd w:val="clear" w:color="auto" w:fill="FFFFFF"/>
        </w:rPr>
        <w:t>《</w:t>
      </w:r>
      <w:r w:rsidR="00263D73" w:rsidRPr="004D7C52">
        <w:rPr>
          <w:rFonts w:ascii="仿宋_GB2312" w:eastAsia="仿宋_GB2312" w:hint="eastAsia"/>
          <w:color w:val="auto"/>
          <w:sz w:val="32"/>
          <w:szCs w:val="32"/>
        </w:rPr>
        <w:t>山东国瓷功能材料股份有限公司特殊作业安全管理制度</w:t>
      </w:r>
      <w:r w:rsidR="00263D73" w:rsidRPr="004D7C52">
        <w:rPr>
          <w:rFonts w:ascii="仿宋_GB2312" w:eastAsia="仿宋_GB2312" w:hAnsi="微软雅黑" w:cs="微软雅黑" w:hint="eastAsia"/>
          <w:color w:val="auto"/>
          <w:sz w:val="32"/>
          <w:szCs w:val="32"/>
          <w:shd w:val="clear" w:color="auto" w:fill="FFFFFF"/>
        </w:rPr>
        <w:t>》</w:t>
      </w:r>
      <w:r w:rsidR="008F1331" w:rsidRPr="004D7C52">
        <w:rPr>
          <w:rFonts w:ascii="仿宋_GB2312" w:eastAsia="仿宋_GB2312" w:hint="eastAsia"/>
          <w:color w:val="auto"/>
          <w:sz w:val="32"/>
          <w:szCs w:val="32"/>
        </w:rPr>
        <w:t>第9.2.5条</w:t>
      </w:r>
      <w:r w:rsidR="003E0B61" w:rsidRPr="004D7C52">
        <w:rPr>
          <w:rFonts w:ascii="仿宋_GB2312" w:eastAsia="仿宋_GB2312" w:hint="eastAsia"/>
          <w:color w:val="auto"/>
          <w:sz w:val="32"/>
          <w:szCs w:val="32"/>
          <w:vertAlign w:val="superscript"/>
        </w:rPr>
        <w:t>[</w:t>
      </w:r>
      <w:r w:rsidR="00BA3FE2" w:rsidRPr="004D7C52">
        <w:rPr>
          <w:rStyle w:val="a6"/>
          <w:rFonts w:ascii="仿宋_GB2312" w:eastAsia="仿宋_GB2312"/>
          <w:color w:val="auto"/>
          <w:sz w:val="32"/>
          <w:szCs w:val="32"/>
        </w:rPr>
        <w:footnoteReference w:id="1"/>
      </w:r>
      <w:r w:rsidR="003E0B61" w:rsidRPr="004D7C52">
        <w:rPr>
          <w:rFonts w:ascii="仿宋_GB2312" w:eastAsia="仿宋_GB2312" w:hint="eastAsia"/>
          <w:color w:val="auto"/>
          <w:sz w:val="32"/>
          <w:szCs w:val="32"/>
          <w:vertAlign w:val="superscript"/>
        </w:rPr>
        <w:t>]</w:t>
      </w:r>
      <w:r w:rsidR="008F1331" w:rsidRPr="004D7C52">
        <w:rPr>
          <w:rFonts w:ascii="仿宋_GB2312" w:eastAsia="仿宋_GB2312" w:hint="eastAsia"/>
          <w:color w:val="auto"/>
          <w:sz w:val="32"/>
          <w:szCs w:val="32"/>
        </w:rPr>
        <w:t>的规定。</w:t>
      </w:r>
    </w:p>
    <w:p w:rsidR="006776DE" w:rsidRPr="004D7C52" w:rsidRDefault="006776DE" w:rsidP="00503FE9">
      <w:pPr>
        <w:widowControl/>
        <w:suppressAutoHyphens/>
        <w:ind w:firstLineChars="221" w:firstLine="707"/>
        <w:jc w:val="left"/>
        <w:rPr>
          <w:rFonts w:ascii="宋体" w:hAnsi="宋体" w:cs="宋体"/>
          <w:color w:val="auto"/>
          <w:kern w:val="0"/>
          <w:sz w:val="24"/>
        </w:rPr>
      </w:pPr>
      <w:r w:rsidRPr="004D7C52">
        <w:rPr>
          <w:rFonts w:ascii="仿宋_GB2312" w:eastAsia="仿宋_GB2312" w:hAnsi="微软雅黑" w:cs="微软雅黑" w:hint="eastAsia"/>
          <w:color w:val="auto"/>
          <w:sz w:val="32"/>
          <w:szCs w:val="32"/>
          <w:shd w:val="clear" w:color="auto" w:fill="FFFFFF"/>
        </w:rPr>
        <w:lastRenderedPageBreak/>
        <w:t>二是</w:t>
      </w:r>
      <w:bookmarkStart w:id="30" w:name="OLE_LINK27"/>
      <w:bookmarkStart w:id="31" w:name="OLE_LINK28"/>
      <w:r w:rsidRPr="004D7C52">
        <w:rPr>
          <w:rFonts w:ascii="仿宋_GB2312" w:eastAsia="仿宋_GB2312" w:hAnsi="微软雅黑" w:cs="微软雅黑" w:hint="eastAsia"/>
          <w:color w:val="auto"/>
          <w:sz w:val="32"/>
          <w:szCs w:val="32"/>
          <w:shd w:val="clear" w:color="auto" w:fill="FFFFFF"/>
        </w:rPr>
        <w:t>作业人员在开展高处作业</w:t>
      </w:r>
      <w:bookmarkEnd w:id="30"/>
      <w:bookmarkEnd w:id="31"/>
      <w:r w:rsidRPr="004D7C52">
        <w:rPr>
          <w:rFonts w:ascii="仿宋_GB2312" w:eastAsia="仿宋_GB2312" w:hAnsi="微软雅黑" w:cs="微软雅黑" w:hint="eastAsia"/>
          <w:color w:val="auto"/>
          <w:sz w:val="32"/>
          <w:szCs w:val="32"/>
          <w:shd w:val="clear" w:color="auto" w:fill="FFFFFF"/>
        </w:rPr>
        <w:t>时，未佩戴</w:t>
      </w:r>
      <w:r w:rsidRPr="004D7C52">
        <w:rPr>
          <w:rFonts w:ascii="Times New Roman" w:eastAsia="仿宋_GB2312" w:hAnsi="Times New Roman" w:hint="eastAsia"/>
          <w:color w:val="auto"/>
          <w:sz w:val="32"/>
          <w:szCs w:val="32"/>
        </w:rPr>
        <w:t>安全帽、安全带、安全绳等个体防护用品</w:t>
      </w:r>
      <w:r w:rsidRPr="004D7C52">
        <w:rPr>
          <w:rFonts w:ascii="仿宋_GB2312" w:eastAsia="仿宋_GB2312" w:hAnsi="微软雅黑" w:cs="微软雅黑" w:hint="eastAsia"/>
          <w:color w:val="auto"/>
          <w:sz w:val="32"/>
          <w:szCs w:val="32"/>
          <w:shd w:val="clear" w:color="auto" w:fill="FFFFFF"/>
        </w:rPr>
        <w:t>，违反了</w:t>
      </w:r>
      <w:r w:rsidRPr="004D7C52">
        <w:rPr>
          <w:rFonts w:ascii="Times New Roman" w:eastAsia="仿宋_GB2312" w:hAnsi="Times New Roman" w:hint="eastAsia"/>
          <w:color w:val="auto"/>
          <w:sz w:val="32"/>
          <w:szCs w:val="32"/>
        </w:rPr>
        <w:t>《个体防护装备配备规范》（</w:t>
      </w:r>
      <w:r w:rsidRPr="004D7C52">
        <w:rPr>
          <w:rFonts w:ascii="Times New Roman" w:eastAsia="仿宋_GB2312" w:hAnsi="Times New Roman"/>
          <w:color w:val="auto"/>
          <w:sz w:val="32"/>
          <w:szCs w:val="32"/>
        </w:rPr>
        <w:t>GB39800.1-2020</w:t>
      </w:r>
      <w:r w:rsidRPr="004D7C52">
        <w:rPr>
          <w:rFonts w:ascii="Times New Roman" w:eastAsia="仿宋_GB2312" w:hAnsi="Times New Roman" w:hint="eastAsia"/>
          <w:color w:val="auto"/>
          <w:sz w:val="32"/>
          <w:szCs w:val="32"/>
        </w:rPr>
        <w:t>）第</w:t>
      </w:r>
      <w:r w:rsidRPr="004D7C52">
        <w:rPr>
          <w:rFonts w:ascii="Times New Roman" w:eastAsia="仿宋_GB2312" w:hAnsi="Times New Roman"/>
          <w:color w:val="auto"/>
          <w:sz w:val="32"/>
          <w:szCs w:val="32"/>
        </w:rPr>
        <w:t>1</w:t>
      </w:r>
      <w:r w:rsidRPr="004D7C52">
        <w:rPr>
          <w:rFonts w:ascii="Times New Roman" w:eastAsia="仿宋_GB2312" w:hAnsi="Times New Roman" w:hint="eastAsia"/>
          <w:color w:val="auto"/>
          <w:sz w:val="32"/>
          <w:szCs w:val="32"/>
        </w:rPr>
        <w:t>部分总则第</w:t>
      </w:r>
      <w:r w:rsidRPr="004D7C52">
        <w:rPr>
          <w:rFonts w:ascii="Times New Roman" w:eastAsia="仿宋_GB2312" w:hAnsi="Times New Roman"/>
          <w:color w:val="auto"/>
          <w:sz w:val="32"/>
          <w:szCs w:val="32"/>
        </w:rPr>
        <w:t>4.3</w:t>
      </w:r>
      <w:r w:rsidRPr="004D7C52">
        <w:rPr>
          <w:rFonts w:ascii="Times New Roman" w:eastAsia="仿宋_GB2312" w:hAnsi="Times New Roman" w:hint="eastAsia"/>
          <w:color w:val="auto"/>
          <w:sz w:val="32"/>
          <w:szCs w:val="32"/>
        </w:rPr>
        <w:t>条</w:t>
      </w:r>
      <w:r w:rsidR="0015054F" w:rsidRPr="004D7C52">
        <w:rPr>
          <w:rFonts w:ascii="Times New Roman" w:eastAsia="仿宋_GB2312" w:hAnsi="Times New Roman" w:hint="eastAsia"/>
          <w:color w:val="auto"/>
          <w:sz w:val="32"/>
          <w:szCs w:val="32"/>
          <w:vertAlign w:val="superscript"/>
        </w:rPr>
        <w:t>[</w:t>
      </w:r>
      <w:r w:rsidR="0015054F" w:rsidRPr="004D7C52">
        <w:rPr>
          <w:rStyle w:val="a6"/>
          <w:rFonts w:ascii="Times New Roman" w:eastAsia="仿宋_GB2312" w:hAnsi="Times New Roman"/>
          <w:color w:val="auto"/>
          <w:sz w:val="32"/>
          <w:szCs w:val="32"/>
        </w:rPr>
        <w:footnoteReference w:id="2"/>
      </w:r>
      <w:r w:rsidR="0015054F" w:rsidRPr="004D7C52">
        <w:rPr>
          <w:rFonts w:ascii="Times New Roman" w:eastAsia="仿宋_GB2312" w:hAnsi="Times New Roman" w:hint="eastAsia"/>
          <w:color w:val="auto"/>
          <w:sz w:val="32"/>
          <w:szCs w:val="32"/>
          <w:vertAlign w:val="superscript"/>
        </w:rPr>
        <w:t>]</w:t>
      </w:r>
      <w:r w:rsidRPr="004D7C52">
        <w:rPr>
          <w:rFonts w:ascii="Times New Roman" w:eastAsia="仿宋_GB2312" w:hAnsi="Times New Roman" w:hint="eastAsia"/>
          <w:color w:val="auto"/>
          <w:sz w:val="32"/>
          <w:szCs w:val="32"/>
        </w:rPr>
        <w:t>的规定。</w:t>
      </w:r>
    </w:p>
    <w:p w:rsidR="00263D73" w:rsidRPr="004D7C52" w:rsidRDefault="00263D73" w:rsidP="00503FE9">
      <w:pPr>
        <w:widowControl/>
        <w:suppressAutoHyphens/>
        <w:autoSpaceDE w:val="0"/>
        <w:adjustRightInd w:val="0"/>
        <w:snapToGrid w:val="0"/>
        <w:spacing w:line="560" w:lineRule="exact"/>
        <w:ind w:firstLineChars="177" w:firstLine="566"/>
        <w:jc w:val="left"/>
        <w:textAlignment w:val="baseline"/>
        <w:rPr>
          <w:rFonts w:ascii="楷体" w:eastAsia="楷体" w:hAnsi="楷体" w:cs="微软雅黑"/>
          <w:color w:val="auto"/>
          <w:sz w:val="32"/>
          <w:szCs w:val="32"/>
          <w:shd w:val="clear" w:color="auto" w:fill="FFFFFF"/>
        </w:rPr>
      </w:pPr>
      <w:r w:rsidRPr="004D7C52">
        <w:rPr>
          <w:rFonts w:ascii="楷体" w:eastAsia="楷体" w:hAnsi="楷体" w:hint="eastAsia"/>
          <w:color w:val="auto"/>
          <w:sz w:val="32"/>
          <w:szCs w:val="32"/>
        </w:rPr>
        <w:t>（二）其他可能因素排除</w:t>
      </w:r>
    </w:p>
    <w:bookmarkEnd w:id="11"/>
    <w:bookmarkEnd w:id="12"/>
    <w:p w:rsidR="00294034" w:rsidRPr="004D7C52" w:rsidRDefault="00263D73" w:rsidP="00503FE9">
      <w:pPr>
        <w:widowControl/>
        <w:suppressAutoHyphens/>
        <w:spacing w:line="560" w:lineRule="exact"/>
        <w:ind w:firstLineChars="200" w:firstLine="640"/>
        <w:jc w:val="left"/>
        <w:rPr>
          <w:rFonts w:ascii="仿宋_GB2312" w:eastAsia="仿宋_GB2312" w:hAnsi="微软雅黑" w:cs="微软雅黑"/>
          <w:color w:val="auto"/>
          <w:sz w:val="32"/>
          <w:szCs w:val="32"/>
          <w:shd w:val="clear" w:color="auto" w:fill="FFFFFF"/>
        </w:rPr>
      </w:pPr>
      <w:r w:rsidRPr="004D7C52">
        <w:rPr>
          <w:rFonts w:ascii="仿宋_GB2312" w:eastAsia="仿宋_GB2312" w:hAnsi="微软雅黑" w:cs="微软雅黑" w:hint="eastAsia"/>
          <w:color w:val="auto"/>
          <w:sz w:val="32"/>
          <w:szCs w:val="32"/>
          <w:shd w:val="clear" w:color="auto" w:fill="FFFFFF"/>
        </w:rPr>
        <w:t>通过事故现场勘查、询问以及事故现场视频资料分析，排除人为故意伤害等因素。</w:t>
      </w:r>
    </w:p>
    <w:p w:rsidR="00263D73" w:rsidRPr="004D7C52" w:rsidRDefault="00263D73" w:rsidP="00503FE9">
      <w:pPr>
        <w:widowControl/>
        <w:suppressAutoHyphens/>
        <w:spacing w:line="560" w:lineRule="exact"/>
        <w:ind w:firstLineChars="200" w:firstLine="640"/>
        <w:jc w:val="left"/>
        <w:rPr>
          <w:rFonts w:ascii="黑体" w:eastAsia="黑体" w:hAnsi="黑体" w:cs="微软雅黑"/>
          <w:color w:val="auto"/>
          <w:sz w:val="32"/>
          <w:szCs w:val="32"/>
          <w:shd w:val="clear" w:color="auto" w:fill="FFFFFF"/>
        </w:rPr>
      </w:pPr>
      <w:r w:rsidRPr="004D7C52">
        <w:rPr>
          <w:rFonts w:ascii="黑体" w:eastAsia="黑体" w:hAnsi="黑体" w:cs="微软雅黑" w:hint="eastAsia"/>
          <w:color w:val="auto"/>
          <w:sz w:val="32"/>
          <w:szCs w:val="32"/>
          <w:shd w:val="clear" w:color="auto" w:fill="FFFFFF"/>
        </w:rPr>
        <w:t>四、责任单位存在的主要问题</w:t>
      </w:r>
    </w:p>
    <w:p w:rsidR="00263D73" w:rsidRPr="004D7C52" w:rsidRDefault="00263D73" w:rsidP="00503FE9">
      <w:pPr>
        <w:widowControl/>
        <w:suppressAutoHyphens/>
        <w:spacing w:line="560" w:lineRule="exact"/>
        <w:ind w:firstLineChars="200" w:firstLine="640"/>
        <w:jc w:val="left"/>
        <w:rPr>
          <w:rFonts w:ascii="仿宋_GB2312" w:eastAsia="仿宋_GB2312" w:hAnsi="微软雅黑" w:cs="微软雅黑"/>
          <w:color w:val="auto"/>
          <w:sz w:val="32"/>
          <w:szCs w:val="32"/>
          <w:shd w:val="clear" w:color="auto" w:fill="FFFFFF"/>
        </w:rPr>
      </w:pPr>
      <w:r w:rsidRPr="004D7C52">
        <w:rPr>
          <w:rFonts w:ascii="楷体" w:eastAsia="楷体" w:hAnsi="楷体" w:cs="微软雅黑" w:hint="eastAsia"/>
          <w:color w:val="auto"/>
          <w:sz w:val="32"/>
          <w:szCs w:val="32"/>
          <w:shd w:val="clear" w:color="auto" w:fill="FFFFFF"/>
        </w:rPr>
        <w:t>一是</w:t>
      </w:r>
      <w:r w:rsidR="000302E5" w:rsidRPr="004D7C52">
        <w:rPr>
          <w:rFonts w:ascii="楷体" w:eastAsia="楷体" w:hAnsi="楷体" w:cs="微软雅黑" w:hint="eastAsia"/>
          <w:color w:val="auto"/>
          <w:sz w:val="32"/>
          <w:szCs w:val="32"/>
          <w:shd w:val="clear" w:color="auto" w:fill="FFFFFF"/>
        </w:rPr>
        <w:t>安全教育培训</w:t>
      </w:r>
      <w:r w:rsidR="00703F77" w:rsidRPr="004D7C52">
        <w:rPr>
          <w:rFonts w:ascii="楷体" w:eastAsia="楷体" w:hAnsi="楷体" w:cs="微软雅黑" w:hint="eastAsia"/>
          <w:color w:val="auto"/>
          <w:sz w:val="32"/>
          <w:szCs w:val="32"/>
          <w:shd w:val="clear" w:color="auto" w:fill="FFFFFF"/>
        </w:rPr>
        <w:t>不到位。</w:t>
      </w:r>
      <w:r w:rsidR="000302E5" w:rsidRPr="004D7C52">
        <w:rPr>
          <w:rFonts w:ascii="仿宋_GB2312" w:eastAsia="仿宋_GB2312" w:hint="eastAsia"/>
          <w:color w:val="auto"/>
          <w:sz w:val="32"/>
          <w:szCs w:val="32"/>
        </w:rPr>
        <w:t>山东国瓷功能材料股份有限公司</w:t>
      </w:r>
      <w:r w:rsidR="000302E5" w:rsidRPr="004D7C52">
        <w:rPr>
          <w:rFonts w:ascii="仿宋_GB2312" w:eastAsia="仿宋_GB2312" w:hAnsi="黑体" w:cs="微软雅黑" w:hint="eastAsia"/>
          <w:color w:val="auto"/>
          <w:sz w:val="32"/>
          <w:szCs w:val="32"/>
          <w:shd w:val="clear" w:color="auto" w:fill="FFFFFF"/>
        </w:rPr>
        <w:t>员工</w:t>
      </w:r>
      <w:r w:rsidR="00703F77" w:rsidRPr="004D7C52">
        <w:rPr>
          <w:rFonts w:ascii="仿宋_GB2312" w:eastAsia="仿宋_GB2312" w:hAnsi="黑体" w:cs="微软雅黑" w:hint="eastAsia"/>
          <w:color w:val="auto"/>
          <w:sz w:val="32"/>
          <w:szCs w:val="32"/>
          <w:shd w:val="clear" w:color="auto" w:fill="FFFFFF"/>
        </w:rPr>
        <w:t>对特殊作业</w:t>
      </w:r>
      <w:r w:rsidR="00503FE9" w:rsidRPr="004D7C52">
        <w:rPr>
          <w:rFonts w:ascii="仿宋_GB2312" w:eastAsia="仿宋_GB2312" w:hAnsi="黑体" w:cs="微软雅黑" w:hint="eastAsia"/>
          <w:color w:val="auto"/>
          <w:sz w:val="32"/>
          <w:szCs w:val="32"/>
          <w:shd w:val="clear" w:color="auto" w:fill="FFFFFF"/>
        </w:rPr>
        <w:t>具有的高度</w:t>
      </w:r>
      <w:r w:rsidR="00703F77" w:rsidRPr="004D7C52">
        <w:rPr>
          <w:rFonts w:ascii="仿宋_GB2312" w:eastAsia="仿宋_GB2312" w:hAnsi="黑体" w:cs="微软雅黑" w:hint="eastAsia"/>
          <w:color w:val="auto"/>
          <w:sz w:val="32"/>
          <w:szCs w:val="32"/>
          <w:shd w:val="clear" w:color="auto" w:fill="FFFFFF"/>
        </w:rPr>
        <w:t>危险性</w:t>
      </w:r>
      <w:r w:rsidR="000302E5" w:rsidRPr="004D7C52">
        <w:rPr>
          <w:rFonts w:ascii="仿宋_GB2312" w:eastAsia="仿宋_GB2312" w:hAnsi="黑体" w:cs="微软雅黑" w:hint="eastAsia"/>
          <w:color w:val="auto"/>
          <w:sz w:val="32"/>
          <w:szCs w:val="32"/>
          <w:shd w:val="clear" w:color="auto" w:fill="FFFFFF"/>
        </w:rPr>
        <w:t>认识不足，公司作业部门负责人和</w:t>
      </w:r>
      <w:r w:rsidRPr="004D7C52">
        <w:rPr>
          <w:rFonts w:ascii="仿宋_GB2312" w:eastAsia="仿宋_GB2312" w:hint="eastAsia"/>
          <w:color w:val="auto"/>
          <w:sz w:val="32"/>
          <w:szCs w:val="32"/>
        </w:rPr>
        <w:t>员工</w:t>
      </w:r>
      <w:r w:rsidR="000302E5" w:rsidRPr="004D7C52">
        <w:rPr>
          <w:rFonts w:ascii="仿宋_GB2312" w:eastAsia="仿宋_GB2312" w:hAnsi="微软雅黑" w:cs="微软雅黑" w:hint="eastAsia"/>
          <w:color w:val="auto"/>
          <w:sz w:val="32"/>
          <w:szCs w:val="32"/>
          <w:shd w:val="clear" w:color="auto" w:fill="FFFFFF"/>
        </w:rPr>
        <w:t>对高处坠落风险认知严重欠缺</w:t>
      </w:r>
      <w:r w:rsidR="00503FE9" w:rsidRPr="004D7C52">
        <w:rPr>
          <w:rFonts w:ascii="仿宋_GB2312" w:eastAsia="仿宋_GB2312" w:hAnsi="微软雅黑" w:cs="微软雅黑" w:hint="eastAsia"/>
          <w:color w:val="auto"/>
          <w:sz w:val="32"/>
          <w:szCs w:val="32"/>
          <w:shd w:val="clear" w:color="auto" w:fill="FFFFFF"/>
        </w:rPr>
        <w:t>，</w:t>
      </w:r>
      <w:r w:rsidR="000302E5" w:rsidRPr="004D7C52">
        <w:rPr>
          <w:rFonts w:ascii="仿宋_GB2312" w:eastAsia="仿宋_GB2312" w:hAnsi="微软雅黑" w:cs="微软雅黑" w:hint="eastAsia"/>
          <w:color w:val="auto"/>
          <w:sz w:val="32"/>
          <w:szCs w:val="32"/>
          <w:shd w:val="clear" w:color="auto" w:fill="FFFFFF"/>
        </w:rPr>
        <w:t>不掌握高处作业基本要求及作业许可要求。</w:t>
      </w:r>
      <w:r w:rsidRPr="004D7C52">
        <w:rPr>
          <w:rFonts w:ascii="仿宋_GB2312" w:eastAsia="仿宋_GB2312" w:hAnsi="微软雅黑" w:cs="微软雅黑" w:hint="eastAsia"/>
          <w:color w:val="auto"/>
          <w:sz w:val="32"/>
          <w:szCs w:val="32"/>
          <w:shd w:val="clear" w:color="auto" w:fill="FFFFFF"/>
        </w:rPr>
        <w:t>康</w:t>
      </w:r>
      <w:r w:rsidR="007422FC">
        <w:rPr>
          <w:rFonts w:ascii="仿宋_GB2312" w:eastAsia="仿宋_GB2312" w:hAnsi="微软雅黑" w:cs="微软雅黑" w:hint="eastAsia"/>
          <w:color w:val="auto"/>
          <w:sz w:val="32"/>
          <w:szCs w:val="32"/>
          <w:shd w:val="clear" w:color="auto" w:fill="FFFFFF"/>
        </w:rPr>
        <w:t>*</w:t>
      </w:r>
      <w:proofErr w:type="gramStart"/>
      <w:r w:rsidRPr="004D7C52">
        <w:rPr>
          <w:rFonts w:ascii="仿宋_GB2312" w:eastAsia="仿宋_GB2312" w:hAnsi="微软雅黑" w:cs="微软雅黑" w:hint="eastAsia"/>
          <w:color w:val="auto"/>
          <w:sz w:val="32"/>
          <w:szCs w:val="32"/>
          <w:shd w:val="clear" w:color="auto" w:fill="FFFFFF"/>
        </w:rPr>
        <w:t>玮</w:t>
      </w:r>
      <w:proofErr w:type="gramEnd"/>
      <w:r w:rsidRPr="004D7C52">
        <w:rPr>
          <w:rFonts w:ascii="仿宋_GB2312" w:eastAsia="仿宋_GB2312" w:hAnsi="微软雅黑" w:cs="微软雅黑" w:hint="eastAsia"/>
          <w:color w:val="auto"/>
          <w:sz w:val="32"/>
          <w:szCs w:val="32"/>
          <w:shd w:val="clear" w:color="auto" w:fill="FFFFFF"/>
        </w:rPr>
        <w:t>未进</w:t>
      </w:r>
      <w:r w:rsidR="00536A1E">
        <w:rPr>
          <w:rFonts w:ascii="仿宋_GB2312" w:eastAsia="仿宋_GB2312" w:hAnsi="微软雅黑" w:cs="微软雅黑" w:hint="eastAsia"/>
          <w:color w:val="auto"/>
          <w:sz w:val="32"/>
          <w:szCs w:val="32"/>
          <w:shd w:val="clear" w:color="auto" w:fill="FFFFFF"/>
        </w:rPr>
        <w:t>行</w:t>
      </w:r>
      <w:r w:rsidRPr="004D7C52">
        <w:rPr>
          <w:rFonts w:ascii="仿宋_GB2312" w:eastAsia="仿宋_GB2312" w:hAnsi="微软雅黑" w:cs="微软雅黑" w:hint="eastAsia"/>
          <w:color w:val="auto"/>
          <w:sz w:val="32"/>
          <w:szCs w:val="32"/>
          <w:shd w:val="clear" w:color="auto" w:fill="FFFFFF"/>
        </w:rPr>
        <w:t>专门的安全作业培训，取得高处作业的特种作业人员资格，上岗从事高处作业。违反了《中华人民共和国安全生产法》第三十条</w:t>
      </w:r>
      <w:r w:rsidR="0015054F" w:rsidRPr="004D7C52">
        <w:rPr>
          <w:rFonts w:ascii="仿宋_GB2312" w:eastAsia="仿宋_GB2312" w:hAnsi="微软雅黑" w:cs="微软雅黑" w:hint="eastAsia"/>
          <w:color w:val="auto"/>
          <w:sz w:val="32"/>
          <w:szCs w:val="32"/>
          <w:shd w:val="clear" w:color="auto" w:fill="FFFFFF"/>
          <w:vertAlign w:val="superscript"/>
        </w:rPr>
        <w:t>[</w:t>
      </w:r>
      <w:r w:rsidR="0015054F" w:rsidRPr="004D7C52">
        <w:rPr>
          <w:rStyle w:val="a6"/>
          <w:rFonts w:ascii="仿宋_GB2312" w:eastAsia="仿宋_GB2312" w:hAnsi="微软雅黑" w:cs="微软雅黑" w:hint="eastAsia"/>
          <w:color w:val="auto"/>
          <w:sz w:val="32"/>
          <w:szCs w:val="32"/>
          <w:shd w:val="clear" w:color="auto" w:fill="FFFFFF"/>
        </w:rPr>
        <w:footnoteReference w:id="3"/>
      </w:r>
      <w:r w:rsidR="0015054F" w:rsidRPr="004D7C52">
        <w:rPr>
          <w:rFonts w:ascii="仿宋_GB2312" w:eastAsia="仿宋_GB2312" w:hAnsi="微软雅黑" w:cs="微软雅黑" w:hint="eastAsia"/>
          <w:color w:val="auto"/>
          <w:sz w:val="32"/>
          <w:szCs w:val="32"/>
          <w:shd w:val="clear" w:color="auto" w:fill="FFFFFF"/>
          <w:vertAlign w:val="superscript"/>
        </w:rPr>
        <w:t>]</w:t>
      </w:r>
      <w:r w:rsidRPr="004D7C52">
        <w:rPr>
          <w:rFonts w:ascii="仿宋_GB2312" w:eastAsia="仿宋_GB2312" w:hAnsi="微软雅黑" w:cs="微软雅黑" w:hint="eastAsia"/>
          <w:color w:val="auto"/>
          <w:sz w:val="32"/>
          <w:szCs w:val="32"/>
          <w:shd w:val="clear" w:color="auto" w:fill="FFFFFF"/>
        </w:rPr>
        <w:t>第一款的规定。</w:t>
      </w:r>
    </w:p>
    <w:p w:rsidR="00703F77" w:rsidRPr="004D7C52" w:rsidRDefault="00703F77" w:rsidP="00503FE9">
      <w:pPr>
        <w:widowControl/>
        <w:suppressAutoHyphens/>
        <w:spacing w:line="560" w:lineRule="exact"/>
        <w:ind w:firstLineChars="200" w:firstLine="640"/>
        <w:jc w:val="left"/>
        <w:rPr>
          <w:rFonts w:ascii="仿宋_GB2312" w:eastAsia="仿宋_GB2312" w:hAnsi="仿宋_GB2312" w:cs="仿宋_GB2312"/>
          <w:color w:val="auto"/>
          <w:sz w:val="32"/>
          <w:szCs w:val="32"/>
          <w:shd w:val="clear" w:color="auto" w:fill="FFFFFF"/>
        </w:rPr>
      </w:pPr>
      <w:r w:rsidRPr="004D7C52">
        <w:rPr>
          <w:rFonts w:ascii="楷体" w:eastAsia="楷体" w:hAnsi="楷体" w:cs="微软雅黑" w:hint="eastAsia"/>
          <w:color w:val="auto"/>
          <w:sz w:val="32"/>
          <w:szCs w:val="32"/>
          <w:shd w:val="clear" w:color="auto" w:fill="FFFFFF"/>
        </w:rPr>
        <w:t>二是</w:t>
      </w:r>
      <w:r w:rsidR="000302E5" w:rsidRPr="004D7C52">
        <w:rPr>
          <w:rFonts w:ascii="楷体" w:eastAsia="楷体" w:hAnsi="楷体" w:cs="微软雅黑" w:hint="eastAsia"/>
          <w:color w:val="auto"/>
          <w:sz w:val="32"/>
          <w:szCs w:val="32"/>
          <w:shd w:val="clear" w:color="auto" w:fill="FFFFFF"/>
        </w:rPr>
        <w:t>特殊作业</w:t>
      </w:r>
      <w:r w:rsidRPr="004D7C52">
        <w:rPr>
          <w:rFonts w:ascii="楷体" w:eastAsia="楷体" w:hAnsi="楷体" w:cs="微软雅黑" w:hint="eastAsia"/>
          <w:color w:val="auto"/>
          <w:sz w:val="32"/>
          <w:szCs w:val="32"/>
          <w:shd w:val="clear" w:color="auto" w:fill="FFFFFF"/>
        </w:rPr>
        <w:t>安全</w:t>
      </w:r>
      <w:proofErr w:type="gramStart"/>
      <w:r w:rsidRPr="004D7C52">
        <w:rPr>
          <w:rFonts w:ascii="楷体" w:eastAsia="楷体" w:hAnsi="楷体" w:cs="微软雅黑" w:hint="eastAsia"/>
          <w:color w:val="auto"/>
          <w:sz w:val="32"/>
          <w:szCs w:val="32"/>
          <w:shd w:val="clear" w:color="auto" w:fill="FFFFFF"/>
        </w:rPr>
        <w:t>管控不到位</w:t>
      </w:r>
      <w:proofErr w:type="gramEnd"/>
      <w:r w:rsidRPr="004D7C52">
        <w:rPr>
          <w:rFonts w:ascii="楷体" w:eastAsia="楷体" w:hAnsi="楷体" w:cs="微软雅黑" w:hint="eastAsia"/>
          <w:color w:val="auto"/>
          <w:sz w:val="32"/>
          <w:szCs w:val="32"/>
          <w:shd w:val="clear" w:color="auto" w:fill="FFFFFF"/>
        </w:rPr>
        <w:t>。</w:t>
      </w:r>
      <w:r w:rsidR="000302E5" w:rsidRPr="004D7C52">
        <w:rPr>
          <w:rFonts w:ascii="仿宋_GB2312" w:eastAsia="仿宋_GB2312" w:hint="eastAsia"/>
          <w:color w:val="auto"/>
          <w:kern w:val="0"/>
          <w:sz w:val="32"/>
          <w:szCs w:val="32"/>
        </w:rPr>
        <w:t>山东国瓷功能材料股份有限公司</w:t>
      </w:r>
      <w:r w:rsidRPr="004D7C52">
        <w:rPr>
          <w:rFonts w:ascii="仿宋_GB2312" w:eastAsia="仿宋_GB2312" w:hAnsi="微软雅黑" w:cs="微软雅黑" w:hint="eastAsia"/>
          <w:color w:val="auto"/>
          <w:sz w:val="32"/>
          <w:szCs w:val="32"/>
          <w:shd w:val="clear" w:color="auto" w:fill="FFFFFF"/>
        </w:rPr>
        <w:t>作业部门</w:t>
      </w:r>
      <w:r w:rsidR="000302E5" w:rsidRPr="004D7C52">
        <w:rPr>
          <w:rFonts w:ascii="仿宋_GB2312" w:eastAsia="仿宋_GB2312" w:hAnsi="微软雅黑" w:cs="微软雅黑" w:hint="eastAsia"/>
          <w:color w:val="auto"/>
          <w:sz w:val="32"/>
          <w:szCs w:val="32"/>
          <w:shd w:val="clear" w:color="auto" w:fill="FFFFFF"/>
        </w:rPr>
        <w:t>开展</w:t>
      </w:r>
      <w:r w:rsidR="00864C1E" w:rsidRPr="004D7C52">
        <w:rPr>
          <w:rFonts w:ascii="仿宋_GB2312" w:eastAsia="仿宋_GB2312" w:hAnsi="微软雅黑" w:cs="微软雅黑" w:hint="eastAsia"/>
          <w:color w:val="auto"/>
          <w:sz w:val="32"/>
          <w:szCs w:val="32"/>
          <w:shd w:val="clear" w:color="auto" w:fill="FFFFFF"/>
        </w:rPr>
        <w:t>涉事</w:t>
      </w:r>
      <w:r w:rsidR="000302E5" w:rsidRPr="004D7C52">
        <w:rPr>
          <w:rFonts w:ascii="仿宋_GB2312" w:eastAsia="仿宋_GB2312" w:hAnsi="微软雅黑" w:cs="微软雅黑" w:hint="eastAsia"/>
          <w:color w:val="auto"/>
          <w:sz w:val="32"/>
          <w:szCs w:val="32"/>
          <w:shd w:val="clear" w:color="auto" w:fill="FFFFFF"/>
        </w:rPr>
        <w:t>高处作业前，</w:t>
      </w:r>
      <w:r w:rsidRPr="004D7C52">
        <w:rPr>
          <w:rFonts w:ascii="仿宋_GB2312" w:eastAsia="仿宋_GB2312" w:hAnsi="微软雅黑" w:cs="微软雅黑" w:hint="eastAsia"/>
          <w:color w:val="auto"/>
          <w:sz w:val="32"/>
          <w:szCs w:val="32"/>
          <w:shd w:val="clear" w:color="auto" w:fill="FFFFFF"/>
        </w:rPr>
        <w:t>未按照公司安全管理流程向公司安全管理部门报备，未按照公司特殊作业安全管理制度的规定开具作业票，</w:t>
      </w:r>
      <w:r w:rsidR="000302E5" w:rsidRPr="004D7C52">
        <w:rPr>
          <w:rFonts w:ascii="仿宋_GB2312" w:eastAsia="仿宋_GB2312" w:hAnsi="微软雅黑" w:cs="微软雅黑" w:hint="eastAsia"/>
          <w:color w:val="auto"/>
          <w:sz w:val="32"/>
          <w:szCs w:val="32"/>
          <w:shd w:val="clear" w:color="auto" w:fill="FFFFFF"/>
        </w:rPr>
        <w:t>未组织开展风险</w:t>
      </w:r>
      <w:r w:rsidR="00536A1E">
        <w:rPr>
          <w:rFonts w:ascii="仿宋_GB2312" w:eastAsia="仿宋_GB2312" w:hAnsi="微软雅黑" w:cs="微软雅黑" w:hint="eastAsia"/>
          <w:color w:val="auto"/>
          <w:sz w:val="32"/>
          <w:szCs w:val="32"/>
          <w:shd w:val="clear" w:color="auto" w:fill="FFFFFF"/>
        </w:rPr>
        <w:t>辨</w:t>
      </w:r>
      <w:r w:rsidR="000302E5" w:rsidRPr="004D7C52">
        <w:rPr>
          <w:rFonts w:ascii="仿宋_GB2312" w:eastAsia="仿宋_GB2312" w:hAnsi="微软雅黑" w:cs="微软雅黑" w:hint="eastAsia"/>
          <w:color w:val="auto"/>
          <w:sz w:val="32"/>
          <w:szCs w:val="32"/>
          <w:shd w:val="clear" w:color="auto" w:fill="FFFFFF"/>
        </w:rPr>
        <w:t>识和安全交底，</w:t>
      </w:r>
      <w:r w:rsidRPr="004D7C52">
        <w:rPr>
          <w:rFonts w:ascii="仿宋_GB2312" w:eastAsia="仿宋_GB2312" w:hAnsi="微软雅黑" w:cs="微软雅黑" w:hint="eastAsia"/>
          <w:color w:val="auto"/>
          <w:sz w:val="32"/>
          <w:szCs w:val="32"/>
          <w:shd w:val="clear" w:color="auto" w:fill="FFFFFF"/>
        </w:rPr>
        <w:t>作业现场未</w:t>
      </w:r>
      <w:r w:rsidRPr="004D7C52">
        <w:rPr>
          <w:rFonts w:ascii="仿宋_GB2312" w:eastAsia="仿宋_GB2312" w:hAnsi="仿宋_GB2312" w:cs="仿宋_GB2312" w:hint="eastAsia"/>
          <w:color w:val="auto"/>
          <w:sz w:val="32"/>
          <w:szCs w:val="32"/>
          <w:shd w:val="clear" w:color="auto" w:fill="FFFFFF"/>
        </w:rPr>
        <w:t>设专人监护。</w:t>
      </w:r>
    </w:p>
    <w:p w:rsidR="00703F77" w:rsidRPr="004D7C52" w:rsidRDefault="00703F77" w:rsidP="00503FE9">
      <w:pPr>
        <w:widowControl/>
        <w:suppressAutoHyphens/>
        <w:adjustRightInd w:val="0"/>
        <w:snapToGrid w:val="0"/>
        <w:spacing w:line="560" w:lineRule="exact"/>
        <w:ind w:firstLineChars="200" w:firstLine="640"/>
        <w:jc w:val="left"/>
        <w:rPr>
          <w:rFonts w:ascii="仿宋_GB2312" w:eastAsia="仿宋_GB2312" w:hAnsi="微软雅黑" w:cs="微软雅黑"/>
          <w:color w:val="auto"/>
          <w:sz w:val="32"/>
          <w:szCs w:val="32"/>
          <w:shd w:val="clear" w:color="auto" w:fill="FFFFFF"/>
        </w:rPr>
      </w:pPr>
      <w:r w:rsidRPr="004D7C52">
        <w:rPr>
          <w:rFonts w:ascii="楷体" w:eastAsia="楷体" w:hAnsi="楷体" w:cs="微软雅黑" w:hint="eastAsia"/>
          <w:color w:val="auto"/>
          <w:sz w:val="32"/>
          <w:szCs w:val="32"/>
          <w:shd w:val="clear" w:color="auto" w:fill="FFFFFF"/>
        </w:rPr>
        <w:t>三是安全隐患排查不到位</w:t>
      </w:r>
      <w:r w:rsidR="000302E5" w:rsidRPr="004D7C52">
        <w:rPr>
          <w:rFonts w:ascii="楷体" w:eastAsia="楷体" w:hAnsi="楷体" w:cs="微软雅黑" w:hint="eastAsia"/>
          <w:color w:val="auto"/>
          <w:sz w:val="32"/>
          <w:szCs w:val="32"/>
          <w:shd w:val="clear" w:color="auto" w:fill="FFFFFF"/>
        </w:rPr>
        <w:t>。</w:t>
      </w:r>
      <w:bookmarkStart w:id="32" w:name="OLE_LINK32"/>
      <w:bookmarkStart w:id="33" w:name="OLE_LINK33"/>
      <w:r w:rsidR="000302E5" w:rsidRPr="004D7C52">
        <w:rPr>
          <w:rFonts w:ascii="仿宋_GB2312" w:eastAsia="仿宋_GB2312" w:hint="eastAsia"/>
          <w:color w:val="auto"/>
          <w:kern w:val="0"/>
          <w:sz w:val="32"/>
          <w:szCs w:val="32"/>
        </w:rPr>
        <w:t>山东国瓷功能材料股份有限公司</w:t>
      </w:r>
      <w:bookmarkEnd w:id="32"/>
      <w:bookmarkEnd w:id="33"/>
      <w:r w:rsidR="00DB2384" w:rsidRPr="004D7C52">
        <w:rPr>
          <w:rFonts w:ascii="仿宋_GB2312" w:eastAsia="仿宋_GB2312" w:hAnsi="微软雅黑" w:cs="微软雅黑" w:hint="eastAsia"/>
          <w:color w:val="auto"/>
          <w:sz w:val="32"/>
          <w:szCs w:val="32"/>
          <w:shd w:val="clear" w:color="auto" w:fill="FFFFFF"/>
        </w:rPr>
        <w:t>BC车间</w:t>
      </w:r>
      <w:r w:rsidRPr="004D7C52">
        <w:rPr>
          <w:rFonts w:ascii="仿宋_GB2312" w:eastAsia="仿宋_GB2312" w:hAnsi="微软雅黑" w:cs="微软雅黑" w:hint="eastAsia"/>
          <w:color w:val="auto"/>
          <w:sz w:val="32"/>
          <w:szCs w:val="32"/>
          <w:shd w:val="clear" w:color="auto" w:fill="FFFFFF"/>
        </w:rPr>
        <w:t>吊顶平台上</w:t>
      </w:r>
      <w:r w:rsidR="00DB2384" w:rsidRPr="004D7C52">
        <w:rPr>
          <w:rFonts w:ascii="仿宋_GB2312" w:eastAsia="仿宋_GB2312" w:hAnsi="微软雅黑" w:cs="微软雅黑" w:hint="eastAsia"/>
          <w:color w:val="auto"/>
          <w:sz w:val="32"/>
          <w:szCs w:val="32"/>
          <w:shd w:val="clear" w:color="auto" w:fill="FFFFFF"/>
        </w:rPr>
        <w:t>设置</w:t>
      </w:r>
      <w:r w:rsidRPr="004D7C52">
        <w:rPr>
          <w:rFonts w:ascii="仿宋_GB2312" w:eastAsia="仿宋_GB2312" w:hAnsi="微软雅黑" w:cs="微软雅黑" w:hint="eastAsia"/>
          <w:color w:val="auto"/>
          <w:sz w:val="32"/>
          <w:szCs w:val="32"/>
          <w:shd w:val="clear" w:color="auto" w:fill="FFFFFF"/>
        </w:rPr>
        <w:t>的</w:t>
      </w:r>
      <w:r w:rsidR="00DB2384" w:rsidRPr="004D7C52">
        <w:rPr>
          <w:rFonts w:ascii="仿宋_GB2312" w:eastAsia="仿宋_GB2312" w:hAnsi="微软雅黑" w:cs="微软雅黑" w:hint="eastAsia"/>
          <w:color w:val="auto"/>
          <w:sz w:val="32"/>
          <w:szCs w:val="32"/>
          <w:shd w:val="clear" w:color="auto" w:fill="FFFFFF"/>
        </w:rPr>
        <w:t>设备维修</w:t>
      </w:r>
      <w:r w:rsidRPr="004D7C52">
        <w:rPr>
          <w:rFonts w:ascii="仿宋_GB2312" w:eastAsia="仿宋_GB2312" w:hAnsi="微软雅黑" w:cs="微软雅黑" w:hint="eastAsia"/>
          <w:color w:val="auto"/>
          <w:sz w:val="32"/>
          <w:szCs w:val="32"/>
          <w:shd w:val="clear" w:color="auto" w:fill="FFFFFF"/>
        </w:rPr>
        <w:t>通道需在狭窄的方</w:t>
      </w:r>
      <w:r w:rsidRPr="004D7C52">
        <w:rPr>
          <w:rFonts w:ascii="仿宋_GB2312" w:eastAsia="仿宋_GB2312" w:hAnsi="微软雅黑" w:cs="微软雅黑" w:hint="eastAsia"/>
          <w:color w:val="auto"/>
          <w:sz w:val="32"/>
          <w:szCs w:val="32"/>
          <w:shd w:val="clear" w:color="auto" w:fill="FFFFFF"/>
        </w:rPr>
        <w:lastRenderedPageBreak/>
        <w:t>管及圆钢管上行走，部分区域无稳固的护栏等</w:t>
      </w:r>
      <w:r w:rsidR="00DB2384" w:rsidRPr="004D7C52">
        <w:rPr>
          <w:rFonts w:ascii="仿宋_GB2312" w:eastAsia="仿宋_GB2312" w:hAnsi="微软雅黑" w:cs="微软雅黑" w:hint="eastAsia"/>
          <w:color w:val="auto"/>
          <w:sz w:val="32"/>
          <w:szCs w:val="32"/>
          <w:shd w:val="clear" w:color="auto" w:fill="FFFFFF"/>
        </w:rPr>
        <w:t>防护设施。该设备维修通道长期存在，且多次使用，严重违反该公司关于特殊作业的管理规定。</w:t>
      </w:r>
      <w:r w:rsidR="00DB2384" w:rsidRPr="004D7C52">
        <w:rPr>
          <w:rFonts w:ascii="仿宋_GB2312" w:eastAsia="仿宋_GB2312" w:hint="eastAsia"/>
          <w:color w:val="auto"/>
          <w:kern w:val="0"/>
          <w:sz w:val="32"/>
          <w:szCs w:val="32"/>
        </w:rPr>
        <w:t>山东国瓷功能材料股份有限公司</w:t>
      </w:r>
      <w:r w:rsidR="00DB2384" w:rsidRPr="004D7C52">
        <w:rPr>
          <w:rFonts w:ascii="仿宋_GB2312" w:eastAsia="仿宋_GB2312" w:hAnsi="微软雅黑" w:cs="微软雅黑" w:hint="eastAsia"/>
          <w:color w:val="auto"/>
          <w:sz w:val="32"/>
          <w:szCs w:val="32"/>
          <w:shd w:val="clear" w:color="auto" w:fill="FFFFFF"/>
        </w:rPr>
        <w:t>未排查发现并消除该安全隐患，致使遗患成灾。</w:t>
      </w:r>
    </w:p>
    <w:p w:rsidR="00040128" w:rsidRPr="004D7C52" w:rsidRDefault="00040128" w:rsidP="00503FE9">
      <w:pPr>
        <w:widowControl/>
        <w:suppressAutoHyphens/>
        <w:adjustRightInd w:val="0"/>
        <w:snapToGrid w:val="0"/>
        <w:spacing w:line="560" w:lineRule="exact"/>
        <w:ind w:firstLineChars="200" w:firstLine="640"/>
        <w:jc w:val="left"/>
        <w:rPr>
          <w:rFonts w:ascii="黑体" w:eastAsia="黑体" w:hAnsi="黑体" w:cs="微软雅黑"/>
          <w:color w:val="auto"/>
          <w:sz w:val="32"/>
          <w:szCs w:val="32"/>
          <w:shd w:val="clear" w:color="auto" w:fill="FFFFFF"/>
        </w:rPr>
      </w:pPr>
      <w:r w:rsidRPr="004D7C52">
        <w:rPr>
          <w:rFonts w:ascii="黑体" w:eastAsia="黑体" w:hAnsi="黑体" w:cs="微软雅黑" w:hint="eastAsia"/>
          <w:color w:val="auto"/>
          <w:sz w:val="32"/>
          <w:szCs w:val="32"/>
          <w:shd w:val="clear" w:color="auto" w:fill="FFFFFF"/>
        </w:rPr>
        <w:t>五、对有关责任人员和责任单位的处理建议</w:t>
      </w:r>
    </w:p>
    <w:p w:rsidR="00040128" w:rsidRPr="004D7C52" w:rsidRDefault="00040128" w:rsidP="00503FE9">
      <w:pPr>
        <w:widowControl/>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r w:rsidRPr="004D7C52">
        <w:rPr>
          <w:rFonts w:ascii="仿宋_GB2312" w:eastAsia="仿宋_GB2312" w:hint="eastAsia"/>
          <w:color w:val="auto"/>
          <w:kern w:val="0"/>
          <w:sz w:val="32"/>
          <w:szCs w:val="32"/>
        </w:rPr>
        <w:t>1.</w:t>
      </w:r>
      <w:r w:rsidRPr="004D7C52">
        <w:rPr>
          <w:rFonts w:ascii="仿宋_GB2312" w:eastAsia="仿宋_GB2312" w:hAnsi="微软雅黑" w:cs="微软雅黑" w:hint="eastAsia"/>
          <w:color w:val="auto"/>
          <w:sz w:val="32"/>
          <w:szCs w:val="32"/>
          <w:shd w:val="clear" w:color="auto" w:fill="FFFFFF"/>
        </w:rPr>
        <w:t>霍</w:t>
      </w:r>
      <w:r w:rsidR="007422FC">
        <w:rPr>
          <w:rFonts w:ascii="仿宋_GB2312" w:eastAsia="仿宋_GB2312" w:hAnsi="微软雅黑" w:cs="微软雅黑" w:hint="eastAsia"/>
          <w:color w:val="auto"/>
          <w:sz w:val="32"/>
          <w:szCs w:val="32"/>
          <w:shd w:val="clear" w:color="auto" w:fill="FFFFFF"/>
        </w:rPr>
        <w:t>*</w:t>
      </w:r>
      <w:r w:rsidRPr="004D7C52">
        <w:rPr>
          <w:rFonts w:ascii="仿宋_GB2312" w:eastAsia="仿宋_GB2312" w:hAnsi="微软雅黑" w:cs="微软雅黑" w:hint="eastAsia"/>
          <w:color w:val="auto"/>
          <w:sz w:val="32"/>
          <w:szCs w:val="32"/>
          <w:shd w:val="clear" w:color="auto" w:fill="FFFFFF"/>
        </w:rPr>
        <w:t>云，女，群众，</w:t>
      </w:r>
      <w:bookmarkStart w:id="34" w:name="OLE_LINK36"/>
      <w:bookmarkStart w:id="35" w:name="OLE_LINK37"/>
      <w:bookmarkStart w:id="36" w:name="OLE_LINK38"/>
      <w:r w:rsidRPr="004D7C52">
        <w:rPr>
          <w:rFonts w:ascii="仿宋_GB2312" w:eastAsia="仿宋_GB2312" w:hint="eastAsia"/>
          <w:color w:val="auto"/>
          <w:kern w:val="0"/>
          <w:sz w:val="32"/>
          <w:szCs w:val="32"/>
        </w:rPr>
        <w:t>山东国瓷功能材料股份有限公司</w:t>
      </w:r>
      <w:bookmarkEnd w:id="34"/>
      <w:bookmarkEnd w:id="35"/>
      <w:bookmarkEnd w:id="36"/>
      <w:r w:rsidRPr="004D7C52">
        <w:rPr>
          <w:rFonts w:ascii="仿宋_GB2312" w:eastAsia="仿宋_GB2312" w:hAnsi="微软雅黑" w:cs="微软雅黑" w:hint="eastAsia"/>
          <w:color w:val="auto"/>
          <w:sz w:val="32"/>
          <w:szCs w:val="32"/>
          <w:shd w:val="clear" w:color="auto" w:fill="FFFFFF"/>
        </w:rPr>
        <w:t>总经理，组织实施本单位安全生产教育培训不到位，检查本单位安全生产工作</w:t>
      </w:r>
      <w:r w:rsidR="00B35665">
        <w:rPr>
          <w:rFonts w:ascii="仿宋_GB2312" w:eastAsia="仿宋_GB2312" w:hAnsi="微软雅黑" w:cs="微软雅黑" w:hint="eastAsia"/>
          <w:color w:val="auto"/>
          <w:sz w:val="32"/>
          <w:szCs w:val="32"/>
          <w:shd w:val="clear" w:color="auto" w:fill="FFFFFF"/>
        </w:rPr>
        <w:t>、</w:t>
      </w:r>
      <w:r w:rsidRPr="004D7C52">
        <w:rPr>
          <w:rFonts w:ascii="仿宋_GB2312" w:eastAsia="仿宋_GB2312" w:hAnsi="微软雅黑" w:cs="微软雅黑" w:hint="eastAsia"/>
          <w:color w:val="auto"/>
          <w:sz w:val="32"/>
          <w:szCs w:val="32"/>
          <w:shd w:val="clear" w:color="auto" w:fill="FFFFFF"/>
        </w:rPr>
        <w:t>及时消除生产安全事故隐患工作不到位，对事故发生负有责任，建议</w:t>
      </w:r>
      <w:r w:rsidR="00002352" w:rsidRPr="004D7C52">
        <w:rPr>
          <w:rFonts w:ascii="仿宋_GB2312" w:eastAsia="仿宋_GB2312" w:hAnsi="微软雅黑" w:cs="微软雅黑" w:hint="eastAsia"/>
          <w:color w:val="auto"/>
          <w:sz w:val="32"/>
          <w:szCs w:val="32"/>
          <w:shd w:val="clear" w:color="auto" w:fill="FFFFFF"/>
        </w:rPr>
        <w:t>由开发区管委会</w:t>
      </w:r>
      <w:r w:rsidRPr="004D7C52">
        <w:rPr>
          <w:rFonts w:ascii="仿宋_GB2312" w:eastAsia="仿宋_GB2312" w:hAnsi="微软雅黑" w:cs="微软雅黑" w:hint="eastAsia"/>
          <w:color w:val="auto"/>
          <w:sz w:val="32"/>
          <w:szCs w:val="32"/>
          <w:shd w:val="clear" w:color="auto" w:fill="FFFFFF"/>
        </w:rPr>
        <w:t>依据《中华人民共和国安全生产法》第九十五条第一项</w:t>
      </w:r>
      <w:r w:rsidR="0015054F" w:rsidRPr="004D7C52">
        <w:rPr>
          <w:rFonts w:ascii="仿宋_GB2312" w:eastAsia="仿宋_GB2312" w:hAnsi="微软雅黑" w:cs="微软雅黑" w:hint="eastAsia"/>
          <w:color w:val="auto"/>
          <w:sz w:val="32"/>
          <w:szCs w:val="32"/>
          <w:shd w:val="clear" w:color="auto" w:fill="FFFFFF"/>
          <w:vertAlign w:val="superscript"/>
        </w:rPr>
        <w:t>[</w:t>
      </w:r>
      <w:r w:rsidR="0015054F" w:rsidRPr="004D7C52">
        <w:rPr>
          <w:rStyle w:val="a6"/>
          <w:rFonts w:ascii="仿宋_GB2312" w:eastAsia="仿宋_GB2312" w:hAnsi="微软雅黑" w:cs="微软雅黑" w:hint="eastAsia"/>
          <w:color w:val="auto"/>
          <w:sz w:val="32"/>
          <w:szCs w:val="32"/>
          <w:shd w:val="clear" w:color="auto" w:fill="FFFFFF"/>
        </w:rPr>
        <w:footnoteReference w:id="4"/>
      </w:r>
      <w:r w:rsidR="0015054F" w:rsidRPr="004D7C52">
        <w:rPr>
          <w:rFonts w:ascii="仿宋_GB2312" w:eastAsia="仿宋_GB2312" w:hAnsi="微软雅黑" w:cs="微软雅黑" w:hint="eastAsia"/>
          <w:color w:val="auto"/>
          <w:sz w:val="32"/>
          <w:szCs w:val="32"/>
          <w:shd w:val="clear" w:color="auto" w:fill="FFFFFF"/>
          <w:vertAlign w:val="superscript"/>
        </w:rPr>
        <w:t>]</w:t>
      </w:r>
      <w:r w:rsidRPr="004D7C52">
        <w:rPr>
          <w:rFonts w:ascii="仿宋_GB2312" w:eastAsia="仿宋_GB2312" w:hAnsi="微软雅黑" w:cs="微软雅黑" w:hint="eastAsia"/>
          <w:color w:val="auto"/>
          <w:sz w:val="32"/>
          <w:szCs w:val="32"/>
          <w:shd w:val="clear" w:color="auto" w:fill="FFFFFF"/>
        </w:rPr>
        <w:t>的规定，依法给予行政处罚。</w:t>
      </w:r>
    </w:p>
    <w:p w:rsidR="004C4877" w:rsidRPr="004D7C52" w:rsidRDefault="004C4877" w:rsidP="00503FE9">
      <w:pPr>
        <w:widowControl/>
        <w:suppressAutoHyphens/>
        <w:autoSpaceDE w:val="0"/>
        <w:adjustRightInd w:val="0"/>
        <w:snapToGrid w:val="0"/>
        <w:spacing w:line="560" w:lineRule="exact"/>
        <w:ind w:firstLineChars="221" w:firstLine="707"/>
        <w:jc w:val="left"/>
        <w:textAlignment w:val="baseline"/>
        <w:rPr>
          <w:rFonts w:ascii="仿宋_GB2312" w:eastAsia="仿宋_GB2312" w:hAnsi="微软雅黑" w:cs="微软雅黑"/>
          <w:color w:val="auto"/>
          <w:sz w:val="32"/>
          <w:szCs w:val="32"/>
          <w:shd w:val="clear" w:color="auto" w:fill="FFFFFF"/>
        </w:rPr>
      </w:pPr>
      <w:r w:rsidRPr="004D7C52">
        <w:rPr>
          <w:rFonts w:ascii="仿宋_GB2312" w:eastAsia="仿宋_GB2312" w:hAnsi="微软雅黑" w:cs="微软雅黑" w:hint="eastAsia"/>
          <w:color w:val="auto"/>
          <w:sz w:val="32"/>
          <w:szCs w:val="32"/>
          <w:shd w:val="clear" w:color="auto" w:fill="FFFFFF"/>
        </w:rPr>
        <w:t>2.</w:t>
      </w:r>
      <w:bookmarkStart w:id="37" w:name="OLE_LINK10"/>
      <w:bookmarkStart w:id="38" w:name="OLE_LINK11"/>
      <w:r w:rsidRPr="004D7C52">
        <w:rPr>
          <w:rFonts w:ascii="仿宋_GB2312" w:eastAsia="仿宋_GB2312" w:hAnsi="微软雅黑" w:cs="微软雅黑" w:hint="eastAsia"/>
          <w:color w:val="auto"/>
          <w:sz w:val="32"/>
          <w:szCs w:val="32"/>
          <w:shd w:val="clear" w:color="auto" w:fill="FFFFFF"/>
        </w:rPr>
        <w:t>张</w:t>
      </w:r>
      <w:r w:rsidR="007422FC">
        <w:rPr>
          <w:rFonts w:ascii="仿宋_GB2312" w:eastAsia="仿宋_GB2312" w:hAnsi="微软雅黑" w:cs="微软雅黑" w:hint="eastAsia"/>
          <w:color w:val="auto"/>
          <w:sz w:val="32"/>
          <w:szCs w:val="32"/>
          <w:shd w:val="clear" w:color="auto" w:fill="FFFFFF"/>
        </w:rPr>
        <w:t>*</w:t>
      </w:r>
      <w:r w:rsidRPr="004D7C52">
        <w:rPr>
          <w:rFonts w:ascii="仿宋_GB2312" w:eastAsia="仿宋_GB2312" w:hAnsi="微软雅黑" w:cs="微软雅黑" w:hint="eastAsia"/>
          <w:color w:val="auto"/>
          <w:sz w:val="32"/>
          <w:szCs w:val="32"/>
          <w:shd w:val="clear" w:color="auto" w:fill="FFFFFF"/>
        </w:rPr>
        <w:t>强</w:t>
      </w:r>
      <w:bookmarkEnd w:id="37"/>
      <w:bookmarkEnd w:id="38"/>
      <w:r w:rsidRPr="004D7C52">
        <w:rPr>
          <w:rFonts w:ascii="仿宋_GB2312" w:eastAsia="仿宋_GB2312" w:hAnsi="微软雅黑" w:cs="微软雅黑" w:hint="eastAsia"/>
          <w:color w:val="auto"/>
          <w:sz w:val="32"/>
          <w:szCs w:val="32"/>
          <w:shd w:val="clear" w:color="auto" w:fill="FFFFFF"/>
        </w:rPr>
        <w:t>，男，群众，</w:t>
      </w:r>
      <w:r w:rsidRPr="004D7C52">
        <w:rPr>
          <w:rFonts w:ascii="仿宋_GB2312" w:eastAsia="仿宋_GB2312" w:hint="eastAsia"/>
          <w:color w:val="auto"/>
          <w:kern w:val="0"/>
          <w:sz w:val="32"/>
          <w:szCs w:val="32"/>
        </w:rPr>
        <w:t>山东国瓷功能材料股份有限公司</w:t>
      </w:r>
      <w:r w:rsidRPr="004D7C52">
        <w:rPr>
          <w:rFonts w:ascii="仿宋_GB2312" w:eastAsia="仿宋_GB2312" w:hAnsi="微软雅黑" w:cs="微软雅黑" w:hint="eastAsia"/>
          <w:color w:val="auto"/>
          <w:sz w:val="32"/>
          <w:szCs w:val="32"/>
          <w:shd w:val="clear" w:color="auto" w:fill="FFFFFF"/>
        </w:rPr>
        <w:t>BC项目部品管部班长，组织实施涉事高处作业，未履行公司特殊作业管理流程，</w:t>
      </w:r>
      <w:proofErr w:type="gramStart"/>
      <w:r w:rsidRPr="004D7C52">
        <w:rPr>
          <w:rFonts w:ascii="仿宋_GB2312" w:eastAsia="仿宋_GB2312" w:hAnsi="微软雅黑" w:cs="微软雅黑" w:hint="eastAsia"/>
          <w:color w:val="auto"/>
          <w:sz w:val="32"/>
          <w:szCs w:val="32"/>
          <w:shd w:val="clear" w:color="auto" w:fill="FFFFFF"/>
        </w:rPr>
        <w:t>未就涉事</w:t>
      </w:r>
      <w:proofErr w:type="gramEnd"/>
      <w:r w:rsidRPr="004D7C52">
        <w:rPr>
          <w:rFonts w:ascii="仿宋_GB2312" w:eastAsia="仿宋_GB2312" w:hAnsi="微软雅黑" w:cs="微软雅黑" w:hint="eastAsia"/>
          <w:color w:val="auto"/>
          <w:sz w:val="32"/>
          <w:szCs w:val="32"/>
          <w:shd w:val="clear" w:color="auto" w:fill="FFFFFF"/>
        </w:rPr>
        <w:t>高处作业开展安全风险辨识和技术交底，未排查消除作业现场安全隐患，对事故发生负有责任，建议</w:t>
      </w:r>
      <w:r w:rsidR="00002352" w:rsidRPr="004D7C52">
        <w:rPr>
          <w:rFonts w:ascii="仿宋_GB2312" w:eastAsia="仿宋_GB2312" w:hAnsi="微软雅黑" w:cs="微软雅黑" w:hint="eastAsia"/>
          <w:color w:val="auto"/>
          <w:sz w:val="32"/>
          <w:szCs w:val="32"/>
          <w:shd w:val="clear" w:color="auto" w:fill="FFFFFF"/>
        </w:rPr>
        <w:t>由开发区管委会</w:t>
      </w:r>
      <w:r w:rsidRPr="004D7C52">
        <w:rPr>
          <w:rFonts w:ascii="仿宋_GB2312" w:eastAsia="仿宋_GB2312" w:hAnsi="微软雅黑" w:cs="微软雅黑" w:hint="eastAsia"/>
          <w:color w:val="auto"/>
          <w:sz w:val="32"/>
          <w:szCs w:val="32"/>
          <w:shd w:val="clear" w:color="auto" w:fill="FFFFFF"/>
        </w:rPr>
        <w:t>依据《中华人民共和国安全生产法》第九十六条</w:t>
      </w:r>
      <w:r w:rsidR="0015054F" w:rsidRPr="004D7C52">
        <w:rPr>
          <w:rFonts w:ascii="仿宋_GB2312" w:eastAsia="仿宋_GB2312" w:hAnsi="微软雅黑" w:cs="微软雅黑" w:hint="eastAsia"/>
          <w:color w:val="auto"/>
          <w:sz w:val="32"/>
          <w:szCs w:val="32"/>
          <w:shd w:val="clear" w:color="auto" w:fill="FFFFFF"/>
          <w:vertAlign w:val="superscript"/>
        </w:rPr>
        <w:t>[</w:t>
      </w:r>
      <w:r w:rsidR="0015054F" w:rsidRPr="004D7C52">
        <w:rPr>
          <w:rStyle w:val="a6"/>
          <w:rFonts w:ascii="仿宋_GB2312" w:eastAsia="仿宋_GB2312" w:hAnsi="微软雅黑" w:cs="微软雅黑" w:hint="eastAsia"/>
          <w:color w:val="auto"/>
          <w:sz w:val="32"/>
          <w:szCs w:val="32"/>
          <w:shd w:val="clear" w:color="auto" w:fill="FFFFFF"/>
        </w:rPr>
        <w:footnoteReference w:id="5"/>
      </w:r>
      <w:r w:rsidR="0015054F" w:rsidRPr="004D7C52">
        <w:rPr>
          <w:rFonts w:ascii="仿宋_GB2312" w:eastAsia="仿宋_GB2312" w:hAnsi="微软雅黑" w:cs="微软雅黑" w:hint="eastAsia"/>
          <w:color w:val="auto"/>
          <w:sz w:val="32"/>
          <w:szCs w:val="32"/>
          <w:shd w:val="clear" w:color="auto" w:fill="FFFFFF"/>
          <w:vertAlign w:val="superscript"/>
        </w:rPr>
        <w:t>]</w:t>
      </w:r>
      <w:r w:rsidRPr="004D7C52">
        <w:rPr>
          <w:rFonts w:ascii="仿宋_GB2312" w:eastAsia="仿宋_GB2312" w:hAnsi="微软雅黑" w:cs="微软雅黑" w:hint="eastAsia"/>
          <w:color w:val="auto"/>
          <w:sz w:val="32"/>
          <w:szCs w:val="32"/>
          <w:shd w:val="clear" w:color="auto" w:fill="FFFFFF"/>
        </w:rPr>
        <w:t>的规定，依法给予行政处罚。</w:t>
      </w:r>
    </w:p>
    <w:p w:rsidR="00002352" w:rsidRPr="004D7C52" w:rsidRDefault="004C4877" w:rsidP="00503FE9">
      <w:pPr>
        <w:widowControl/>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r w:rsidRPr="004D7C52">
        <w:rPr>
          <w:rFonts w:ascii="仿宋_GB2312" w:eastAsia="仿宋_GB2312" w:hAnsi="微软雅黑" w:cs="微软雅黑" w:hint="eastAsia"/>
          <w:color w:val="auto"/>
          <w:sz w:val="32"/>
          <w:szCs w:val="32"/>
          <w:shd w:val="clear" w:color="auto" w:fill="FFFFFF"/>
        </w:rPr>
        <w:t>3.</w:t>
      </w:r>
      <w:r w:rsidR="00002352" w:rsidRPr="004D7C52">
        <w:rPr>
          <w:rFonts w:ascii="仿宋_GB2312" w:eastAsia="仿宋_GB2312" w:hint="eastAsia"/>
          <w:color w:val="auto"/>
          <w:kern w:val="0"/>
          <w:sz w:val="32"/>
          <w:szCs w:val="32"/>
        </w:rPr>
        <w:t>山东国瓷功能材料股份有限公司，对事故发生负有责任，建议</w:t>
      </w:r>
      <w:r w:rsidR="00002352" w:rsidRPr="004D7C52">
        <w:rPr>
          <w:rFonts w:ascii="仿宋_GB2312" w:eastAsia="仿宋_GB2312" w:hAnsi="微软雅黑" w:cs="微软雅黑" w:hint="eastAsia"/>
          <w:color w:val="auto"/>
          <w:sz w:val="32"/>
          <w:szCs w:val="32"/>
          <w:shd w:val="clear" w:color="auto" w:fill="FFFFFF"/>
        </w:rPr>
        <w:t>由开发区管委会依据《中华人民共和国安全生产法》第一百一十四条第一款第一项</w:t>
      </w:r>
      <w:r w:rsidR="004155EF" w:rsidRPr="004D7C52">
        <w:rPr>
          <w:rFonts w:ascii="仿宋_GB2312" w:eastAsia="仿宋_GB2312" w:hAnsi="微软雅黑" w:cs="微软雅黑" w:hint="eastAsia"/>
          <w:color w:val="auto"/>
          <w:sz w:val="32"/>
          <w:szCs w:val="32"/>
          <w:shd w:val="clear" w:color="auto" w:fill="FFFFFF"/>
          <w:vertAlign w:val="superscript"/>
        </w:rPr>
        <w:t>[</w:t>
      </w:r>
      <w:r w:rsidR="004155EF" w:rsidRPr="004D7C52">
        <w:rPr>
          <w:rStyle w:val="a6"/>
          <w:rFonts w:ascii="仿宋_GB2312" w:eastAsia="仿宋_GB2312" w:hAnsi="微软雅黑" w:cs="微软雅黑" w:hint="eastAsia"/>
          <w:color w:val="auto"/>
          <w:sz w:val="32"/>
          <w:szCs w:val="32"/>
          <w:shd w:val="clear" w:color="auto" w:fill="FFFFFF"/>
        </w:rPr>
        <w:footnoteReference w:id="6"/>
      </w:r>
      <w:r w:rsidR="004155EF" w:rsidRPr="004D7C52">
        <w:rPr>
          <w:rFonts w:ascii="仿宋_GB2312" w:eastAsia="仿宋_GB2312" w:hAnsi="微软雅黑" w:cs="微软雅黑" w:hint="eastAsia"/>
          <w:color w:val="auto"/>
          <w:sz w:val="32"/>
          <w:szCs w:val="32"/>
          <w:shd w:val="clear" w:color="auto" w:fill="FFFFFF"/>
          <w:vertAlign w:val="superscript"/>
        </w:rPr>
        <w:t>]</w:t>
      </w:r>
      <w:r w:rsidR="00002352" w:rsidRPr="004D7C52">
        <w:rPr>
          <w:rFonts w:ascii="仿宋_GB2312" w:eastAsia="仿宋_GB2312" w:hAnsi="微软雅黑" w:cs="微软雅黑" w:hint="eastAsia"/>
          <w:color w:val="auto"/>
          <w:sz w:val="32"/>
          <w:szCs w:val="32"/>
          <w:shd w:val="clear" w:color="auto" w:fill="FFFFFF"/>
        </w:rPr>
        <w:t>的规定，依法给予行政处罚。</w:t>
      </w:r>
    </w:p>
    <w:p w:rsidR="004C4877" w:rsidRPr="004D7C52" w:rsidRDefault="00002352" w:rsidP="00BA3FE2">
      <w:pPr>
        <w:suppressAutoHyphens/>
        <w:autoSpaceDE w:val="0"/>
        <w:adjustRightInd w:val="0"/>
        <w:snapToGrid w:val="0"/>
        <w:spacing w:line="560" w:lineRule="exact"/>
        <w:ind w:firstLineChars="200" w:firstLine="640"/>
        <w:jc w:val="left"/>
        <w:textAlignment w:val="baseline"/>
        <w:rPr>
          <w:rFonts w:ascii="黑体" w:eastAsia="黑体" w:hAnsi="黑体" w:cs="微软雅黑"/>
          <w:color w:val="auto"/>
          <w:sz w:val="32"/>
          <w:szCs w:val="32"/>
          <w:shd w:val="clear" w:color="auto" w:fill="FFFFFF"/>
        </w:rPr>
      </w:pPr>
      <w:r w:rsidRPr="004D7C52">
        <w:rPr>
          <w:rFonts w:ascii="黑体" w:eastAsia="黑体" w:hAnsi="黑体" w:cs="微软雅黑" w:hint="eastAsia"/>
          <w:color w:val="auto"/>
          <w:sz w:val="32"/>
          <w:szCs w:val="32"/>
          <w:shd w:val="clear" w:color="auto" w:fill="FFFFFF"/>
        </w:rPr>
        <w:lastRenderedPageBreak/>
        <w:t>六、事故整改和防范措施</w:t>
      </w:r>
    </w:p>
    <w:p w:rsidR="00002352" w:rsidRPr="004D7C52" w:rsidRDefault="00002352" w:rsidP="00BA3FE2">
      <w:pPr>
        <w:suppressAutoHyphens/>
        <w:autoSpaceDE w:val="0"/>
        <w:adjustRightInd w:val="0"/>
        <w:snapToGrid w:val="0"/>
        <w:spacing w:line="560" w:lineRule="exact"/>
        <w:ind w:firstLineChars="200" w:firstLine="640"/>
        <w:jc w:val="left"/>
        <w:textAlignment w:val="baseline"/>
        <w:rPr>
          <w:rFonts w:ascii="仿宋_GB2312" w:eastAsia="仿宋_GB2312" w:hAnsi="微软雅黑" w:cs="微软雅黑"/>
          <w:color w:val="auto"/>
          <w:sz w:val="32"/>
          <w:szCs w:val="32"/>
          <w:shd w:val="clear" w:color="auto" w:fill="FFFFFF"/>
        </w:rPr>
      </w:pPr>
      <w:r w:rsidRPr="004D7C52">
        <w:rPr>
          <w:rFonts w:ascii="楷体" w:eastAsia="楷体" w:hAnsi="楷体" w:cs="微软雅黑" w:hint="eastAsia"/>
          <w:color w:val="auto"/>
          <w:sz w:val="32"/>
          <w:szCs w:val="32"/>
          <w:shd w:val="clear" w:color="auto" w:fill="FFFFFF"/>
        </w:rPr>
        <w:t>一是要切实做好安全教育培训工作。</w:t>
      </w:r>
      <w:r w:rsidRPr="004D7C52">
        <w:rPr>
          <w:rFonts w:ascii="仿宋_GB2312" w:eastAsia="仿宋_GB2312" w:hAnsi="微软雅黑" w:cs="微软雅黑" w:hint="eastAsia"/>
          <w:color w:val="auto"/>
          <w:sz w:val="32"/>
          <w:szCs w:val="32"/>
          <w:shd w:val="clear" w:color="auto" w:fill="FFFFFF"/>
        </w:rPr>
        <w:t>生产经营单位要结合单位的风险性和岗位安全需求，组织从业人员开展安全教育培训，提高从业人员生产安全意识。</w:t>
      </w:r>
      <w:r w:rsidR="00503FE9" w:rsidRPr="004D7C52">
        <w:rPr>
          <w:rFonts w:ascii="仿宋_GB2312" w:eastAsia="仿宋_GB2312" w:hAnsi="微软雅黑" w:cs="微软雅黑" w:hint="eastAsia"/>
          <w:color w:val="auto"/>
          <w:sz w:val="32"/>
          <w:szCs w:val="32"/>
          <w:shd w:val="clear" w:color="auto" w:fill="FFFFFF"/>
        </w:rPr>
        <w:t>安全教育培训要有针对性，要务求实效，避免教育培训程式化，流程化。</w:t>
      </w:r>
    </w:p>
    <w:p w:rsidR="00002352" w:rsidRPr="004D7C52" w:rsidRDefault="00002352" w:rsidP="00F53BE9">
      <w:pPr>
        <w:pStyle w:val="a3"/>
        <w:widowControl/>
        <w:suppressAutoHyphens/>
        <w:adjustRightInd w:val="0"/>
        <w:snapToGrid w:val="0"/>
        <w:spacing w:line="560" w:lineRule="exact"/>
        <w:ind w:firstLineChars="200" w:firstLine="640"/>
        <w:jc w:val="left"/>
        <w:rPr>
          <w:rFonts w:ascii="仿宋_GB2312" w:eastAsia="仿宋_GB2312" w:hAnsi="微软雅黑" w:cs="微软雅黑"/>
          <w:color w:val="auto"/>
          <w:sz w:val="32"/>
          <w:szCs w:val="32"/>
          <w:shd w:val="clear" w:color="auto" w:fill="FFFFFF"/>
        </w:rPr>
      </w:pPr>
      <w:r w:rsidRPr="004D7C52">
        <w:rPr>
          <w:rFonts w:ascii="楷体" w:eastAsia="楷体" w:hAnsi="楷体" w:cs="微软雅黑" w:hint="eastAsia"/>
          <w:color w:val="auto"/>
          <w:sz w:val="32"/>
          <w:szCs w:val="32"/>
          <w:shd w:val="clear" w:color="auto" w:fill="FFFFFF"/>
        </w:rPr>
        <w:t>二是要加强对特殊作业安全管控。</w:t>
      </w:r>
      <w:r w:rsidR="00503FE9" w:rsidRPr="004D7C52">
        <w:rPr>
          <w:rFonts w:ascii="仿宋_GB2312" w:eastAsia="仿宋_GB2312" w:hAnsi="微软雅黑" w:cs="微软雅黑" w:hint="eastAsia"/>
          <w:color w:val="auto"/>
          <w:sz w:val="32"/>
          <w:szCs w:val="32"/>
          <w:shd w:val="clear" w:color="auto" w:fill="FFFFFF"/>
        </w:rPr>
        <w:t>生产经营单位要高度重视特殊作业具有的高度危险性，开展特殊作业要严格</w:t>
      </w:r>
      <w:r w:rsidRPr="004D7C52">
        <w:rPr>
          <w:rFonts w:ascii="仿宋_GB2312" w:eastAsia="仿宋_GB2312" w:hAnsi="微软雅黑" w:cs="微软雅黑" w:hint="eastAsia"/>
          <w:color w:val="auto"/>
          <w:sz w:val="32"/>
          <w:szCs w:val="32"/>
          <w:shd w:val="clear" w:color="auto" w:fill="FFFFFF"/>
        </w:rPr>
        <w:t>作业审批流程，</w:t>
      </w:r>
      <w:r w:rsidR="00F53BE9" w:rsidRPr="004D7C52">
        <w:rPr>
          <w:rFonts w:ascii="仿宋_GB2312" w:eastAsia="仿宋_GB2312" w:hAnsi="微软雅黑" w:cs="微软雅黑" w:hint="eastAsia"/>
          <w:color w:val="auto"/>
          <w:sz w:val="32"/>
          <w:szCs w:val="32"/>
          <w:shd w:val="clear" w:color="auto" w:fill="FFFFFF"/>
        </w:rPr>
        <w:t>安排专人监护，组织作业人员、监护人员开展风险辨识和技术交底，确保作业人员持证上岗，落实各项防范措施，加强作业过程监督检查，杜绝“三违”现象和冒险蛮干行为，</w:t>
      </w:r>
      <w:r w:rsidR="00503FE9" w:rsidRPr="004D7C52">
        <w:rPr>
          <w:rFonts w:ascii="仿宋_GB2312" w:eastAsia="仿宋_GB2312" w:hAnsi="微软雅黑" w:cs="微软雅黑" w:hint="eastAsia"/>
          <w:color w:val="auto"/>
          <w:sz w:val="32"/>
          <w:szCs w:val="32"/>
          <w:shd w:val="clear" w:color="auto" w:fill="FFFFFF"/>
        </w:rPr>
        <w:t>预防</w:t>
      </w:r>
      <w:r w:rsidR="00CB46EA" w:rsidRPr="004D7C52">
        <w:rPr>
          <w:rFonts w:ascii="仿宋_GB2312" w:eastAsia="仿宋_GB2312" w:hAnsi="微软雅黑" w:cs="微软雅黑" w:hint="eastAsia"/>
          <w:color w:val="auto"/>
          <w:sz w:val="32"/>
          <w:szCs w:val="32"/>
          <w:shd w:val="clear" w:color="auto" w:fill="FFFFFF"/>
        </w:rPr>
        <w:t>各类</w:t>
      </w:r>
      <w:r w:rsidR="00F53BE9" w:rsidRPr="004D7C52">
        <w:rPr>
          <w:rFonts w:ascii="仿宋_GB2312" w:eastAsia="仿宋_GB2312" w:hAnsi="微软雅黑" w:cs="微软雅黑" w:hint="eastAsia"/>
          <w:color w:val="auto"/>
          <w:sz w:val="32"/>
          <w:szCs w:val="32"/>
          <w:shd w:val="clear" w:color="auto" w:fill="FFFFFF"/>
        </w:rPr>
        <w:t>特殊作业</w:t>
      </w:r>
      <w:r w:rsidR="00503FE9" w:rsidRPr="004D7C52">
        <w:rPr>
          <w:rFonts w:ascii="仿宋_GB2312" w:eastAsia="仿宋_GB2312" w:hAnsi="微软雅黑" w:cs="微软雅黑" w:hint="eastAsia"/>
          <w:color w:val="auto"/>
          <w:sz w:val="32"/>
          <w:szCs w:val="32"/>
          <w:shd w:val="clear" w:color="auto" w:fill="FFFFFF"/>
        </w:rPr>
        <w:t>生产安全事故的发生</w:t>
      </w:r>
    </w:p>
    <w:p w:rsidR="00341638" w:rsidRPr="00294034" w:rsidRDefault="00002352" w:rsidP="00A762DD">
      <w:pPr>
        <w:widowControl/>
        <w:suppressAutoHyphens/>
        <w:autoSpaceDE w:val="0"/>
        <w:adjustRightInd w:val="0"/>
        <w:snapToGrid w:val="0"/>
        <w:spacing w:line="560" w:lineRule="exact"/>
        <w:ind w:firstLineChars="200" w:firstLine="640"/>
        <w:jc w:val="left"/>
        <w:textAlignment w:val="baseline"/>
        <w:rPr>
          <w:rFonts w:ascii="仿宋_GB2312" w:eastAsia="仿宋_GB2312"/>
          <w:sz w:val="32"/>
          <w:szCs w:val="32"/>
        </w:rPr>
      </w:pPr>
      <w:r w:rsidRPr="004D7C52">
        <w:rPr>
          <w:rFonts w:ascii="楷体" w:eastAsia="楷体" w:hAnsi="楷体" w:cs="微软雅黑" w:hint="eastAsia"/>
          <w:color w:val="auto"/>
          <w:sz w:val="32"/>
          <w:szCs w:val="32"/>
          <w:shd w:val="clear" w:color="auto" w:fill="FFFFFF"/>
        </w:rPr>
        <w:t>三是要切实做好</w:t>
      </w:r>
      <w:r w:rsidR="00536A1E">
        <w:rPr>
          <w:rFonts w:ascii="楷体" w:eastAsia="楷体" w:hAnsi="楷体" w:cs="微软雅黑" w:hint="eastAsia"/>
          <w:color w:val="auto"/>
          <w:sz w:val="32"/>
          <w:szCs w:val="32"/>
          <w:shd w:val="clear" w:color="auto" w:fill="FFFFFF"/>
        </w:rPr>
        <w:t>事故</w:t>
      </w:r>
      <w:r w:rsidRPr="004D7C52">
        <w:rPr>
          <w:rFonts w:ascii="楷体" w:eastAsia="楷体" w:hAnsi="楷体" w:cs="微软雅黑" w:hint="eastAsia"/>
          <w:color w:val="auto"/>
          <w:sz w:val="32"/>
          <w:szCs w:val="32"/>
          <w:shd w:val="clear" w:color="auto" w:fill="FFFFFF"/>
        </w:rPr>
        <w:t>隐患排查治理工作。</w:t>
      </w:r>
      <w:r w:rsidR="00F53BE9" w:rsidRPr="004D7C52">
        <w:rPr>
          <w:rFonts w:ascii="仿宋_GB2312" w:eastAsia="仿宋_GB2312" w:hAnsi="微软雅黑" w:cs="微软雅黑" w:hint="eastAsia"/>
          <w:color w:val="auto"/>
          <w:sz w:val="32"/>
          <w:szCs w:val="32"/>
          <w:shd w:val="clear" w:color="auto" w:fill="FFFFFF"/>
        </w:rPr>
        <w:t>生产经营单位要组织安全管理人员和生产技术人员，对作业场所和作业环节开展全方位、全过程的</w:t>
      </w:r>
      <w:r w:rsidR="00536A1E">
        <w:rPr>
          <w:rFonts w:ascii="仿宋_GB2312" w:eastAsia="仿宋_GB2312" w:hAnsi="微软雅黑" w:cs="微软雅黑" w:hint="eastAsia"/>
          <w:color w:val="auto"/>
          <w:sz w:val="32"/>
          <w:szCs w:val="32"/>
          <w:shd w:val="clear" w:color="auto" w:fill="FFFFFF"/>
        </w:rPr>
        <w:t>事故</w:t>
      </w:r>
      <w:r w:rsidR="00F53BE9" w:rsidRPr="004D7C52">
        <w:rPr>
          <w:rFonts w:ascii="仿宋_GB2312" w:eastAsia="仿宋_GB2312" w:hAnsi="微软雅黑" w:cs="微软雅黑" w:hint="eastAsia"/>
          <w:color w:val="auto"/>
          <w:sz w:val="32"/>
          <w:szCs w:val="32"/>
          <w:shd w:val="clear" w:color="auto" w:fill="FFFFFF"/>
        </w:rPr>
        <w:t>隐患排查治理工作，辨识安全风险，落实</w:t>
      </w:r>
      <w:r w:rsidR="00536A1E">
        <w:rPr>
          <w:rFonts w:ascii="仿宋_GB2312" w:eastAsia="仿宋_GB2312" w:hAnsi="微软雅黑" w:cs="微软雅黑" w:hint="eastAsia"/>
          <w:color w:val="auto"/>
          <w:sz w:val="32"/>
          <w:szCs w:val="32"/>
          <w:shd w:val="clear" w:color="auto" w:fill="FFFFFF"/>
        </w:rPr>
        <w:t>风险</w:t>
      </w:r>
      <w:r w:rsidR="00F53BE9" w:rsidRPr="004D7C52">
        <w:rPr>
          <w:rFonts w:ascii="仿宋_GB2312" w:eastAsia="仿宋_GB2312" w:hAnsi="微软雅黑" w:cs="微软雅黑" w:hint="eastAsia"/>
          <w:color w:val="auto"/>
          <w:sz w:val="32"/>
          <w:szCs w:val="32"/>
          <w:shd w:val="clear" w:color="auto" w:fill="FFFFFF"/>
        </w:rPr>
        <w:t>管控措施。对排查发现的</w:t>
      </w:r>
      <w:r w:rsidR="00536A1E">
        <w:rPr>
          <w:rFonts w:ascii="仿宋_GB2312" w:eastAsia="仿宋_GB2312" w:hAnsi="微软雅黑" w:cs="微软雅黑" w:hint="eastAsia"/>
          <w:color w:val="auto"/>
          <w:sz w:val="32"/>
          <w:szCs w:val="32"/>
          <w:shd w:val="clear" w:color="auto" w:fill="FFFFFF"/>
        </w:rPr>
        <w:t>事故</w:t>
      </w:r>
      <w:r w:rsidR="00F53BE9" w:rsidRPr="004D7C52">
        <w:rPr>
          <w:rFonts w:ascii="仿宋_GB2312" w:eastAsia="仿宋_GB2312" w:hAnsi="微软雅黑" w:cs="微软雅黑" w:hint="eastAsia"/>
          <w:color w:val="auto"/>
          <w:sz w:val="32"/>
          <w:szCs w:val="32"/>
          <w:shd w:val="clear" w:color="auto" w:fill="FFFFFF"/>
        </w:rPr>
        <w:t>隐患，落实整改责任、措施、资金、时限和</w:t>
      </w:r>
      <w:r w:rsidR="00CB46EA" w:rsidRPr="004D7C52">
        <w:rPr>
          <w:rFonts w:ascii="仿宋_GB2312" w:eastAsia="仿宋_GB2312" w:hAnsi="微软雅黑" w:cs="微软雅黑" w:hint="eastAsia"/>
          <w:color w:val="auto"/>
          <w:sz w:val="32"/>
          <w:szCs w:val="32"/>
          <w:shd w:val="clear" w:color="auto" w:fill="FFFFFF"/>
        </w:rPr>
        <w:t>应急预案，确保</w:t>
      </w:r>
      <w:r w:rsidR="00536A1E">
        <w:rPr>
          <w:rFonts w:ascii="仿宋_GB2312" w:eastAsia="仿宋_GB2312" w:hAnsi="微软雅黑" w:cs="微软雅黑" w:hint="eastAsia"/>
          <w:color w:val="auto"/>
          <w:sz w:val="32"/>
          <w:szCs w:val="32"/>
          <w:shd w:val="clear" w:color="auto" w:fill="FFFFFF"/>
        </w:rPr>
        <w:t>事故</w:t>
      </w:r>
      <w:r w:rsidR="00CB46EA" w:rsidRPr="004D7C52">
        <w:rPr>
          <w:rFonts w:ascii="仿宋_GB2312" w:eastAsia="仿宋_GB2312" w:hAnsi="微软雅黑" w:cs="微软雅黑" w:hint="eastAsia"/>
          <w:color w:val="auto"/>
          <w:sz w:val="32"/>
          <w:szCs w:val="32"/>
          <w:shd w:val="clear" w:color="auto" w:fill="FFFFFF"/>
        </w:rPr>
        <w:t>隐患排查治理闭环管理，为生产经营单位创造良好的安全生产环境。</w:t>
      </w:r>
      <w:r w:rsidR="00F53BE9" w:rsidRPr="004D7C52">
        <w:rPr>
          <w:rFonts w:ascii="仿宋_GB2312" w:eastAsia="仿宋_GB2312" w:hAnsi="微软雅黑" w:cs="微软雅黑" w:hint="eastAsia"/>
          <w:color w:val="auto"/>
          <w:sz w:val="32"/>
          <w:szCs w:val="32"/>
          <w:shd w:val="clear" w:color="auto" w:fill="FFFFFF"/>
        </w:rPr>
        <w:t xml:space="preserve"> </w:t>
      </w:r>
      <w:r w:rsidR="00F53BE9">
        <w:rPr>
          <w:rFonts w:ascii="仿宋_GB2312" w:eastAsia="仿宋_GB2312" w:hAnsi="微软雅黑" w:cs="微软雅黑" w:hint="eastAsia"/>
          <w:color w:val="auto"/>
          <w:sz w:val="32"/>
          <w:szCs w:val="32"/>
          <w:shd w:val="clear" w:color="auto" w:fill="FFFFFF"/>
        </w:rPr>
        <w:t xml:space="preserve"> </w:t>
      </w:r>
    </w:p>
    <w:sectPr w:rsidR="00341638" w:rsidRPr="00294034">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877" w:rsidRDefault="00273877" w:rsidP="006776DE">
      <w:r>
        <w:separator/>
      </w:r>
    </w:p>
  </w:endnote>
  <w:endnote w:type="continuationSeparator" w:id="0">
    <w:p w:rsidR="00273877" w:rsidRDefault="00273877" w:rsidP="00677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仿宋">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3833400"/>
      <w:docPartObj>
        <w:docPartGallery w:val="Page Numbers (Bottom of Page)"/>
        <w:docPartUnique/>
      </w:docPartObj>
    </w:sdtPr>
    <w:sdtEndPr/>
    <w:sdtContent>
      <w:p w:rsidR="00DB2384" w:rsidRDefault="00DB2384">
        <w:pPr>
          <w:pStyle w:val="a8"/>
          <w:jc w:val="center"/>
        </w:pPr>
        <w:r>
          <w:fldChar w:fldCharType="begin"/>
        </w:r>
        <w:r>
          <w:instrText>PAGE   \* MERGEFORMAT</w:instrText>
        </w:r>
        <w:r>
          <w:fldChar w:fldCharType="separate"/>
        </w:r>
        <w:r w:rsidR="007422FC" w:rsidRPr="007422FC">
          <w:rPr>
            <w:noProof/>
            <w:lang w:val="zh-CN"/>
          </w:rPr>
          <w:t>2</w:t>
        </w:r>
        <w:r>
          <w:fldChar w:fldCharType="end"/>
        </w:r>
      </w:p>
    </w:sdtContent>
  </w:sdt>
  <w:p w:rsidR="00DB2384" w:rsidRDefault="00DB238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877" w:rsidRDefault="00273877" w:rsidP="006776DE">
      <w:r>
        <w:separator/>
      </w:r>
    </w:p>
  </w:footnote>
  <w:footnote w:type="continuationSeparator" w:id="0">
    <w:p w:rsidR="00273877" w:rsidRDefault="00273877" w:rsidP="006776DE">
      <w:r>
        <w:continuationSeparator/>
      </w:r>
    </w:p>
  </w:footnote>
  <w:footnote w:id="1">
    <w:p w:rsidR="00BA3FE2" w:rsidRPr="00BA3FE2" w:rsidRDefault="00BA3FE2" w:rsidP="00BA3FE2">
      <w:pPr>
        <w:pStyle w:val="a5"/>
        <w:rPr>
          <w:rFonts w:asciiTheme="minorEastAsia" w:hAnsiTheme="minorEastAsia"/>
        </w:rPr>
      </w:pPr>
      <w:r w:rsidRPr="00BA3FE2">
        <w:rPr>
          <w:rFonts w:hint="eastAsia"/>
          <w:vertAlign w:val="superscript"/>
        </w:rPr>
        <w:t>[</w:t>
      </w:r>
      <w:r w:rsidRPr="00BA3FE2">
        <w:rPr>
          <w:rStyle w:val="a6"/>
        </w:rPr>
        <w:footnoteRef/>
      </w:r>
      <w:r w:rsidRPr="00BA3FE2">
        <w:rPr>
          <w:rFonts w:hint="eastAsia"/>
          <w:vertAlign w:val="superscript"/>
        </w:rPr>
        <w:t>]</w:t>
      </w:r>
      <w:r>
        <w:rPr>
          <w:rFonts w:hint="eastAsia"/>
        </w:rPr>
        <w:t xml:space="preserve"> </w:t>
      </w:r>
      <w:r w:rsidRPr="00BA3FE2">
        <w:rPr>
          <w:rFonts w:asciiTheme="minorEastAsia" w:hAnsiTheme="minorEastAsia" w:cs="微软雅黑" w:hint="eastAsia"/>
          <w:shd w:val="clear" w:color="auto" w:fill="FFFFFF"/>
        </w:rPr>
        <w:t>《</w:t>
      </w:r>
      <w:r w:rsidRPr="00BA3FE2">
        <w:rPr>
          <w:rFonts w:asciiTheme="minorEastAsia" w:hAnsiTheme="minorEastAsia" w:hint="eastAsia"/>
        </w:rPr>
        <w:t>山东国瓷功能材料股份有限公司特殊作业安全管理制度</w:t>
      </w:r>
      <w:r w:rsidRPr="00BA3FE2">
        <w:rPr>
          <w:rFonts w:asciiTheme="minorEastAsia" w:hAnsiTheme="minorEastAsia" w:cs="微软雅黑" w:hint="eastAsia"/>
          <w:shd w:val="clear" w:color="auto" w:fill="FFFFFF"/>
        </w:rPr>
        <w:t>》</w:t>
      </w:r>
      <w:r w:rsidRPr="00BA3FE2">
        <w:rPr>
          <w:rFonts w:asciiTheme="minorEastAsia" w:hAnsiTheme="minorEastAsia" w:hint="eastAsia"/>
        </w:rPr>
        <w:t>第9.2.5条</w:t>
      </w:r>
      <w:r w:rsidR="0015054F">
        <w:rPr>
          <w:rFonts w:asciiTheme="minorEastAsia" w:hAnsiTheme="minorEastAsia" w:hint="eastAsia"/>
        </w:rPr>
        <w:t>：</w:t>
      </w:r>
      <w:r w:rsidRPr="00BA3FE2">
        <w:rPr>
          <w:rFonts w:asciiTheme="minorEastAsia" w:hAnsiTheme="minorEastAsia" w:hint="eastAsia"/>
        </w:rPr>
        <w:t>高处作业人员不应站在不牢固的结构物上进行作业；在彩钢板屋顶、石棉瓦、瓦棱板等轻型材料上作业，应铺设牢固的脚手板加以固定，脚手板上要有防滑措施；不应在未固定、无防护设施的构件及管道上进行作业或通行。</w:t>
      </w:r>
    </w:p>
  </w:footnote>
  <w:footnote w:id="2">
    <w:p w:rsidR="0015054F" w:rsidRDefault="0015054F">
      <w:pPr>
        <w:pStyle w:val="a5"/>
      </w:pPr>
      <w:r w:rsidRPr="0015054F">
        <w:rPr>
          <w:rFonts w:hint="eastAsia"/>
          <w:vertAlign w:val="superscript"/>
        </w:rPr>
        <w:t>[</w:t>
      </w:r>
      <w:r w:rsidRPr="0015054F">
        <w:rPr>
          <w:rStyle w:val="a6"/>
        </w:rPr>
        <w:footnoteRef/>
      </w:r>
      <w:r w:rsidRPr="0015054F">
        <w:rPr>
          <w:rFonts w:hint="eastAsia"/>
          <w:vertAlign w:val="superscript"/>
        </w:rPr>
        <w:t>]</w:t>
      </w:r>
      <w:r w:rsidRPr="003E0B61">
        <w:rPr>
          <w:rFonts w:asciiTheme="minorEastAsia" w:hAnsiTheme="minorEastAsia" w:hint="eastAsia"/>
        </w:rPr>
        <w:t>《个体防护装备配备规范》（</w:t>
      </w:r>
      <w:r w:rsidRPr="003E0B61">
        <w:rPr>
          <w:rFonts w:asciiTheme="minorEastAsia" w:hAnsiTheme="minorEastAsia"/>
        </w:rPr>
        <w:t>GB39800.1-2020</w:t>
      </w:r>
      <w:r w:rsidRPr="003E0B61">
        <w:rPr>
          <w:rFonts w:asciiTheme="minorEastAsia" w:hAnsiTheme="minorEastAsia" w:hint="eastAsia"/>
        </w:rPr>
        <w:t>）第</w:t>
      </w:r>
      <w:r w:rsidRPr="003E0B61">
        <w:rPr>
          <w:rFonts w:asciiTheme="minorEastAsia" w:hAnsiTheme="minorEastAsia"/>
        </w:rPr>
        <w:t>1</w:t>
      </w:r>
      <w:r w:rsidRPr="003E0B61">
        <w:rPr>
          <w:rFonts w:asciiTheme="minorEastAsia" w:hAnsiTheme="minorEastAsia" w:hint="eastAsia"/>
        </w:rPr>
        <w:t>部分总则第</w:t>
      </w:r>
      <w:r w:rsidRPr="003E0B61">
        <w:rPr>
          <w:rFonts w:asciiTheme="minorEastAsia" w:hAnsiTheme="minorEastAsia"/>
        </w:rPr>
        <w:t>4.3</w:t>
      </w:r>
      <w:r w:rsidRPr="003E0B61">
        <w:rPr>
          <w:rFonts w:asciiTheme="minorEastAsia" w:hAnsiTheme="minorEastAsia" w:hint="eastAsia"/>
        </w:rPr>
        <w:t>条</w:t>
      </w:r>
      <w:r>
        <w:rPr>
          <w:rFonts w:asciiTheme="minorEastAsia" w:hAnsiTheme="minorEastAsia" w:hint="eastAsia"/>
        </w:rPr>
        <w:t>：</w:t>
      </w:r>
      <w:r>
        <w:rPr>
          <w:rFonts w:hint="eastAsia"/>
        </w:rPr>
        <w:t>安全帽参考适用范围：</w:t>
      </w:r>
      <w:r w:rsidRPr="003E0B61">
        <w:rPr>
          <w:rFonts w:asciiTheme="minorEastAsia" w:hAnsiTheme="minorEastAsia" w:hint="eastAsia"/>
        </w:rPr>
        <w:t>造船、煤矿、冶金、有色、石油、天然气、化工、建材、电力、汽车、机械等存在坠物或对头部产生碰撞风险的作业场所</w:t>
      </w:r>
      <w:r>
        <w:rPr>
          <w:rFonts w:asciiTheme="minorEastAsia" w:hAnsiTheme="minorEastAsia" w:hint="eastAsia"/>
        </w:rPr>
        <w:t>；安全带、安全绳参考适用范围：</w:t>
      </w:r>
      <w:r w:rsidRPr="003E0B61">
        <w:rPr>
          <w:rFonts w:asciiTheme="minorEastAsia" w:hAnsiTheme="minorEastAsia" w:hint="eastAsia"/>
        </w:rPr>
        <w:t>船、煤矿、冶金、有色、石油、天然气、化工、建材、水泥、非煤矿山、电力、汽车等存在坠落风险的作业场所</w:t>
      </w:r>
      <w:r>
        <w:rPr>
          <w:rFonts w:asciiTheme="minorEastAsia" w:hAnsiTheme="minorEastAsia" w:hint="eastAsia"/>
        </w:rPr>
        <w:t>。</w:t>
      </w:r>
    </w:p>
  </w:footnote>
  <w:footnote w:id="3">
    <w:p w:rsidR="0015054F" w:rsidRPr="0015054F" w:rsidRDefault="0015054F" w:rsidP="0098128A">
      <w:pPr>
        <w:pStyle w:val="a5"/>
        <w:keepNext/>
        <w:keepLines/>
        <w:rPr>
          <w:rFonts w:asciiTheme="minorEastAsia" w:hAnsiTheme="minorEastAsia"/>
        </w:rPr>
      </w:pPr>
      <w:r w:rsidRPr="0015054F">
        <w:rPr>
          <w:rFonts w:hint="eastAsia"/>
          <w:vertAlign w:val="superscript"/>
        </w:rPr>
        <w:t>[</w:t>
      </w:r>
      <w:r w:rsidRPr="0015054F">
        <w:rPr>
          <w:rStyle w:val="a6"/>
        </w:rPr>
        <w:footnoteRef/>
      </w:r>
      <w:r w:rsidRPr="0015054F">
        <w:rPr>
          <w:rFonts w:hint="eastAsia"/>
          <w:vertAlign w:val="superscript"/>
        </w:rPr>
        <w:t>]</w:t>
      </w:r>
      <w:r>
        <w:rPr>
          <w:rFonts w:hint="eastAsia"/>
          <w:vertAlign w:val="superscript"/>
        </w:rPr>
        <w:t xml:space="preserve"> </w:t>
      </w:r>
      <w:r w:rsidRPr="0015054F">
        <w:rPr>
          <w:rFonts w:asciiTheme="minorEastAsia" w:hAnsiTheme="minorEastAsia" w:hint="eastAsia"/>
        </w:rPr>
        <w:t>《中华人民共和国安全生产法》第三十条</w:t>
      </w:r>
      <w:r w:rsidR="00A762DD">
        <w:rPr>
          <w:rFonts w:asciiTheme="minorEastAsia" w:hAnsiTheme="minorEastAsia" w:hint="eastAsia"/>
        </w:rPr>
        <w:t>第一款</w:t>
      </w:r>
      <w:r>
        <w:rPr>
          <w:rFonts w:asciiTheme="minorEastAsia" w:hAnsiTheme="minorEastAsia" w:hint="eastAsia"/>
        </w:rPr>
        <w:t>：</w:t>
      </w:r>
      <w:r w:rsidRPr="0015054F">
        <w:rPr>
          <w:rFonts w:asciiTheme="minorEastAsia" w:hAnsiTheme="minorEastAsia" w:hint="eastAsia"/>
        </w:rPr>
        <w:t>生产经营单位的特种作业人员必须按照国家有关规定经专门的安全作业培训，取得相应资格，方可上岗作业。</w:t>
      </w:r>
    </w:p>
  </w:footnote>
  <w:footnote w:id="4">
    <w:p w:rsidR="0015054F" w:rsidRPr="0015054F" w:rsidRDefault="0015054F" w:rsidP="0015054F">
      <w:pPr>
        <w:pStyle w:val="a5"/>
        <w:rPr>
          <w:rFonts w:asciiTheme="minorEastAsia" w:hAnsiTheme="minorEastAsia"/>
        </w:rPr>
      </w:pPr>
      <w:r w:rsidRPr="0015054F">
        <w:rPr>
          <w:rFonts w:hint="eastAsia"/>
          <w:vertAlign w:val="superscript"/>
        </w:rPr>
        <w:t>[</w:t>
      </w:r>
      <w:r w:rsidRPr="0015054F">
        <w:rPr>
          <w:rStyle w:val="a6"/>
        </w:rPr>
        <w:footnoteRef/>
      </w:r>
      <w:r w:rsidRPr="0015054F">
        <w:rPr>
          <w:rFonts w:hint="eastAsia"/>
          <w:vertAlign w:val="superscript"/>
        </w:rPr>
        <w:t>]</w:t>
      </w:r>
      <w:r>
        <w:rPr>
          <w:rFonts w:hint="eastAsia"/>
          <w:vertAlign w:val="superscript"/>
        </w:rPr>
        <w:t xml:space="preserve"> </w:t>
      </w:r>
      <w:r w:rsidRPr="0015054F">
        <w:rPr>
          <w:rFonts w:asciiTheme="minorEastAsia" w:hAnsiTheme="minorEastAsia" w:hint="eastAsia"/>
        </w:rPr>
        <w:t>《中华人民共和国安全生产法》第九十五条第一项: 生产经营单位的主要负责人未履行本法规定的安全生产管理职责，导致发生生产安全事故的，由应急管理部门依照下列规定处以罚款</w:t>
      </w:r>
      <w:r>
        <w:rPr>
          <w:rFonts w:asciiTheme="minorEastAsia" w:hAnsiTheme="minorEastAsia" w:hint="eastAsia"/>
        </w:rPr>
        <w:t>：</w:t>
      </w:r>
      <w:r w:rsidRPr="0015054F">
        <w:rPr>
          <w:rFonts w:asciiTheme="minorEastAsia" w:hAnsiTheme="minorEastAsia" w:hint="eastAsia"/>
        </w:rPr>
        <w:t>（一）发生一般事故的，处上一年年收入百分之四十的罚款</w:t>
      </w:r>
      <w:r>
        <w:rPr>
          <w:rFonts w:asciiTheme="minorEastAsia" w:hAnsiTheme="minorEastAsia" w:hint="eastAsia"/>
        </w:rPr>
        <w:t>。</w:t>
      </w:r>
    </w:p>
  </w:footnote>
  <w:footnote w:id="5">
    <w:p w:rsidR="0015054F" w:rsidRPr="0015054F" w:rsidRDefault="0015054F" w:rsidP="00A762DD">
      <w:pPr>
        <w:pStyle w:val="a5"/>
        <w:keepNext/>
        <w:keepLines/>
        <w:rPr>
          <w:rFonts w:asciiTheme="minorEastAsia" w:hAnsiTheme="minorEastAsia"/>
        </w:rPr>
      </w:pPr>
      <w:r w:rsidRPr="0015054F">
        <w:rPr>
          <w:rFonts w:hint="eastAsia"/>
          <w:vertAlign w:val="superscript"/>
        </w:rPr>
        <w:t>[</w:t>
      </w:r>
      <w:r w:rsidRPr="0015054F">
        <w:rPr>
          <w:rStyle w:val="a6"/>
        </w:rPr>
        <w:footnoteRef/>
      </w:r>
      <w:r w:rsidRPr="0015054F">
        <w:rPr>
          <w:rFonts w:hint="eastAsia"/>
          <w:vertAlign w:val="superscript"/>
        </w:rPr>
        <w:t>]</w:t>
      </w:r>
      <w:r>
        <w:rPr>
          <w:rFonts w:hint="eastAsia"/>
          <w:vertAlign w:val="superscript"/>
        </w:rPr>
        <w:t xml:space="preserve"> </w:t>
      </w:r>
      <w:r w:rsidRPr="0015054F">
        <w:rPr>
          <w:rFonts w:asciiTheme="minorEastAsia" w:hAnsiTheme="minorEastAsia" w:hint="eastAsia"/>
        </w:rPr>
        <w:t>《中华人民共和国安全生产法》第九十六条: 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w:t>
      </w:r>
      <w:r>
        <w:rPr>
          <w:rFonts w:asciiTheme="minorEastAsia" w:hAnsiTheme="minorEastAsia" w:hint="eastAsia"/>
        </w:rPr>
        <w:t>；</w:t>
      </w:r>
      <w:r w:rsidRPr="0015054F">
        <w:rPr>
          <w:rFonts w:asciiTheme="minorEastAsia" w:hAnsiTheme="minorEastAsia" w:hint="eastAsia"/>
        </w:rPr>
        <w:t>构成犯罪的，依照刑法有关规定追究刑事责任。</w:t>
      </w:r>
    </w:p>
  </w:footnote>
  <w:footnote w:id="6">
    <w:p w:rsidR="004155EF" w:rsidRPr="004155EF" w:rsidRDefault="004155EF" w:rsidP="004155EF">
      <w:pPr>
        <w:pStyle w:val="a5"/>
        <w:rPr>
          <w:rFonts w:asciiTheme="minorEastAsia" w:hAnsiTheme="minorEastAsia"/>
        </w:rPr>
      </w:pPr>
      <w:r w:rsidRPr="004155EF">
        <w:rPr>
          <w:rFonts w:hint="eastAsia"/>
          <w:vertAlign w:val="superscript"/>
        </w:rPr>
        <w:t>[</w:t>
      </w:r>
      <w:r w:rsidRPr="004155EF">
        <w:rPr>
          <w:rStyle w:val="a6"/>
        </w:rPr>
        <w:footnoteRef/>
      </w:r>
      <w:r w:rsidRPr="004155EF">
        <w:rPr>
          <w:rFonts w:hint="eastAsia"/>
          <w:vertAlign w:val="superscript"/>
        </w:rPr>
        <w:t>]</w:t>
      </w:r>
      <w:r>
        <w:rPr>
          <w:rFonts w:hint="eastAsia"/>
        </w:rPr>
        <w:t xml:space="preserve"> </w:t>
      </w:r>
      <w:r w:rsidRPr="004155EF">
        <w:rPr>
          <w:rFonts w:asciiTheme="minorEastAsia" w:hAnsiTheme="minorEastAsia" w:hint="eastAsia"/>
        </w:rPr>
        <w:t>《中华人民共和国安全生产法》第一百一十四条第一款第一项：发生生产安全事故，对负有责任的生产经营单位除要求其依法承担相应的赔偿等责任外，由应急管理部门依照下列规定处以罚款：（一）发生一般事故的，处三十万元以上一百万元以下的罚款</w:t>
      </w:r>
      <w:r>
        <w:rPr>
          <w:rFonts w:asciiTheme="minorEastAsia" w:hAnsiTheme="minorEastAsia" w:hint="eastAsia"/>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6FB79F"/>
    <w:multiLevelType w:val="singleLevel"/>
    <w:tmpl w:val="BD6FB79F"/>
    <w:lvl w:ilvl="0">
      <w:start w:val="4"/>
      <w:numFmt w:val="chineseCounting"/>
      <w:suff w:val="nothing"/>
      <w:lvlText w:val="%1、"/>
      <w:lvlJc w:val="left"/>
      <w:pPr>
        <w:ind w:left="0" w:firstLine="0"/>
      </w:pPr>
    </w:lvl>
  </w:abstractNum>
  <w:num w:numId="1">
    <w:abstractNumId w:val="0"/>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638"/>
    <w:rsid w:val="00002352"/>
    <w:rsid w:val="000302E5"/>
    <w:rsid w:val="00040128"/>
    <w:rsid w:val="00060C21"/>
    <w:rsid w:val="00095734"/>
    <w:rsid w:val="000D4332"/>
    <w:rsid w:val="00106A1D"/>
    <w:rsid w:val="0015054F"/>
    <w:rsid w:val="00154DED"/>
    <w:rsid w:val="00165AA7"/>
    <w:rsid w:val="001E377A"/>
    <w:rsid w:val="00225F8F"/>
    <w:rsid w:val="00263D73"/>
    <w:rsid w:val="00273877"/>
    <w:rsid w:val="00294034"/>
    <w:rsid w:val="002B3E3D"/>
    <w:rsid w:val="00341638"/>
    <w:rsid w:val="003E0B61"/>
    <w:rsid w:val="004155EF"/>
    <w:rsid w:val="004300C6"/>
    <w:rsid w:val="0048304D"/>
    <w:rsid w:val="004C4877"/>
    <w:rsid w:val="004D7C52"/>
    <w:rsid w:val="00503FE9"/>
    <w:rsid w:val="005210CF"/>
    <w:rsid w:val="00536A1E"/>
    <w:rsid w:val="005C41F7"/>
    <w:rsid w:val="005E28FB"/>
    <w:rsid w:val="00616ADC"/>
    <w:rsid w:val="00632F3E"/>
    <w:rsid w:val="00671830"/>
    <w:rsid w:val="006776DE"/>
    <w:rsid w:val="00703F77"/>
    <w:rsid w:val="007215AD"/>
    <w:rsid w:val="007422FC"/>
    <w:rsid w:val="0079059B"/>
    <w:rsid w:val="007919C2"/>
    <w:rsid w:val="007F0053"/>
    <w:rsid w:val="007F3F0F"/>
    <w:rsid w:val="00831BE8"/>
    <w:rsid w:val="00864C1E"/>
    <w:rsid w:val="00867C94"/>
    <w:rsid w:val="00872229"/>
    <w:rsid w:val="00885A5A"/>
    <w:rsid w:val="008F1331"/>
    <w:rsid w:val="009627A6"/>
    <w:rsid w:val="0098128A"/>
    <w:rsid w:val="009D7EC7"/>
    <w:rsid w:val="009F7ACB"/>
    <w:rsid w:val="00A762A9"/>
    <w:rsid w:val="00A762DD"/>
    <w:rsid w:val="00AD4DE2"/>
    <w:rsid w:val="00B35665"/>
    <w:rsid w:val="00B56A6C"/>
    <w:rsid w:val="00BA3FE2"/>
    <w:rsid w:val="00BF2A60"/>
    <w:rsid w:val="00C04080"/>
    <w:rsid w:val="00C2132B"/>
    <w:rsid w:val="00C762D8"/>
    <w:rsid w:val="00CB46EA"/>
    <w:rsid w:val="00D0537F"/>
    <w:rsid w:val="00DB2384"/>
    <w:rsid w:val="00DB3E80"/>
    <w:rsid w:val="00DE3500"/>
    <w:rsid w:val="00E01949"/>
    <w:rsid w:val="00E13F57"/>
    <w:rsid w:val="00E3464C"/>
    <w:rsid w:val="00E653A7"/>
    <w:rsid w:val="00E74CA9"/>
    <w:rsid w:val="00F53BE9"/>
    <w:rsid w:val="00F721CD"/>
    <w:rsid w:val="00FB3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仿宋" w:eastAsia="仿宋" w:hAnsi="仿宋" w:cstheme="minorBidi"/>
        <w:kern w:val="2"/>
        <w:sz w:val="32"/>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638"/>
    <w:pPr>
      <w:widowControl w:val="0"/>
      <w:jc w:val="both"/>
    </w:pPr>
    <w:rPr>
      <w:rFonts w:ascii="Trebuchet MS" w:eastAsia="宋体" w:hAnsi="Trebuchet MS" w:cs="Times New Roman"/>
      <w:color w:val="003300"/>
      <w:sz w:val="21"/>
      <w:szCs w:val="21"/>
    </w:rPr>
  </w:style>
  <w:style w:type="paragraph" w:styleId="1">
    <w:name w:val="heading 1"/>
    <w:basedOn w:val="a"/>
    <w:next w:val="a"/>
    <w:link w:val="1Char"/>
    <w:qFormat/>
    <w:rsid w:val="00341638"/>
    <w:pPr>
      <w:widowControl/>
      <w:spacing w:before="100" w:beforeAutospacing="1" w:after="100" w:afterAutospacing="1"/>
      <w:jc w:val="left"/>
      <w:outlineLvl w:val="0"/>
    </w:pPr>
    <w:rPr>
      <w:rFonts w:ascii="宋体" w:hAnsi="宋体" w:cs="宋体"/>
      <w:b/>
      <w:bCs/>
      <w:kern w:val="0"/>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341638"/>
    <w:rPr>
      <w:rFonts w:ascii="宋体" w:eastAsia="宋体" w:hAnsi="宋体" w:cs="宋体"/>
      <w:b/>
      <w:bCs/>
      <w:color w:val="003300"/>
      <w:kern w:val="0"/>
      <w:sz w:val="48"/>
      <w:szCs w:val="48"/>
    </w:rPr>
  </w:style>
  <w:style w:type="paragraph" w:styleId="a3">
    <w:name w:val="Normal (Web)"/>
    <w:basedOn w:val="a"/>
    <w:unhideWhenUsed/>
    <w:qFormat/>
    <w:rsid w:val="00341638"/>
    <w:rPr>
      <w:sz w:val="24"/>
    </w:rPr>
  </w:style>
  <w:style w:type="paragraph" w:styleId="a4">
    <w:name w:val="List Paragraph"/>
    <w:basedOn w:val="a"/>
    <w:uiPriority w:val="34"/>
    <w:qFormat/>
    <w:rsid w:val="00294034"/>
    <w:pPr>
      <w:ind w:firstLineChars="200" w:firstLine="420"/>
    </w:pPr>
  </w:style>
  <w:style w:type="paragraph" w:styleId="a5">
    <w:name w:val="footnote text"/>
    <w:basedOn w:val="a"/>
    <w:link w:val="Char"/>
    <w:uiPriority w:val="99"/>
    <w:semiHidden/>
    <w:unhideWhenUsed/>
    <w:qFormat/>
    <w:rsid w:val="006776DE"/>
    <w:pPr>
      <w:snapToGrid w:val="0"/>
      <w:jc w:val="left"/>
    </w:pPr>
    <w:rPr>
      <w:rFonts w:asciiTheme="minorHAnsi" w:eastAsiaTheme="minorEastAsia" w:hAnsiTheme="minorHAnsi" w:cstheme="minorBidi"/>
      <w:color w:val="auto"/>
      <w:sz w:val="18"/>
      <w:szCs w:val="18"/>
    </w:rPr>
  </w:style>
  <w:style w:type="character" w:customStyle="1" w:styleId="Char">
    <w:name w:val="脚注文本 Char"/>
    <w:basedOn w:val="a0"/>
    <w:link w:val="a5"/>
    <w:uiPriority w:val="99"/>
    <w:semiHidden/>
    <w:qFormat/>
    <w:rsid w:val="006776DE"/>
    <w:rPr>
      <w:rFonts w:asciiTheme="minorHAnsi" w:eastAsiaTheme="minorEastAsia" w:hAnsiTheme="minorHAnsi"/>
      <w:sz w:val="18"/>
      <w:szCs w:val="18"/>
    </w:rPr>
  </w:style>
  <w:style w:type="character" w:styleId="a6">
    <w:name w:val="footnote reference"/>
    <w:basedOn w:val="a0"/>
    <w:uiPriority w:val="99"/>
    <w:semiHidden/>
    <w:unhideWhenUsed/>
    <w:qFormat/>
    <w:rsid w:val="006776DE"/>
    <w:rPr>
      <w:vertAlign w:val="superscript"/>
    </w:rPr>
  </w:style>
  <w:style w:type="paragraph" w:styleId="a7">
    <w:name w:val="header"/>
    <w:basedOn w:val="a"/>
    <w:link w:val="Char0"/>
    <w:uiPriority w:val="99"/>
    <w:unhideWhenUsed/>
    <w:rsid w:val="00703F7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uiPriority w:val="99"/>
    <w:rsid w:val="00703F77"/>
    <w:rPr>
      <w:rFonts w:ascii="Trebuchet MS" w:eastAsia="宋体" w:hAnsi="Trebuchet MS" w:cs="Times New Roman"/>
      <w:color w:val="003300"/>
      <w:sz w:val="18"/>
      <w:szCs w:val="18"/>
    </w:rPr>
  </w:style>
  <w:style w:type="paragraph" w:styleId="a8">
    <w:name w:val="footer"/>
    <w:basedOn w:val="a"/>
    <w:link w:val="Char1"/>
    <w:uiPriority w:val="99"/>
    <w:unhideWhenUsed/>
    <w:rsid w:val="00703F77"/>
    <w:pPr>
      <w:tabs>
        <w:tab w:val="center" w:pos="4153"/>
        <w:tab w:val="right" w:pos="8306"/>
      </w:tabs>
      <w:snapToGrid w:val="0"/>
      <w:jc w:val="left"/>
    </w:pPr>
    <w:rPr>
      <w:sz w:val="18"/>
      <w:szCs w:val="18"/>
    </w:rPr>
  </w:style>
  <w:style w:type="character" w:customStyle="1" w:styleId="Char1">
    <w:name w:val="页脚 Char"/>
    <w:basedOn w:val="a0"/>
    <w:link w:val="a8"/>
    <w:uiPriority w:val="99"/>
    <w:rsid w:val="00703F77"/>
    <w:rPr>
      <w:rFonts w:ascii="Trebuchet MS" w:eastAsia="宋体" w:hAnsi="Trebuchet MS" w:cs="Times New Roman"/>
      <w:color w:val="003300"/>
      <w:sz w:val="18"/>
      <w:szCs w:val="18"/>
    </w:rPr>
  </w:style>
  <w:style w:type="paragraph" w:styleId="a9">
    <w:name w:val="Balloon Text"/>
    <w:basedOn w:val="a"/>
    <w:link w:val="Char2"/>
    <w:uiPriority w:val="99"/>
    <w:semiHidden/>
    <w:unhideWhenUsed/>
    <w:rsid w:val="00E74CA9"/>
    <w:rPr>
      <w:sz w:val="18"/>
      <w:szCs w:val="18"/>
    </w:rPr>
  </w:style>
  <w:style w:type="character" w:customStyle="1" w:styleId="Char2">
    <w:name w:val="批注框文本 Char"/>
    <w:basedOn w:val="a0"/>
    <w:link w:val="a9"/>
    <w:uiPriority w:val="99"/>
    <w:semiHidden/>
    <w:rsid w:val="00E74CA9"/>
    <w:rPr>
      <w:rFonts w:ascii="Trebuchet MS" w:eastAsia="宋体" w:hAnsi="Trebuchet MS" w:cs="Times New Roman"/>
      <w:color w:val="0033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仿宋" w:eastAsia="仿宋" w:hAnsi="仿宋" w:cstheme="minorBidi"/>
        <w:kern w:val="2"/>
        <w:sz w:val="32"/>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638"/>
    <w:pPr>
      <w:widowControl w:val="0"/>
      <w:jc w:val="both"/>
    </w:pPr>
    <w:rPr>
      <w:rFonts w:ascii="Trebuchet MS" w:eastAsia="宋体" w:hAnsi="Trebuchet MS" w:cs="Times New Roman"/>
      <w:color w:val="003300"/>
      <w:sz w:val="21"/>
      <w:szCs w:val="21"/>
    </w:rPr>
  </w:style>
  <w:style w:type="paragraph" w:styleId="1">
    <w:name w:val="heading 1"/>
    <w:basedOn w:val="a"/>
    <w:next w:val="a"/>
    <w:link w:val="1Char"/>
    <w:qFormat/>
    <w:rsid w:val="00341638"/>
    <w:pPr>
      <w:widowControl/>
      <w:spacing w:before="100" w:beforeAutospacing="1" w:after="100" w:afterAutospacing="1"/>
      <w:jc w:val="left"/>
      <w:outlineLvl w:val="0"/>
    </w:pPr>
    <w:rPr>
      <w:rFonts w:ascii="宋体" w:hAnsi="宋体" w:cs="宋体"/>
      <w:b/>
      <w:bCs/>
      <w:kern w:val="0"/>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341638"/>
    <w:rPr>
      <w:rFonts w:ascii="宋体" w:eastAsia="宋体" w:hAnsi="宋体" w:cs="宋体"/>
      <w:b/>
      <w:bCs/>
      <w:color w:val="003300"/>
      <w:kern w:val="0"/>
      <w:sz w:val="48"/>
      <w:szCs w:val="48"/>
    </w:rPr>
  </w:style>
  <w:style w:type="paragraph" w:styleId="a3">
    <w:name w:val="Normal (Web)"/>
    <w:basedOn w:val="a"/>
    <w:unhideWhenUsed/>
    <w:qFormat/>
    <w:rsid w:val="00341638"/>
    <w:rPr>
      <w:sz w:val="24"/>
    </w:rPr>
  </w:style>
  <w:style w:type="paragraph" w:styleId="a4">
    <w:name w:val="List Paragraph"/>
    <w:basedOn w:val="a"/>
    <w:uiPriority w:val="34"/>
    <w:qFormat/>
    <w:rsid w:val="00294034"/>
    <w:pPr>
      <w:ind w:firstLineChars="200" w:firstLine="420"/>
    </w:pPr>
  </w:style>
  <w:style w:type="paragraph" w:styleId="a5">
    <w:name w:val="footnote text"/>
    <w:basedOn w:val="a"/>
    <w:link w:val="Char"/>
    <w:uiPriority w:val="99"/>
    <w:semiHidden/>
    <w:unhideWhenUsed/>
    <w:qFormat/>
    <w:rsid w:val="006776DE"/>
    <w:pPr>
      <w:snapToGrid w:val="0"/>
      <w:jc w:val="left"/>
    </w:pPr>
    <w:rPr>
      <w:rFonts w:asciiTheme="minorHAnsi" w:eastAsiaTheme="minorEastAsia" w:hAnsiTheme="minorHAnsi" w:cstheme="minorBidi"/>
      <w:color w:val="auto"/>
      <w:sz w:val="18"/>
      <w:szCs w:val="18"/>
    </w:rPr>
  </w:style>
  <w:style w:type="character" w:customStyle="1" w:styleId="Char">
    <w:name w:val="脚注文本 Char"/>
    <w:basedOn w:val="a0"/>
    <w:link w:val="a5"/>
    <w:uiPriority w:val="99"/>
    <w:semiHidden/>
    <w:qFormat/>
    <w:rsid w:val="006776DE"/>
    <w:rPr>
      <w:rFonts w:asciiTheme="minorHAnsi" w:eastAsiaTheme="minorEastAsia" w:hAnsiTheme="minorHAnsi"/>
      <w:sz w:val="18"/>
      <w:szCs w:val="18"/>
    </w:rPr>
  </w:style>
  <w:style w:type="character" w:styleId="a6">
    <w:name w:val="footnote reference"/>
    <w:basedOn w:val="a0"/>
    <w:uiPriority w:val="99"/>
    <w:semiHidden/>
    <w:unhideWhenUsed/>
    <w:qFormat/>
    <w:rsid w:val="006776DE"/>
    <w:rPr>
      <w:vertAlign w:val="superscript"/>
    </w:rPr>
  </w:style>
  <w:style w:type="paragraph" w:styleId="a7">
    <w:name w:val="header"/>
    <w:basedOn w:val="a"/>
    <w:link w:val="Char0"/>
    <w:uiPriority w:val="99"/>
    <w:unhideWhenUsed/>
    <w:rsid w:val="00703F7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uiPriority w:val="99"/>
    <w:rsid w:val="00703F77"/>
    <w:rPr>
      <w:rFonts w:ascii="Trebuchet MS" w:eastAsia="宋体" w:hAnsi="Trebuchet MS" w:cs="Times New Roman"/>
      <w:color w:val="003300"/>
      <w:sz w:val="18"/>
      <w:szCs w:val="18"/>
    </w:rPr>
  </w:style>
  <w:style w:type="paragraph" w:styleId="a8">
    <w:name w:val="footer"/>
    <w:basedOn w:val="a"/>
    <w:link w:val="Char1"/>
    <w:uiPriority w:val="99"/>
    <w:unhideWhenUsed/>
    <w:rsid w:val="00703F77"/>
    <w:pPr>
      <w:tabs>
        <w:tab w:val="center" w:pos="4153"/>
        <w:tab w:val="right" w:pos="8306"/>
      </w:tabs>
      <w:snapToGrid w:val="0"/>
      <w:jc w:val="left"/>
    </w:pPr>
    <w:rPr>
      <w:sz w:val="18"/>
      <w:szCs w:val="18"/>
    </w:rPr>
  </w:style>
  <w:style w:type="character" w:customStyle="1" w:styleId="Char1">
    <w:name w:val="页脚 Char"/>
    <w:basedOn w:val="a0"/>
    <w:link w:val="a8"/>
    <w:uiPriority w:val="99"/>
    <w:rsid w:val="00703F77"/>
    <w:rPr>
      <w:rFonts w:ascii="Trebuchet MS" w:eastAsia="宋体" w:hAnsi="Trebuchet MS" w:cs="Times New Roman"/>
      <w:color w:val="003300"/>
      <w:sz w:val="18"/>
      <w:szCs w:val="18"/>
    </w:rPr>
  </w:style>
  <w:style w:type="paragraph" w:styleId="a9">
    <w:name w:val="Balloon Text"/>
    <w:basedOn w:val="a"/>
    <w:link w:val="Char2"/>
    <w:uiPriority w:val="99"/>
    <w:semiHidden/>
    <w:unhideWhenUsed/>
    <w:rsid w:val="00E74CA9"/>
    <w:rPr>
      <w:sz w:val="18"/>
      <w:szCs w:val="18"/>
    </w:rPr>
  </w:style>
  <w:style w:type="character" w:customStyle="1" w:styleId="Char2">
    <w:name w:val="批注框文本 Char"/>
    <w:basedOn w:val="a0"/>
    <w:link w:val="a9"/>
    <w:uiPriority w:val="99"/>
    <w:semiHidden/>
    <w:rsid w:val="00E74CA9"/>
    <w:rPr>
      <w:rFonts w:ascii="Trebuchet MS" w:eastAsia="宋体" w:hAnsi="Trebuchet MS" w:cs="Times New Roman"/>
      <w:color w:val="0033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978773">
      <w:bodyDiv w:val="1"/>
      <w:marLeft w:val="0"/>
      <w:marRight w:val="0"/>
      <w:marTop w:val="0"/>
      <w:marBottom w:val="0"/>
      <w:divBdr>
        <w:top w:val="none" w:sz="0" w:space="0" w:color="auto"/>
        <w:left w:val="none" w:sz="0" w:space="0" w:color="auto"/>
        <w:bottom w:val="none" w:sz="0" w:space="0" w:color="auto"/>
        <w:right w:val="none" w:sz="0" w:space="0" w:color="auto"/>
      </w:divBdr>
    </w:div>
    <w:div w:id="804274392">
      <w:bodyDiv w:val="1"/>
      <w:marLeft w:val="0"/>
      <w:marRight w:val="0"/>
      <w:marTop w:val="0"/>
      <w:marBottom w:val="0"/>
      <w:divBdr>
        <w:top w:val="none" w:sz="0" w:space="0" w:color="auto"/>
        <w:left w:val="none" w:sz="0" w:space="0" w:color="auto"/>
        <w:bottom w:val="none" w:sz="0" w:space="0" w:color="auto"/>
        <w:right w:val="none" w:sz="0" w:space="0" w:color="auto"/>
      </w:divBdr>
    </w:div>
    <w:div w:id="904871478">
      <w:bodyDiv w:val="1"/>
      <w:marLeft w:val="0"/>
      <w:marRight w:val="0"/>
      <w:marTop w:val="0"/>
      <w:marBottom w:val="0"/>
      <w:divBdr>
        <w:top w:val="none" w:sz="0" w:space="0" w:color="auto"/>
        <w:left w:val="none" w:sz="0" w:space="0" w:color="auto"/>
        <w:bottom w:val="none" w:sz="0" w:space="0" w:color="auto"/>
        <w:right w:val="none" w:sz="0" w:space="0" w:color="auto"/>
      </w:divBdr>
    </w:div>
    <w:div w:id="130647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24548-F29A-44FE-B7A9-0AB9EDC11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525</Words>
  <Characters>2998</Characters>
  <Application>Microsoft Office Word</Application>
  <DocSecurity>0</DocSecurity>
  <Lines>24</Lines>
  <Paragraphs>7</Paragraphs>
  <ScaleCrop>false</ScaleCrop>
  <Company>china</Company>
  <LinksUpToDate>false</LinksUpToDate>
  <CharactersWithSpaces>3516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cp:lastPrinted>2026-07-22T03:01:00Z</cp:lastPrinted>
  <dcterms:created xsi:type="dcterms:W3CDTF">2026-08-05T02:48:00Z</dcterms:created>
  <dcterms:modified xsi:type="dcterms:W3CDTF">2026-08-05T02:53:00Z</dcterms:modified>
</cp:coreProperties>
</file>