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白泽湖乡“</w:t>
      </w:r>
      <w:r>
        <w:rPr>
          <w:rFonts w:hint="eastAsia" w:ascii="方正小标宋简体" w:hAnsi="方正小标宋简体" w:eastAsia="方正小标宋简体" w:cs="方正小标宋简体"/>
          <w:b/>
          <w:bCs/>
          <w:sz w:val="44"/>
          <w:szCs w:val="44"/>
          <w:lang w:val="en-US" w:eastAsia="zh-CN"/>
        </w:rPr>
        <w:t>2021.6.13”淹溺</w:t>
      </w:r>
      <w:r>
        <w:rPr>
          <w:rFonts w:hint="eastAsia" w:ascii="方正小标宋简体" w:hAnsi="方正小标宋简体" w:eastAsia="方正小标宋简体" w:cs="方正小标宋简体"/>
          <w:b/>
          <w:bCs/>
          <w:sz w:val="44"/>
          <w:szCs w:val="44"/>
        </w:rPr>
        <w:t>事故调</w:t>
      </w:r>
      <w:r>
        <w:rPr>
          <w:rFonts w:hint="eastAsia" w:ascii="方正小标宋简体" w:hAnsi="方正小标宋简体" w:eastAsia="方正小标宋简体" w:cs="方正小标宋简体"/>
          <w:b/>
          <w:bCs/>
          <w:sz w:val="44"/>
          <w:szCs w:val="44"/>
          <w:lang w:eastAsia="zh-CN"/>
        </w:rPr>
        <w:t>查报告</w:t>
      </w: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sz w:val="32"/>
          <w:szCs w:val="32"/>
          <w:lang w:eastAsia="zh-CN"/>
        </w:rPr>
      </w:pP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w:t>
      </w:r>
      <w:r>
        <w:rPr>
          <w:rFonts w:hint="eastAsia" w:ascii="仿宋_GB2312" w:hAnsi="仿宋_GB2312" w:eastAsia="仿宋_GB2312" w:cs="仿宋_GB2312"/>
          <w:b w:val="0"/>
          <w:bCs w:val="0"/>
          <w:sz w:val="32"/>
          <w:szCs w:val="32"/>
          <w:lang w:val="en-US" w:eastAsia="zh-CN"/>
        </w:rPr>
        <w:t>21</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13日16时许，</w:t>
      </w:r>
      <w:r>
        <w:rPr>
          <w:rFonts w:hint="eastAsia" w:ascii="仿宋_GB2312" w:hAnsi="仿宋_GB2312" w:eastAsia="仿宋_GB2312" w:cs="仿宋_GB2312"/>
          <w:b w:val="0"/>
          <w:bCs w:val="0"/>
          <w:sz w:val="32"/>
          <w:szCs w:val="32"/>
          <w:lang w:eastAsia="zh-CN"/>
        </w:rPr>
        <w:t>安庆市宜秀区白泽湖乡罗家湖水域</w:t>
      </w:r>
      <w:r>
        <w:rPr>
          <w:rFonts w:hint="eastAsia" w:ascii="仿宋_GB2312" w:hAnsi="仿宋_GB2312" w:eastAsia="仿宋_GB2312" w:cs="仿宋_GB2312"/>
          <w:b w:val="0"/>
          <w:bCs w:val="0"/>
          <w:sz w:val="32"/>
          <w:szCs w:val="32"/>
        </w:rPr>
        <w:t>发生一起</w:t>
      </w:r>
      <w:r>
        <w:rPr>
          <w:rFonts w:hint="eastAsia" w:ascii="仿宋_GB2312" w:hAnsi="仿宋_GB2312" w:eastAsia="仿宋_GB2312" w:cs="仿宋_GB2312"/>
          <w:b w:val="0"/>
          <w:bCs w:val="0"/>
          <w:sz w:val="32"/>
          <w:szCs w:val="32"/>
          <w:lang w:val="en-US" w:eastAsia="zh-CN"/>
        </w:rPr>
        <w:t>淹溺</w:t>
      </w:r>
      <w:r>
        <w:rPr>
          <w:rFonts w:hint="eastAsia" w:ascii="仿宋_GB2312" w:hAnsi="仿宋_GB2312" w:eastAsia="仿宋_GB2312" w:cs="仿宋_GB2312"/>
          <w:b w:val="0"/>
          <w:bCs w:val="0"/>
          <w:sz w:val="32"/>
          <w:szCs w:val="32"/>
        </w:rPr>
        <w:t>事故，造成一人死亡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事故造成直接经济损失</w:t>
      </w:r>
      <w:r>
        <w:rPr>
          <w:rFonts w:hint="eastAsia" w:ascii="仿宋_GB2312" w:hAnsi="仿宋_GB2312" w:eastAsia="仿宋_GB2312" w:cs="仿宋_GB2312"/>
          <w:b w:val="0"/>
          <w:bCs w:val="0"/>
          <w:sz w:val="32"/>
          <w:szCs w:val="32"/>
          <w:lang w:eastAsia="zh-CN"/>
        </w:rPr>
        <w:t>约一</w:t>
      </w:r>
      <w:r>
        <w:rPr>
          <w:rFonts w:hint="eastAsia" w:ascii="仿宋_GB2312" w:hAnsi="仿宋_GB2312" w:eastAsia="仿宋_GB2312" w:cs="仿宋_GB2312"/>
          <w:b w:val="0"/>
          <w:bCs w:val="0"/>
          <w:sz w:val="32"/>
          <w:szCs w:val="32"/>
          <w:lang w:val="en-US" w:eastAsia="zh-CN"/>
        </w:rPr>
        <w:t>百多</w:t>
      </w:r>
      <w:r>
        <w:rPr>
          <w:rFonts w:hint="eastAsia" w:ascii="仿宋_GB2312" w:hAnsi="仿宋_GB2312" w:eastAsia="仿宋_GB2312" w:cs="仿宋_GB2312"/>
          <w:b w:val="0"/>
          <w:bCs w:val="0"/>
          <w:sz w:val="32"/>
          <w:szCs w:val="32"/>
        </w:rPr>
        <w:t>万元。</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事故发生后，依据《中华人民共和国安全生产法》、《生产安全事故报告和调查处理条例》（国务院令第493号）等有关法律法规规定，于202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16</w:t>
      </w:r>
      <w:r>
        <w:rPr>
          <w:rFonts w:hint="eastAsia" w:ascii="仿宋_GB2312" w:hAnsi="仿宋_GB2312" w:eastAsia="仿宋_GB2312" w:cs="仿宋_GB2312"/>
          <w:b w:val="0"/>
          <w:bCs w:val="0"/>
          <w:sz w:val="32"/>
          <w:szCs w:val="32"/>
        </w:rPr>
        <w:t>日，经区政府批准成立了由宜秀区应急管理局、区纪委监委、区总工会、区人社局、</w:t>
      </w:r>
      <w:r>
        <w:rPr>
          <w:rFonts w:hint="eastAsia" w:ascii="仿宋_GB2312" w:hAnsi="仿宋_GB2312" w:eastAsia="仿宋_GB2312" w:cs="仿宋_GB2312"/>
          <w:b w:val="0"/>
          <w:bCs w:val="0"/>
          <w:sz w:val="32"/>
          <w:szCs w:val="32"/>
          <w:lang w:eastAsia="zh-CN"/>
        </w:rPr>
        <w:t>区交通局、区农业农村</w:t>
      </w:r>
      <w:r>
        <w:rPr>
          <w:rFonts w:hint="eastAsia" w:ascii="仿宋_GB2312" w:hAnsi="仿宋_GB2312" w:eastAsia="仿宋_GB2312" w:cs="仿宋_GB2312"/>
          <w:b w:val="0"/>
          <w:bCs w:val="0"/>
          <w:sz w:val="32"/>
          <w:szCs w:val="32"/>
        </w:rPr>
        <w:t>局、区公安分局及相关专家组成的</w:t>
      </w:r>
      <w:r>
        <w:rPr>
          <w:rFonts w:hint="eastAsia" w:ascii="仿宋_GB2312" w:hAnsi="仿宋_GB2312" w:eastAsia="仿宋_GB2312" w:cs="仿宋_GB2312"/>
          <w:b w:val="0"/>
          <w:bCs w:val="0"/>
          <w:sz w:val="32"/>
          <w:szCs w:val="32"/>
          <w:lang w:eastAsia="zh-CN"/>
        </w:rPr>
        <w:t>白泽湖乡“</w:t>
      </w:r>
      <w:r>
        <w:rPr>
          <w:rFonts w:hint="eastAsia" w:ascii="仿宋_GB2312" w:hAnsi="仿宋_GB2312" w:eastAsia="仿宋_GB2312" w:cs="仿宋_GB2312"/>
          <w:b w:val="0"/>
          <w:bCs w:val="0"/>
          <w:sz w:val="32"/>
          <w:szCs w:val="32"/>
          <w:lang w:val="en-US" w:eastAsia="zh-CN"/>
        </w:rPr>
        <w:t>2021.6.13”淹溺</w:t>
      </w:r>
      <w:r>
        <w:rPr>
          <w:rFonts w:hint="eastAsia" w:ascii="仿宋_GB2312" w:hAnsi="仿宋_GB2312" w:eastAsia="仿宋_GB2312" w:cs="仿宋_GB2312"/>
          <w:b w:val="0"/>
          <w:bCs w:val="0"/>
          <w:sz w:val="32"/>
          <w:szCs w:val="32"/>
        </w:rPr>
        <w:t>事故</w:t>
      </w:r>
      <w:r>
        <w:rPr>
          <w:rFonts w:hint="eastAsia" w:ascii="仿宋_GB2312" w:hAnsi="仿宋_GB2312" w:eastAsia="仿宋_GB2312" w:cs="仿宋_GB2312"/>
          <w:b w:val="0"/>
          <w:bCs w:val="0"/>
          <w:sz w:val="32"/>
          <w:szCs w:val="32"/>
          <w:lang w:val="en-US" w:eastAsia="zh-CN"/>
        </w:rPr>
        <w:t>调查组</w:t>
      </w:r>
      <w:r>
        <w:rPr>
          <w:rFonts w:hint="eastAsia" w:ascii="仿宋_GB2312" w:hAnsi="仿宋_GB2312" w:eastAsia="仿宋_GB2312" w:cs="仿宋_GB2312"/>
          <w:b w:val="0"/>
          <w:bCs w:val="0"/>
          <w:sz w:val="32"/>
          <w:szCs w:val="32"/>
        </w:rPr>
        <w:t>。</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事故调查组</w:t>
      </w:r>
      <w:r>
        <w:rPr>
          <w:rFonts w:hint="eastAsia" w:ascii="仿宋_GB2312" w:hAnsi="仿宋_GB2312" w:eastAsia="仿宋_GB2312" w:cs="仿宋_GB2312"/>
          <w:b w:val="0"/>
          <w:bCs w:val="0"/>
          <w:kern w:val="2"/>
          <w:sz w:val="32"/>
          <w:szCs w:val="32"/>
          <w:lang w:val="en-US" w:eastAsia="zh-CN" w:bidi="ar-SA"/>
        </w:rPr>
        <w:t>按照“四不放过”</w:t>
      </w:r>
      <w:r>
        <w:rPr>
          <w:rFonts w:hint="eastAsia" w:ascii="仿宋_GB2312" w:hAnsi="仿宋_GB2312" w:eastAsia="仿宋_GB2312" w:cs="仿宋_GB2312"/>
          <w:b w:val="0"/>
          <w:bCs w:val="0"/>
          <w:sz w:val="32"/>
          <w:szCs w:val="32"/>
          <w:lang w:eastAsia="zh-CN"/>
        </w:rPr>
        <w:t>和</w:t>
      </w:r>
      <w:r>
        <w:rPr>
          <w:rFonts w:hint="eastAsia" w:ascii="仿宋_GB2312" w:hAnsi="仿宋_GB2312" w:eastAsia="仿宋_GB2312" w:cs="仿宋_GB2312"/>
          <w:b w:val="0"/>
          <w:bCs w:val="0"/>
          <w:sz w:val="32"/>
          <w:szCs w:val="32"/>
        </w:rPr>
        <w:t>“科学严谨、依法依规、实事求是、注重实效”的原则，通过现场勘验、调查取证，查明了事故发生的经过、人员伤亡、原因情况，认定了事故性质和责任，</w:t>
      </w:r>
      <w:r>
        <w:rPr>
          <w:rFonts w:hint="eastAsia" w:ascii="仿宋_GB2312" w:hAnsi="仿宋_GB2312" w:eastAsia="仿宋_GB2312" w:cs="仿宋_GB2312"/>
          <w:b w:val="0"/>
          <w:bCs w:val="0"/>
          <w:kern w:val="2"/>
          <w:sz w:val="32"/>
          <w:szCs w:val="32"/>
          <w:lang w:val="en-US" w:eastAsia="zh-CN" w:bidi="ar-SA"/>
        </w:rPr>
        <w:t>并针对暴露出的薄弱环节和问题，</w:t>
      </w:r>
      <w:r>
        <w:rPr>
          <w:rFonts w:hint="eastAsia" w:ascii="仿宋_GB2312" w:hAnsi="仿宋_GB2312" w:eastAsia="仿宋_GB2312" w:cs="仿宋_GB2312"/>
          <w:b w:val="0"/>
          <w:bCs w:val="0"/>
          <w:sz w:val="32"/>
          <w:szCs w:val="32"/>
        </w:rPr>
        <w:t>提出了加强和改进工作的措施建议。现将事故调查情况报告如下：</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一、事故企业</w:t>
      </w:r>
      <w:r>
        <w:rPr>
          <w:rFonts w:hint="eastAsia" w:ascii="楷体" w:hAnsi="楷体" w:eastAsia="楷体" w:cs="楷体"/>
          <w:b/>
          <w:bCs/>
          <w:sz w:val="32"/>
          <w:szCs w:val="32"/>
          <w:lang w:eastAsia="zh-CN"/>
        </w:rPr>
        <w:t>和人员</w:t>
      </w:r>
      <w:r>
        <w:rPr>
          <w:rFonts w:hint="eastAsia" w:ascii="楷体" w:hAnsi="楷体" w:eastAsia="楷体" w:cs="楷体"/>
          <w:b/>
          <w:bCs/>
          <w:sz w:val="32"/>
          <w:szCs w:val="32"/>
        </w:rPr>
        <w:t xml:space="preserve">基本情况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56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安庆宏运交通科技有限公司</w:t>
      </w:r>
      <w:r>
        <w:rPr>
          <w:rFonts w:hint="eastAsia" w:ascii="仿宋_GB2312" w:hAnsi="仿宋_GB2312" w:eastAsia="仿宋_GB2312" w:cs="仿宋_GB2312"/>
          <w:b w:val="0"/>
          <w:bCs w:val="0"/>
          <w:kern w:val="0"/>
          <w:sz w:val="32"/>
          <w:szCs w:val="32"/>
        </w:rPr>
        <w:t>成立于</w:t>
      </w:r>
      <w:r>
        <w:rPr>
          <w:rFonts w:hint="eastAsia" w:ascii="仿宋_GB2312" w:hAnsi="仿宋_GB2312" w:eastAsia="仿宋_GB2312" w:cs="仿宋_GB2312"/>
          <w:b w:val="0"/>
          <w:bCs w:val="0"/>
          <w:sz w:val="32"/>
          <w:szCs w:val="32"/>
        </w:rPr>
        <w:t>2017年</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5日</w:t>
      </w:r>
      <w:r>
        <w:rPr>
          <w:rFonts w:hint="eastAsia" w:ascii="仿宋_GB2312" w:hAnsi="仿宋_GB2312" w:eastAsia="仿宋_GB2312" w:cs="仿宋_GB2312"/>
          <w:b w:val="0"/>
          <w:bCs w:val="0"/>
          <w:kern w:val="0"/>
          <w:sz w:val="32"/>
          <w:szCs w:val="32"/>
        </w:rPr>
        <w:t>，法定代表人</w:t>
      </w:r>
      <w:r>
        <w:rPr>
          <w:rFonts w:hint="eastAsia" w:ascii="仿宋_GB2312" w:hAnsi="仿宋_GB2312" w:eastAsia="仿宋_GB2312" w:cs="仿宋_GB2312"/>
          <w:b w:val="0"/>
          <w:bCs w:val="0"/>
          <w:kern w:val="0"/>
          <w:sz w:val="32"/>
          <w:szCs w:val="32"/>
          <w:lang w:eastAsia="zh-CN"/>
        </w:rPr>
        <w:t>昝行超</w:t>
      </w:r>
      <w:r>
        <w:rPr>
          <w:rFonts w:hint="eastAsia" w:ascii="仿宋_GB2312" w:hAnsi="仿宋_GB2312" w:eastAsia="仿宋_GB2312" w:cs="仿宋_GB2312"/>
          <w:b w:val="0"/>
          <w:bCs w:val="0"/>
          <w:kern w:val="0"/>
          <w:sz w:val="32"/>
          <w:szCs w:val="32"/>
        </w:rPr>
        <w:t>，统一社会信用代码：9134</w:t>
      </w:r>
      <w:r>
        <w:rPr>
          <w:rFonts w:hint="eastAsia" w:ascii="仿宋_GB2312" w:hAnsi="仿宋_GB2312" w:eastAsia="仿宋_GB2312" w:cs="仿宋_GB2312"/>
          <w:b w:val="0"/>
          <w:bCs w:val="0"/>
          <w:kern w:val="0"/>
          <w:sz w:val="32"/>
          <w:szCs w:val="32"/>
          <w:lang w:val="en-US" w:eastAsia="zh-CN"/>
        </w:rPr>
        <w:t>08005578426510</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sz w:val="32"/>
          <w:szCs w:val="32"/>
        </w:rPr>
        <w:t>注册资本壹</w:t>
      </w:r>
      <w:r>
        <w:rPr>
          <w:rFonts w:hint="eastAsia" w:ascii="仿宋_GB2312" w:hAnsi="仿宋_GB2312" w:eastAsia="仿宋_GB2312" w:cs="仿宋_GB2312"/>
          <w:b w:val="0"/>
          <w:bCs w:val="0"/>
          <w:sz w:val="32"/>
          <w:szCs w:val="32"/>
          <w:lang w:eastAsia="zh-CN"/>
        </w:rPr>
        <w:t>仟万</w:t>
      </w:r>
      <w:r>
        <w:rPr>
          <w:rFonts w:hint="eastAsia" w:ascii="仿宋_GB2312" w:hAnsi="仿宋_GB2312" w:eastAsia="仿宋_GB2312" w:cs="仿宋_GB2312"/>
          <w:b w:val="0"/>
          <w:bCs w:val="0"/>
          <w:sz w:val="32"/>
          <w:szCs w:val="32"/>
        </w:rPr>
        <w:t>圆整</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经营范围：</w:t>
      </w:r>
      <w:r>
        <w:rPr>
          <w:rFonts w:hint="eastAsia" w:ascii="仿宋_GB2312" w:hAnsi="仿宋_GB2312" w:eastAsia="仿宋_GB2312" w:cs="仿宋_GB2312"/>
          <w:b w:val="0"/>
          <w:bCs w:val="0"/>
          <w:kern w:val="0"/>
          <w:sz w:val="32"/>
          <w:szCs w:val="32"/>
          <w:lang w:val="en-US" w:eastAsia="zh-CN"/>
        </w:rPr>
        <w:t>道路交通监控、通信、收费系统开发及安装；电子设备、计算机、建筑材料销售；机械设备租赁及销售；建筑工程、土石方工程的劳务分包；水上种植、水产养殖、销售。</w:t>
      </w:r>
      <w:r>
        <w:rPr>
          <w:rFonts w:hint="eastAsia" w:ascii="仿宋_GB2312" w:hAnsi="仿宋_GB2312" w:eastAsia="仿宋_GB2312" w:cs="仿宋_GB2312"/>
          <w:b w:val="0"/>
          <w:bCs w:val="0"/>
          <w:kern w:val="0"/>
          <w:sz w:val="32"/>
          <w:szCs w:val="32"/>
        </w:rPr>
        <w:t>位于</w:t>
      </w:r>
      <w:r>
        <w:rPr>
          <w:rFonts w:hint="eastAsia" w:ascii="仿宋_GB2312" w:hAnsi="仿宋_GB2312" w:eastAsia="仿宋_GB2312" w:cs="仿宋_GB2312"/>
          <w:b w:val="0"/>
          <w:bCs w:val="0"/>
          <w:kern w:val="0"/>
          <w:sz w:val="32"/>
          <w:szCs w:val="32"/>
          <w:lang w:eastAsia="zh-CN"/>
        </w:rPr>
        <w:t>安徽省</w:t>
      </w:r>
      <w:r>
        <w:rPr>
          <w:rFonts w:hint="eastAsia" w:ascii="仿宋_GB2312" w:hAnsi="仿宋_GB2312" w:eastAsia="仿宋_GB2312" w:cs="仿宋_GB2312"/>
          <w:b w:val="0"/>
          <w:bCs w:val="0"/>
          <w:kern w:val="0"/>
          <w:sz w:val="32"/>
          <w:szCs w:val="32"/>
        </w:rPr>
        <w:t>安庆市宜秀区</w:t>
      </w:r>
      <w:r>
        <w:rPr>
          <w:rFonts w:hint="eastAsia" w:ascii="仿宋_GB2312" w:hAnsi="仿宋_GB2312" w:eastAsia="仿宋_GB2312" w:cs="仿宋_GB2312"/>
          <w:b w:val="0"/>
          <w:bCs w:val="0"/>
          <w:sz w:val="32"/>
          <w:szCs w:val="32"/>
          <w:lang w:eastAsia="zh-CN"/>
        </w:rPr>
        <w:t>宜秀区白泽湖乡大枫村，企业实际从事水产养殖经营由股东</w:t>
      </w:r>
      <w:r>
        <w:rPr>
          <w:rFonts w:hint="eastAsia" w:ascii="仿宋_GB2312" w:hAnsi="仿宋_GB2312" w:eastAsia="仿宋_GB2312" w:cs="仿宋_GB2312"/>
          <w:b w:val="0"/>
          <w:bCs w:val="0"/>
          <w:kern w:val="0"/>
          <w:sz w:val="32"/>
          <w:szCs w:val="32"/>
          <w:lang w:eastAsia="zh-CN"/>
        </w:rPr>
        <w:t>昝行军全权负责。</w:t>
      </w:r>
      <w:r>
        <w:rPr>
          <w:rFonts w:hint="eastAsia" w:ascii="仿宋_GB2312" w:hAnsi="仿宋_GB2312" w:eastAsia="仿宋_GB2312" w:cs="仿宋_GB2312"/>
          <w:b w:val="0"/>
          <w:bCs w:val="0"/>
          <w:kern w:val="0"/>
          <w:sz w:val="32"/>
          <w:szCs w:val="32"/>
          <w:lang w:val="en-US" w:eastAsia="zh-CN"/>
        </w:rPr>
        <w:t>2018年12月16日，</w:t>
      </w:r>
      <w:r>
        <w:rPr>
          <w:rFonts w:hint="eastAsia" w:ascii="仿宋_GB2312" w:hAnsi="仿宋_GB2312" w:eastAsia="仿宋_GB2312" w:cs="仿宋_GB2312"/>
          <w:b w:val="0"/>
          <w:bCs w:val="0"/>
          <w:kern w:val="0"/>
          <w:sz w:val="32"/>
          <w:szCs w:val="32"/>
        </w:rPr>
        <w:t>法定代表人</w:t>
      </w:r>
      <w:r>
        <w:rPr>
          <w:rFonts w:hint="eastAsia" w:ascii="仿宋_GB2312" w:hAnsi="仿宋_GB2312" w:eastAsia="仿宋_GB2312" w:cs="仿宋_GB2312"/>
          <w:b w:val="0"/>
          <w:bCs w:val="0"/>
          <w:kern w:val="0"/>
          <w:sz w:val="32"/>
          <w:szCs w:val="32"/>
          <w:lang w:eastAsia="zh-CN"/>
        </w:rPr>
        <w:t>昝行超与</w:t>
      </w:r>
      <w:r>
        <w:rPr>
          <w:rFonts w:hint="eastAsia" w:ascii="仿宋_GB2312" w:hAnsi="仿宋_GB2312" w:eastAsia="仿宋_GB2312" w:cs="仿宋_GB2312"/>
          <w:b w:val="0"/>
          <w:bCs w:val="0"/>
          <w:sz w:val="32"/>
          <w:szCs w:val="32"/>
          <w:lang w:eastAsia="zh-CN"/>
        </w:rPr>
        <w:t>水产养殖户徐留顺签订《罗家湖水面养殖承租协议》，</w:t>
      </w:r>
      <w:r>
        <w:rPr>
          <w:rFonts w:hint="eastAsia" w:ascii="仿宋_GB2312" w:hAnsi="仿宋_GB2312" w:eastAsia="仿宋_GB2312" w:cs="仿宋_GB2312"/>
          <w:b w:val="0"/>
          <w:bCs w:val="0"/>
          <w:kern w:val="0"/>
          <w:sz w:val="32"/>
          <w:szCs w:val="32"/>
          <w:lang w:eastAsia="zh-CN"/>
        </w:rPr>
        <w:t>将</w:t>
      </w:r>
      <w:r>
        <w:rPr>
          <w:rFonts w:hint="eastAsia" w:ascii="仿宋_GB2312" w:hAnsi="仿宋_GB2312" w:eastAsia="仿宋_GB2312" w:cs="仿宋_GB2312"/>
          <w:b w:val="0"/>
          <w:bCs w:val="0"/>
          <w:sz w:val="32"/>
          <w:szCs w:val="32"/>
          <w:lang w:eastAsia="zh-CN"/>
        </w:rPr>
        <w:t>罗家湖北侧水面（约</w:t>
      </w:r>
      <w:r>
        <w:rPr>
          <w:rFonts w:hint="eastAsia" w:ascii="仿宋_GB2312" w:hAnsi="仿宋_GB2312" w:eastAsia="仿宋_GB2312" w:cs="仿宋_GB2312"/>
          <w:b w:val="0"/>
          <w:bCs w:val="0"/>
          <w:sz w:val="32"/>
          <w:szCs w:val="32"/>
          <w:lang w:val="en-US" w:eastAsia="zh-CN"/>
        </w:rPr>
        <w:t>3000亩）</w:t>
      </w:r>
      <w:r>
        <w:rPr>
          <w:rFonts w:hint="eastAsia" w:ascii="仿宋_GB2312" w:hAnsi="仿宋_GB2312" w:eastAsia="仿宋_GB2312" w:cs="仿宋_GB2312"/>
          <w:b w:val="0"/>
          <w:bCs w:val="0"/>
          <w:sz w:val="32"/>
          <w:szCs w:val="32"/>
          <w:lang w:eastAsia="zh-CN"/>
        </w:rPr>
        <w:t>养殖租赁给水产养殖户徐留顺经营。</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徐留顺，男，</w:t>
      </w:r>
      <w:r>
        <w:rPr>
          <w:rFonts w:hint="eastAsia" w:ascii="仿宋_GB2312" w:hAnsi="仿宋_GB2312" w:eastAsia="仿宋_GB2312" w:cs="仿宋_GB2312"/>
          <w:b w:val="0"/>
          <w:bCs w:val="0"/>
          <w:sz w:val="32"/>
          <w:szCs w:val="32"/>
          <w:lang w:val="en-US" w:eastAsia="zh-CN"/>
        </w:rPr>
        <w:t>53岁，</w:t>
      </w:r>
      <w:r>
        <w:rPr>
          <w:rFonts w:hint="eastAsia" w:ascii="仿宋_GB2312" w:hAnsi="仿宋_GB2312" w:eastAsia="仿宋_GB2312" w:cs="仿宋_GB2312"/>
          <w:b w:val="0"/>
          <w:bCs w:val="0"/>
          <w:kern w:val="0"/>
          <w:sz w:val="32"/>
          <w:szCs w:val="32"/>
        </w:rPr>
        <w:t>身份证号码：</w:t>
      </w:r>
      <w:r>
        <w:rPr>
          <w:rFonts w:hint="eastAsia" w:ascii="仿宋_GB2312" w:hAnsi="仿宋_GB2312" w:eastAsia="仿宋_GB2312" w:cs="仿宋_GB2312"/>
          <w:b w:val="0"/>
          <w:bCs w:val="0"/>
          <w:kern w:val="0"/>
          <w:sz w:val="32"/>
          <w:szCs w:val="32"/>
          <w:lang w:val="en-US" w:eastAsia="zh-CN"/>
        </w:rPr>
        <w:t>3209******73，</w:t>
      </w:r>
      <w:r>
        <w:rPr>
          <w:rFonts w:hint="eastAsia" w:ascii="仿宋_GB2312" w:hAnsi="仿宋_GB2312" w:eastAsia="仿宋_GB2312" w:cs="仿宋_GB2312"/>
          <w:b w:val="0"/>
          <w:bCs w:val="0"/>
          <w:sz w:val="32"/>
          <w:szCs w:val="32"/>
          <w:lang w:val="en-US" w:eastAsia="zh-CN"/>
        </w:rPr>
        <w:t>上海市宝山区大场镇南大村草棚张家宅66号村民，现住</w:t>
      </w:r>
      <w:r>
        <w:rPr>
          <w:rFonts w:hint="eastAsia" w:ascii="仿宋_GB2312" w:hAnsi="仿宋_GB2312" w:eastAsia="仿宋_GB2312" w:cs="仿宋_GB2312"/>
          <w:b w:val="0"/>
          <w:bCs w:val="0"/>
          <w:kern w:val="0"/>
          <w:sz w:val="32"/>
          <w:szCs w:val="32"/>
          <w:lang w:eastAsia="zh-CN"/>
        </w:rPr>
        <w:t>安徽省</w:t>
      </w:r>
      <w:r>
        <w:rPr>
          <w:rFonts w:hint="eastAsia" w:ascii="仿宋_GB2312" w:hAnsi="仿宋_GB2312" w:eastAsia="仿宋_GB2312" w:cs="仿宋_GB2312"/>
          <w:b w:val="0"/>
          <w:bCs w:val="0"/>
          <w:kern w:val="0"/>
          <w:sz w:val="32"/>
          <w:szCs w:val="32"/>
        </w:rPr>
        <w:t>安庆市宜秀区</w:t>
      </w:r>
      <w:r>
        <w:rPr>
          <w:rFonts w:hint="eastAsia" w:ascii="仿宋_GB2312" w:hAnsi="仿宋_GB2312" w:eastAsia="仿宋_GB2312" w:cs="仿宋_GB2312"/>
          <w:b w:val="0"/>
          <w:bCs w:val="0"/>
          <w:sz w:val="32"/>
          <w:szCs w:val="32"/>
          <w:lang w:eastAsia="zh-CN"/>
        </w:rPr>
        <w:t>白泽湖乡罗家湖渔场，系事发水域养殖经营户，无营业执照，</w:t>
      </w:r>
      <w:r>
        <w:rPr>
          <w:rFonts w:hint="eastAsia" w:ascii="仿宋_GB2312" w:hAnsi="仿宋_GB2312" w:eastAsia="仿宋_GB2312" w:cs="仿宋_GB2312"/>
          <w:b w:val="0"/>
          <w:bCs w:val="0"/>
          <w:i w:val="0"/>
          <w:iCs w:val="0"/>
          <w:caps w:val="0"/>
          <w:color w:val="000000"/>
          <w:spacing w:val="0"/>
          <w:sz w:val="32"/>
          <w:szCs w:val="32"/>
          <w:shd w:val="clear" w:fill="FFFFFF"/>
        </w:rPr>
        <w:t>雇</w:t>
      </w:r>
      <w:r>
        <w:rPr>
          <w:rFonts w:hint="eastAsia" w:ascii="仿宋_GB2312" w:hAnsi="仿宋_GB2312" w:eastAsia="仿宋_GB2312" w:cs="仿宋_GB2312"/>
          <w:b w:val="0"/>
          <w:bCs w:val="0"/>
          <w:i w:val="0"/>
          <w:iCs w:val="0"/>
          <w:caps w:val="0"/>
          <w:color w:val="000000"/>
          <w:spacing w:val="0"/>
          <w:sz w:val="32"/>
          <w:szCs w:val="32"/>
          <w:shd w:val="clear" w:fill="FFFFFF"/>
          <w:lang w:eastAsia="zh-CN"/>
        </w:rPr>
        <w:t>有</w:t>
      </w:r>
      <w:r>
        <w:rPr>
          <w:rFonts w:hint="eastAsia" w:ascii="仿宋_GB2312" w:hAnsi="仿宋_GB2312" w:eastAsia="仿宋_GB2312" w:cs="仿宋_GB2312"/>
          <w:b w:val="0"/>
          <w:bCs w:val="0"/>
          <w:i w:val="0"/>
          <w:iCs w:val="0"/>
          <w:caps w:val="0"/>
          <w:color w:val="000000"/>
          <w:spacing w:val="0"/>
          <w:sz w:val="32"/>
          <w:szCs w:val="32"/>
          <w:shd w:val="clear" w:fill="FFFFFF"/>
        </w:rPr>
        <w:t>工</w:t>
      </w:r>
      <w:r>
        <w:rPr>
          <w:rFonts w:hint="eastAsia" w:ascii="仿宋_GB2312" w:hAnsi="仿宋_GB2312" w:eastAsia="仿宋_GB2312" w:cs="仿宋_GB2312"/>
          <w:b w:val="0"/>
          <w:bCs w:val="0"/>
          <w:i w:val="0"/>
          <w:iCs w:val="0"/>
          <w:caps w:val="0"/>
          <w:color w:val="000000"/>
          <w:spacing w:val="0"/>
          <w:sz w:val="32"/>
          <w:szCs w:val="32"/>
          <w:shd w:val="clear" w:fill="FFFFFF"/>
          <w:lang w:eastAsia="zh-CN"/>
        </w:rPr>
        <w:t>人</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4名</w:t>
      </w:r>
      <w:r>
        <w:rPr>
          <w:rFonts w:hint="eastAsia" w:ascii="仿宋_GB2312" w:hAnsi="仿宋_GB2312" w:eastAsia="仿宋_GB2312" w:cs="仿宋_GB2312"/>
          <w:b w:val="0"/>
          <w:bCs w:val="0"/>
          <w:kern w:val="0"/>
          <w:sz w:val="32"/>
          <w:szCs w:val="32"/>
          <w:lang w:val="en-US" w:eastAsia="zh-CN" w:bidi="ar"/>
        </w:rPr>
        <w:t>，</w:t>
      </w:r>
      <w:r>
        <w:rPr>
          <w:rFonts w:hint="eastAsia" w:ascii="仿宋_GB2312" w:hAnsi="仿宋_GB2312" w:eastAsia="仿宋_GB2312" w:cs="仿宋_GB2312"/>
          <w:b w:val="0"/>
          <w:bCs w:val="0"/>
          <w:sz w:val="32"/>
          <w:szCs w:val="32"/>
          <w:lang w:eastAsia="zh-CN"/>
        </w:rPr>
        <w:t>有</w:t>
      </w:r>
      <w:r>
        <w:rPr>
          <w:rFonts w:hint="eastAsia" w:ascii="仿宋_GB2312" w:hAnsi="仿宋_GB2312" w:eastAsia="仿宋_GB2312" w:cs="仿宋_GB2312"/>
          <w:b w:val="0"/>
          <w:bCs w:val="0"/>
          <w:kern w:val="0"/>
          <w:sz w:val="32"/>
          <w:szCs w:val="32"/>
          <w:lang w:val="en-US" w:eastAsia="zh-CN" w:bidi="ar"/>
        </w:rPr>
        <w:t>已登记编号渔业船舶</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lang w:eastAsia="zh-CN"/>
        </w:rPr>
        <w:t>艘。</w:t>
      </w:r>
    </w:p>
    <w:p>
      <w:pPr>
        <w:pStyle w:val="2"/>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eastAsia="zh-CN"/>
        </w:rPr>
        <w:t>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男，</w:t>
      </w:r>
      <w:r>
        <w:rPr>
          <w:rFonts w:hint="eastAsia" w:ascii="仿宋_GB2312" w:hAnsi="仿宋_GB2312" w:eastAsia="仿宋_GB2312" w:cs="仿宋_GB2312"/>
          <w:b w:val="0"/>
          <w:bCs w:val="0"/>
          <w:kern w:val="0"/>
          <w:sz w:val="32"/>
          <w:szCs w:val="32"/>
          <w:lang w:val="en-US" w:eastAsia="zh-CN"/>
        </w:rPr>
        <w:t>31</w:t>
      </w:r>
      <w:r>
        <w:rPr>
          <w:rFonts w:hint="eastAsia" w:ascii="仿宋_GB2312" w:hAnsi="仿宋_GB2312" w:eastAsia="仿宋_GB2312" w:cs="仿宋_GB2312"/>
          <w:b w:val="0"/>
          <w:bCs w:val="0"/>
          <w:kern w:val="0"/>
          <w:sz w:val="32"/>
          <w:szCs w:val="32"/>
          <w:lang w:eastAsia="zh-CN"/>
        </w:rPr>
        <w:t>岁，</w:t>
      </w:r>
      <w:r>
        <w:rPr>
          <w:rFonts w:hint="eastAsia" w:ascii="仿宋_GB2312" w:hAnsi="仿宋_GB2312" w:eastAsia="仿宋_GB2312" w:cs="仿宋_GB2312"/>
          <w:b w:val="0"/>
          <w:bCs w:val="0"/>
          <w:kern w:val="0"/>
          <w:sz w:val="32"/>
          <w:szCs w:val="32"/>
        </w:rPr>
        <w:t>身份证号码</w:t>
      </w:r>
      <w:r>
        <w:rPr>
          <w:rFonts w:hint="eastAsia" w:ascii="仿宋_GB2312" w:hAnsi="仿宋_GB2312" w:eastAsia="仿宋_GB2312" w:cs="仿宋_GB2312"/>
          <w:sz w:val="32"/>
          <w:szCs w:val="32"/>
          <w:lang w:val="en-US" w:eastAsia="zh-CN"/>
        </w:rPr>
        <w:t>3408*******14</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安徽省安庆市宜秀区</w:t>
      </w:r>
      <w:r>
        <w:rPr>
          <w:rFonts w:hint="eastAsia" w:ascii="仿宋_GB2312" w:hAnsi="仿宋_GB2312" w:eastAsia="仿宋_GB2312" w:cs="仿宋_GB2312"/>
          <w:b w:val="0"/>
          <w:bCs w:val="0"/>
          <w:sz w:val="32"/>
          <w:szCs w:val="32"/>
          <w:lang w:eastAsia="zh-CN"/>
        </w:rPr>
        <w:t>白泽湖乡</w:t>
      </w:r>
      <w:r>
        <w:rPr>
          <w:rFonts w:hint="eastAsia" w:ascii="仿宋_GB2312" w:hAnsi="仿宋_GB2312" w:eastAsia="仿宋_GB2312" w:cs="仿宋_GB2312"/>
          <w:b w:val="0"/>
          <w:bCs w:val="0"/>
          <w:kern w:val="0"/>
          <w:sz w:val="32"/>
          <w:szCs w:val="32"/>
          <w:lang w:val="en-US" w:eastAsia="zh-CN"/>
        </w:rPr>
        <w:t>黄石</w:t>
      </w:r>
      <w:r>
        <w:rPr>
          <w:rFonts w:hint="eastAsia" w:ascii="仿宋_GB2312" w:hAnsi="仿宋_GB2312" w:eastAsia="仿宋_GB2312" w:cs="仿宋_GB2312"/>
          <w:b w:val="0"/>
          <w:bCs w:val="0"/>
          <w:sz w:val="32"/>
          <w:szCs w:val="32"/>
          <w:lang w:val="en-US" w:eastAsia="zh-CN"/>
        </w:rPr>
        <w:t>村村民</w:t>
      </w:r>
      <w:r>
        <w:rPr>
          <w:rFonts w:hint="eastAsia" w:ascii="仿宋_GB2312" w:hAnsi="仿宋_GB2312" w:eastAsia="仿宋_GB2312" w:cs="仿宋_GB2312"/>
          <w:b w:val="0"/>
          <w:bCs w:val="0"/>
          <w:kern w:val="0"/>
          <w:sz w:val="32"/>
          <w:szCs w:val="32"/>
        </w:rPr>
        <w:t>，</w:t>
      </w:r>
      <w:r>
        <w:rPr>
          <w:rFonts w:hint="eastAsia" w:ascii="仿宋_GB2312" w:hAnsi="仿宋_GB2312" w:eastAsia="仿宋_GB2312" w:cs="仿宋_GB2312"/>
          <w:b w:val="0"/>
          <w:bCs w:val="0"/>
          <w:kern w:val="0"/>
          <w:sz w:val="32"/>
          <w:szCs w:val="32"/>
          <w:lang w:eastAsia="zh-CN"/>
        </w:rPr>
        <w:t>系本次事故中死者，</w:t>
      </w:r>
      <w:r>
        <w:rPr>
          <w:rFonts w:hint="eastAsia" w:ascii="仿宋_GB2312" w:hAnsi="仿宋_GB2312" w:eastAsia="仿宋_GB2312" w:cs="仿宋_GB2312"/>
          <w:b w:val="0"/>
          <w:bCs w:val="0"/>
          <w:kern w:val="0"/>
          <w:sz w:val="32"/>
          <w:szCs w:val="32"/>
          <w:lang w:val="en-US" w:eastAsia="zh-CN"/>
        </w:rPr>
        <w:t>2021年4月份受雇到</w:t>
      </w:r>
      <w:r>
        <w:rPr>
          <w:rFonts w:hint="eastAsia" w:ascii="仿宋_GB2312" w:hAnsi="仿宋_GB2312" w:eastAsia="仿宋_GB2312" w:cs="仿宋_GB2312"/>
          <w:b w:val="0"/>
          <w:bCs w:val="0"/>
          <w:sz w:val="32"/>
          <w:szCs w:val="32"/>
          <w:lang w:eastAsia="zh-CN"/>
        </w:rPr>
        <w:t>水产养殖户徐留顺渔场做</w:t>
      </w:r>
      <w:r>
        <w:rPr>
          <w:rFonts w:hint="eastAsia" w:ascii="仿宋_GB2312" w:hAnsi="仿宋_GB2312" w:eastAsia="仿宋_GB2312" w:cs="仿宋_GB2312"/>
          <w:b w:val="0"/>
          <w:bCs w:val="0"/>
          <w:kern w:val="0"/>
          <w:sz w:val="32"/>
          <w:szCs w:val="32"/>
        </w:rPr>
        <w:t>工</w:t>
      </w:r>
      <w:r>
        <w:rPr>
          <w:rFonts w:hint="eastAsia" w:ascii="仿宋_GB2312" w:hAnsi="仿宋_GB2312" w:eastAsia="仿宋_GB2312" w:cs="仿宋_GB2312"/>
          <w:b w:val="0"/>
          <w:bCs w:val="0"/>
          <w:kern w:val="0"/>
          <w:sz w:val="32"/>
          <w:szCs w:val="32"/>
          <w:lang w:eastAsia="zh-CN"/>
        </w:rPr>
        <w:t>。</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二、事故经过及救援情况  </w:t>
      </w:r>
    </w:p>
    <w:p>
      <w:pPr>
        <w:keepNext w:val="0"/>
        <w:keepLines w:val="0"/>
        <w:pageBreakBefore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rPr>
        <w:t>20</w:t>
      </w:r>
      <w:r>
        <w:rPr>
          <w:rFonts w:hint="eastAsia" w:ascii="仿宋_GB2312" w:hAnsi="仿宋_GB2312" w:eastAsia="仿宋_GB2312" w:cs="仿宋_GB2312"/>
          <w:b w:val="0"/>
          <w:bCs w:val="0"/>
          <w:sz w:val="32"/>
          <w:szCs w:val="32"/>
          <w:lang w:val="en-US" w:eastAsia="zh-CN"/>
        </w:rPr>
        <w:t>21</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eastAsia="zh-CN"/>
        </w:rPr>
        <w:t>下午</w:t>
      </w:r>
      <w:r>
        <w:rPr>
          <w:rFonts w:hint="eastAsia" w:ascii="仿宋_GB2312" w:hAnsi="仿宋_GB2312" w:eastAsia="仿宋_GB2312" w:cs="仿宋_GB2312"/>
          <w:b w:val="0"/>
          <w:bCs w:val="0"/>
          <w:sz w:val="32"/>
          <w:szCs w:val="32"/>
          <w:lang w:val="en-US" w:eastAsia="zh-CN"/>
        </w:rPr>
        <w:t>14时许，当时天气是多云，</w:t>
      </w:r>
      <w:r>
        <w:rPr>
          <w:rFonts w:hint="eastAsia" w:ascii="仿宋_GB2312" w:hAnsi="仿宋_GB2312" w:eastAsia="仿宋_GB2312" w:cs="仿宋_GB2312"/>
          <w:b w:val="0"/>
          <w:bCs w:val="0"/>
          <w:i w:val="0"/>
          <w:iCs w:val="0"/>
          <w:caps w:val="0"/>
          <w:color w:val="auto"/>
          <w:spacing w:val="0"/>
          <w:kern w:val="0"/>
          <w:sz w:val="32"/>
          <w:szCs w:val="32"/>
          <w:lang w:val="en-US" w:eastAsia="zh-CN" w:bidi="ar"/>
        </w:rPr>
        <w:t>25°</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i w:val="0"/>
          <w:iCs w:val="0"/>
          <w:caps w:val="0"/>
          <w:color w:val="auto"/>
          <w:spacing w:val="0"/>
          <w:kern w:val="0"/>
          <w:sz w:val="32"/>
          <w:szCs w:val="32"/>
          <w:lang w:val="en-US" w:eastAsia="zh-CN" w:bidi="ar"/>
        </w:rPr>
        <w:t>26°、</w:t>
      </w:r>
      <w:r>
        <w:rPr>
          <w:rFonts w:hint="eastAsia" w:ascii="仿宋_GB2312" w:hAnsi="仿宋_GB2312" w:eastAsia="仿宋_GB2312" w:cs="仿宋_GB2312"/>
          <w:b w:val="0"/>
          <w:bCs w:val="0"/>
          <w:i w:val="0"/>
          <w:iCs w:val="0"/>
          <w:caps w:val="0"/>
          <w:color w:val="333333"/>
          <w:spacing w:val="0"/>
          <w:kern w:val="0"/>
          <w:sz w:val="32"/>
          <w:szCs w:val="32"/>
          <w:lang w:val="en-US" w:eastAsia="zh-CN" w:bidi="ar"/>
        </w:rPr>
        <w:t>东风1-3级，</w:t>
      </w:r>
      <w:r>
        <w:rPr>
          <w:rFonts w:hint="eastAsia" w:ascii="仿宋_GB2312" w:hAnsi="仿宋_GB2312" w:eastAsia="仿宋_GB2312" w:cs="仿宋_GB2312"/>
          <w:b w:val="0"/>
          <w:bCs w:val="0"/>
          <w:sz w:val="32"/>
          <w:szCs w:val="32"/>
          <w:lang w:eastAsia="zh-CN"/>
        </w:rPr>
        <w:t>水产养殖户徐留顺安排</w:t>
      </w:r>
      <w:r>
        <w:rPr>
          <w:rFonts w:hint="eastAsia" w:ascii="仿宋_GB2312" w:hAnsi="仿宋_GB2312" w:eastAsia="仿宋_GB2312" w:cs="仿宋_GB2312"/>
          <w:b w:val="0"/>
          <w:bCs w:val="0"/>
          <w:i w:val="0"/>
          <w:iCs w:val="0"/>
          <w:caps w:val="0"/>
          <w:color w:val="000000"/>
          <w:spacing w:val="0"/>
          <w:sz w:val="32"/>
          <w:szCs w:val="32"/>
          <w:shd w:val="clear" w:fill="FFFFFF"/>
        </w:rPr>
        <w:t>工</w:t>
      </w:r>
      <w:r>
        <w:rPr>
          <w:rFonts w:hint="eastAsia" w:ascii="仿宋_GB2312" w:hAnsi="仿宋_GB2312" w:eastAsia="仿宋_GB2312" w:cs="仿宋_GB2312"/>
          <w:b w:val="0"/>
          <w:bCs w:val="0"/>
          <w:i w:val="0"/>
          <w:iCs w:val="0"/>
          <w:caps w:val="0"/>
          <w:color w:val="000000"/>
          <w:spacing w:val="0"/>
          <w:sz w:val="32"/>
          <w:szCs w:val="32"/>
          <w:shd w:val="clear" w:fill="FFFFFF"/>
          <w:lang w:eastAsia="zh-CN"/>
        </w:rPr>
        <w:t>人</w:t>
      </w:r>
      <w:r>
        <w:rPr>
          <w:rFonts w:hint="eastAsia" w:ascii="仿宋_GB2312" w:hAnsi="仿宋_GB2312" w:eastAsia="仿宋_GB2312" w:cs="仿宋_GB2312"/>
          <w:b w:val="0"/>
          <w:bCs w:val="0"/>
          <w:sz w:val="32"/>
          <w:szCs w:val="32"/>
          <w:lang w:eastAsia="zh-CN"/>
        </w:rPr>
        <w:t>许邦法和</w:t>
      </w:r>
      <w:r>
        <w:rPr>
          <w:rFonts w:hint="eastAsia" w:ascii="仿宋_GB2312" w:hAnsi="仿宋_GB2312" w:eastAsia="仿宋_GB2312" w:cs="仿宋_GB2312"/>
          <w:b w:val="0"/>
          <w:bCs w:val="0"/>
          <w:kern w:val="0"/>
          <w:sz w:val="32"/>
          <w:szCs w:val="32"/>
          <w:lang w:eastAsia="zh-CN"/>
        </w:rPr>
        <w:t>王*胜，到</w:t>
      </w:r>
      <w:r>
        <w:rPr>
          <w:rFonts w:hint="eastAsia" w:ascii="仿宋_GB2312" w:hAnsi="仿宋_GB2312" w:eastAsia="仿宋_GB2312" w:cs="仿宋_GB2312"/>
          <w:b w:val="0"/>
          <w:bCs w:val="0"/>
          <w:sz w:val="32"/>
          <w:szCs w:val="32"/>
          <w:lang w:eastAsia="zh-CN"/>
        </w:rPr>
        <w:t>离湖边码头约</w:t>
      </w:r>
      <w:r>
        <w:rPr>
          <w:rFonts w:hint="eastAsia" w:ascii="仿宋_GB2312" w:hAnsi="仿宋_GB2312" w:eastAsia="仿宋_GB2312" w:cs="仿宋_GB2312"/>
          <w:b w:val="0"/>
          <w:bCs w:val="0"/>
          <w:sz w:val="32"/>
          <w:szCs w:val="32"/>
          <w:lang w:val="en-US" w:eastAsia="zh-CN"/>
        </w:rPr>
        <w:t>200多米、水深约2米左右的</w:t>
      </w:r>
      <w:r>
        <w:rPr>
          <w:rFonts w:hint="eastAsia" w:ascii="仿宋_GB2312" w:hAnsi="仿宋_GB2312" w:eastAsia="仿宋_GB2312" w:cs="仿宋_GB2312"/>
          <w:b w:val="0"/>
          <w:bCs w:val="0"/>
          <w:sz w:val="32"/>
          <w:szCs w:val="32"/>
          <w:lang w:eastAsia="zh-CN"/>
        </w:rPr>
        <w:t>黄石村罗家湖龙庄养殖水域搭设投食机。</w:t>
      </w:r>
      <w:r>
        <w:rPr>
          <w:rFonts w:hint="eastAsia" w:ascii="仿宋_GB2312" w:hAnsi="仿宋_GB2312" w:eastAsia="仿宋_GB2312" w:cs="仿宋_GB2312"/>
          <w:b w:val="0"/>
          <w:bCs w:val="0"/>
          <w:kern w:val="0"/>
          <w:sz w:val="32"/>
          <w:szCs w:val="32"/>
          <w:lang w:eastAsia="zh-CN"/>
        </w:rPr>
        <w:t>王*胜驾驶“</w:t>
      </w:r>
      <w:r>
        <w:rPr>
          <w:rFonts w:hint="eastAsia" w:ascii="仿宋_GB2312" w:hAnsi="仿宋_GB2312" w:eastAsia="仿宋_GB2312" w:cs="仿宋_GB2312"/>
          <w:b w:val="0"/>
          <w:bCs w:val="0"/>
          <w:kern w:val="0"/>
          <w:sz w:val="32"/>
          <w:szCs w:val="32"/>
          <w:lang w:val="en-US" w:eastAsia="zh-CN"/>
        </w:rPr>
        <w:t>001号”渔船，搭载</w:t>
      </w:r>
      <w:r>
        <w:rPr>
          <w:rFonts w:hint="eastAsia" w:ascii="仿宋_GB2312" w:hAnsi="仿宋_GB2312" w:eastAsia="仿宋_GB2312" w:cs="仿宋_GB2312"/>
          <w:b w:val="0"/>
          <w:bCs w:val="0"/>
          <w:sz w:val="32"/>
          <w:szCs w:val="32"/>
          <w:lang w:eastAsia="zh-CN"/>
        </w:rPr>
        <w:t>许邦法、并</w:t>
      </w:r>
      <w:r>
        <w:rPr>
          <w:rFonts w:hint="eastAsia" w:ascii="仿宋_GB2312" w:hAnsi="仿宋_GB2312" w:eastAsia="仿宋_GB2312" w:cs="仿宋_GB2312"/>
          <w:b w:val="0"/>
          <w:bCs w:val="0"/>
          <w:kern w:val="0"/>
          <w:sz w:val="32"/>
          <w:szCs w:val="32"/>
          <w:lang w:eastAsia="zh-CN"/>
        </w:rPr>
        <w:t>携带</w:t>
      </w:r>
      <w:r>
        <w:rPr>
          <w:rFonts w:hint="eastAsia" w:ascii="仿宋_GB2312" w:hAnsi="仿宋_GB2312" w:eastAsia="仿宋_GB2312" w:cs="仿宋_GB2312"/>
          <w:b w:val="0"/>
          <w:bCs w:val="0"/>
          <w:kern w:val="0"/>
          <w:sz w:val="32"/>
          <w:szCs w:val="32"/>
          <w:lang w:val="en-US" w:eastAsia="zh-CN"/>
        </w:rPr>
        <w:t>20根钢管一同前往</w:t>
      </w:r>
      <w:r>
        <w:rPr>
          <w:rFonts w:hint="eastAsia" w:ascii="仿宋_GB2312" w:hAnsi="仿宋_GB2312" w:eastAsia="仿宋_GB2312" w:cs="仿宋_GB2312"/>
          <w:b w:val="0"/>
          <w:bCs w:val="0"/>
          <w:sz w:val="32"/>
          <w:szCs w:val="32"/>
          <w:lang w:eastAsia="zh-CN"/>
        </w:rPr>
        <w:t>投食机台架地点开始作业，</w:t>
      </w:r>
      <w:r>
        <w:rPr>
          <w:rFonts w:hint="eastAsia" w:ascii="仿宋_GB2312" w:hAnsi="仿宋_GB2312" w:eastAsia="仿宋_GB2312" w:cs="仿宋_GB2312"/>
          <w:b w:val="0"/>
          <w:bCs w:val="0"/>
          <w:kern w:val="0"/>
          <w:sz w:val="32"/>
          <w:szCs w:val="32"/>
          <w:lang w:eastAsia="zh-CN"/>
        </w:rPr>
        <w:t>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w:t>
      </w:r>
      <w:r>
        <w:rPr>
          <w:rFonts w:hint="eastAsia" w:ascii="仿宋_GB2312" w:hAnsi="仿宋_GB2312" w:eastAsia="仿宋_GB2312" w:cs="仿宋_GB2312"/>
          <w:b w:val="0"/>
          <w:bCs w:val="0"/>
          <w:sz w:val="32"/>
          <w:szCs w:val="32"/>
          <w:lang w:eastAsia="zh-CN"/>
        </w:rPr>
        <w:t>许邦法两人均未穿救生衣、也未携带其他救生装备，两人完成钢管台架面基本搭设后，乘船返回湖边码头拿投食机到台架上进行安装，在拿到投食机后，由</w:t>
      </w:r>
      <w:r>
        <w:rPr>
          <w:rFonts w:hint="eastAsia" w:ascii="仿宋_GB2312" w:hAnsi="仿宋_GB2312" w:eastAsia="仿宋_GB2312" w:cs="仿宋_GB2312"/>
          <w:b w:val="0"/>
          <w:bCs w:val="0"/>
          <w:kern w:val="0"/>
          <w:sz w:val="32"/>
          <w:szCs w:val="32"/>
          <w:lang w:eastAsia="zh-CN"/>
        </w:rPr>
        <w:t>王*胜</w:t>
      </w:r>
      <w:r>
        <w:rPr>
          <w:rFonts w:hint="eastAsia" w:ascii="仿宋_GB2312" w:hAnsi="仿宋_GB2312" w:eastAsia="仿宋_GB2312" w:cs="仿宋_GB2312"/>
          <w:b w:val="0"/>
          <w:bCs w:val="0"/>
          <w:sz w:val="32"/>
          <w:szCs w:val="32"/>
          <w:lang w:eastAsia="zh-CN"/>
        </w:rPr>
        <w:t>再次开船同许邦法一起</w:t>
      </w:r>
      <w:r>
        <w:rPr>
          <w:rFonts w:hint="eastAsia" w:ascii="仿宋_GB2312" w:hAnsi="仿宋_GB2312" w:eastAsia="仿宋_GB2312" w:cs="仿宋_GB2312"/>
          <w:b w:val="0"/>
          <w:bCs w:val="0"/>
          <w:kern w:val="0"/>
          <w:sz w:val="32"/>
          <w:szCs w:val="32"/>
          <w:lang w:val="en-US" w:eastAsia="zh-CN"/>
        </w:rPr>
        <w:t>到达</w:t>
      </w:r>
      <w:r>
        <w:rPr>
          <w:rFonts w:hint="eastAsia" w:ascii="仿宋_GB2312" w:hAnsi="仿宋_GB2312" w:eastAsia="仿宋_GB2312" w:cs="仿宋_GB2312"/>
          <w:b w:val="0"/>
          <w:bCs w:val="0"/>
          <w:sz w:val="32"/>
          <w:szCs w:val="32"/>
          <w:lang w:eastAsia="zh-CN"/>
        </w:rPr>
        <w:t>投食机台架上，许邦法将船缆绳绕在投食机台架钢管处，两人开始投食机安装工作，约在</w:t>
      </w:r>
      <w:r>
        <w:rPr>
          <w:rFonts w:hint="eastAsia" w:ascii="仿宋_GB2312" w:hAnsi="仿宋_GB2312" w:eastAsia="仿宋_GB2312" w:cs="仿宋_GB2312"/>
          <w:b w:val="0"/>
          <w:bCs w:val="0"/>
          <w:sz w:val="32"/>
          <w:szCs w:val="32"/>
          <w:lang w:val="en-US" w:eastAsia="zh-CN"/>
        </w:rPr>
        <w:t>16时许，</w:t>
      </w:r>
      <w:r>
        <w:rPr>
          <w:rFonts w:hint="eastAsia" w:ascii="仿宋_GB2312" w:hAnsi="仿宋_GB2312" w:eastAsia="仿宋_GB2312" w:cs="仿宋_GB2312"/>
          <w:b w:val="0"/>
          <w:bCs w:val="0"/>
          <w:kern w:val="0"/>
          <w:sz w:val="32"/>
          <w:szCs w:val="32"/>
          <w:lang w:eastAsia="zh-CN"/>
        </w:rPr>
        <w:t>王*胜发现所乘渔船漂走离</w:t>
      </w:r>
      <w:r>
        <w:rPr>
          <w:rFonts w:hint="eastAsia" w:ascii="仿宋_GB2312" w:hAnsi="仿宋_GB2312" w:eastAsia="仿宋_GB2312" w:cs="仿宋_GB2312"/>
          <w:b w:val="0"/>
          <w:bCs w:val="0"/>
          <w:sz w:val="32"/>
          <w:szCs w:val="32"/>
          <w:lang w:eastAsia="zh-CN"/>
        </w:rPr>
        <w:t>投食机台架</w:t>
      </w:r>
      <w:r>
        <w:rPr>
          <w:rFonts w:hint="eastAsia" w:ascii="仿宋_GB2312" w:hAnsi="仿宋_GB2312" w:eastAsia="仿宋_GB2312" w:cs="仿宋_GB2312"/>
          <w:b w:val="0"/>
          <w:bCs w:val="0"/>
          <w:sz w:val="32"/>
          <w:szCs w:val="32"/>
          <w:lang w:val="en-US" w:eastAsia="zh-CN"/>
        </w:rPr>
        <w:t>8米左右</w:t>
      </w:r>
      <w:r>
        <w:rPr>
          <w:rFonts w:hint="eastAsia" w:ascii="仿宋_GB2312" w:hAnsi="仿宋_GB2312" w:eastAsia="仿宋_GB2312" w:cs="仿宋_GB2312"/>
          <w:b w:val="0"/>
          <w:bCs w:val="0"/>
          <w:kern w:val="0"/>
          <w:sz w:val="32"/>
          <w:szCs w:val="32"/>
          <w:lang w:eastAsia="zh-CN"/>
        </w:rPr>
        <w:t>，王*胜对</w:t>
      </w:r>
      <w:r>
        <w:rPr>
          <w:rFonts w:hint="eastAsia" w:ascii="仿宋_GB2312" w:hAnsi="仿宋_GB2312" w:eastAsia="仿宋_GB2312" w:cs="仿宋_GB2312"/>
          <w:b w:val="0"/>
          <w:bCs w:val="0"/>
          <w:sz w:val="32"/>
          <w:szCs w:val="32"/>
          <w:lang w:eastAsia="zh-CN"/>
        </w:rPr>
        <w:t>许邦法说，他自己下水将</w:t>
      </w:r>
      <w:r>
        <w:rPr>
          <w:rFonts w:hint="eastAsia" w:ascii="仿宋_GB2312" w:hAnsi="仿宋_GB2312" w:eastAsia="仿宋_GB2312" w:cs="仿宋_GB2312"/>
          <w:b w:val="0"/>
          <w:bCs w:val="0"/>
          <w:kern w:val="0"/>
          <w:sz w:val="32"/>
          <w:szCs w:val="32"/>
          <w:lang w:eastAsia="zh-CN"/>
        </w:rPr>
        <w:t>渔</w:t>
      </w:r>
      <w:r>
        <w:rPr>
          <w:rFonts w:hint="eastAsia" w:ascii="仿宋_GB2312" w:hAnsi="仿宋_GB2312" w:eastAsia="仿宋_GB2312" w:cs="仿宋_GB2312"/>
          <w:b w:val="0"/>
          <w:bCs w:val="0"/>
          <w:sz w:val="32"/>
          <w:szCs w:val="32"/>
          <w:lang w:eastAsia="zh-CN"/>
        </w:rPr>
        <w:t>船拽回来，工友许邦法让</w:t>
      </w:r>
      <w:r>
        <w:rPr>
          <w:rFonts w:hint="eastAsia" w:ascii="仿宋_GB2312" w:hAnsi="仿宋_GB2312" w:eastAsia="仿宋_GB2312" w:cs="仿宋_GB2312"/>
          <w:b w:val="0"/>
          <w:bCs w:val="0"/>
          <w:kern w:val="0"/>
          <w:sz w:val="32"/>
          <w:szCs w:val="32"/>
          <w:lang w:eastAsia="zh-CN"/>
        </w:rPr>
        <w:t>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胜打电话给</w:t>
      </w:r>
      <w:r>
        <w:rPr>
          <w:rFonts w:hint="eastAsia" w:ascii="仿宋_GB2312" w:hAnsi="仿宋_GB2312" w:eastAsia="仿宋_GB2312" w:cs="仿宋_GB2312"/>
          <w:b w:val="0"/>
          <w:bCs w:val="0"/>
          <w:sz w:val="32"/>
          <w:szCs w:val="32"/>
          <w:lang w:eastAsia="zh-CN"/>
        </w:rPr>
        <w:t>水产养殖户徐留顺，</w:t>
      </w:r>
      <w:r>
        <w:rPr>
          <w:rFonts w:hint="eastAsia" w:ascii="仿宋_GB2312" w:hAnsi="仿宋_GB2312" w:eastAsia="仿宋_GB2312" w:cs="仿宋_GB2312"/>
          <w:b w:val="0"/>
          <w:bCs w:val="0"/>
          <w:kern w:val="0"/>
          <w:sz w:val="32"/>
          <w:szCs w:val="32"/>
          <w:lang w:eastAsia="zh-CN"/>
        </w:rPr>
        <w:t>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胜未听</w:t>
      </w:r>
      <w:r>
        <w:rPr>
          <w:rFonts w:hint="eastAsia" w:ascii="仿宋_GB2312" w:hAnsi="仿宋_GB2312" w:eastAsia="仿宋_GB2312" w:cs="仿宋_GB2312"/>
          <w:b w:val="0"/>
          <w:bCs w:val="0"/>
          <w:sz w:val="32"/>
          <w:szCs w:val="32"/>
          <w:lang w:eastAsia="zh-CN"/>
        </w:rPr>
        <w:t>劝阻，随即</w:t>
      </w:r>
      <w:r>
        <w:rPr>
          <w:rFonts w:hint="eastAsia" w:ascii="仿宋_GB2312" w:hAnsi="仿宋_GB2312" w:eastAsia="仿宋_GB2312" w:cs="仿宋_GB2312"/>
          <w:b w:val="0"/>
          <w:bCs w:val="0"/>
          <w:kern w:val="0"/>
          <w:sz w:val="32"/>
          <w:szCs w:val="32"/>
          <w:lang w:eastAsia="zh-CN"/>
        </w:rPr>
        <w:t>把手机放在</w:t>
      </w:r>
      <w:r>
        <w:rPr>
          <w:rFonts w:hint="eastAsia" w:ascii="仿宋_GB2312" w:hAnsi="仿宋_GB2312" w:eastAsia="仿宋_GB2312" w:cs="仿宋_GB2312"/>
          <w:b w:val="0"/>
          <w:bCs w:val="0"/>
          <w:sz w:val="32"/>
          <w:szCs w:val="32"/>
          <w:lang w:eastAsia="zh-CN"/>
        </w:rPr>
        <w:t>投食机台架上，</w:t>
      </w:r>
      <w:r>
        <w:rPr>
          <w:rFonts w:hint="eastAsia" w:ascii="仿宋_GB2312" w:hAnsi="仿宋_GB2312" w:eastAsia="仿宋_GB2312" w:cs="仿宋_GB2312"/>
          <w:b w:val="0"/>
          <w:bCs w:val="0"/>
          <w:kern w:val="0"/>
          <w:sz w:val="32"/>
          <w:szCs w:val="32"/>
          <w:lang w:eastAsia="zh-CN"/>
        </w:rPr>
        <w:t>脱掉外衣下水向漂移的渔船游过去，渔船在不停向远处漂移，王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胜向渔船方向约游有</w:t>
      </w:r>
      <w:r>
        <w:rPr>
          <w:rFonts w:hint="eastAsia" w:ascii="仿宋_GB2312" w:hAnsi="仿宋_GB2312" w:eastAsia="仿宋_GB2312" w:cs="仿宋_GB2312"/>
          <w:b w:val="0"/>
          <w:bCs w:val="0"/>
          <w:kern w:val="0"/>
          <w:sz w:val="32"/>
          <w:szCs w:val="32"/>
          <w:lang w:val="en-US" w:eastAsia="zh-CN"/>
        </w:rPr>
        <w:t>20米左右时，</w:t>
      </w:r>
      <w:r>
        <w:rPr>
          <w:rFonts w:hint="eastAsia" w:ascii="仿宋_GB2312" w:hAnsi="仿宋_GB2312" w:eastAsia="仿宋_GB2312" w:cs="仿宋_GB2312"/>
          <w:b w:val="0"/>
          <w:bCs w:val="0"/>
          <w:sz w:val="32"/>
          <w:szCs w:val="32"/>
          <w:lang w:eastAsia="zh-CN"/>
        </w:rPr>
        <w:t>在投食机台架上许邦法看见</w:t>
      </w:r>
      <w:r>
        <w:rPr>
          <w:rFonts w:hint="eastAsia" w:ascii="仿宋_GB2312" w:hAnsi="仿宋_GB2312" w:eastAsia="仿宋_GB2312" w:cs="仿宋_GB2312"/>
          <w:b w:val="0"/>
          <w:bCs w:val="0"/>
          <w:kern w:val="0"/>
          <w:sz w:val="32"/>
          <w:szCs w:val="32"/>
          <w:lang w:eastAsia="zh-CN"/>
        </w:rPr>
        <w:t>王</w:t>
      </w:r>
      <w:r>
        <w:rPr>
          <w:rFonts w:hint="eastAsia" w:ascii="仿宋_GB2312" w:hAnsi="仿宋_GB2312" w:eastAsia="仿宋_GB2312" w:cs="仿宋_GB2312"/>
          <w:b w:val="0"/>
          <w:bCs w:val="0"/>
          <w:kern w:val="0"/>
          <w:sz w:val="32"/>
          <w:szCs w:val="32"/>
          <w:lang w:val="en-US" w:eastAsia="zh-CN"/>
        </w:rPr>
        <w:t>*</w:t>
      </w:r>
      <w:r>
        <w:rPr>
          <w:rFonts w:hint="eastAsia" w:ascii="仿宋_GB2312" w:hAnsi="仿宋_GB2312" w:eastAsia="仿宋_GB2312" w:cs="仿宋_GB2312"/>
          <w:b w:val="0"/>
          <w:bCs w:val="0"/>
          <w:kern w:val="0"/>
          <w:sz w:val="32"/>
          <w:szCs w:val="32"/>
          <w:lang w:eastAsia="zh-CN"/>
        </w:rPr>
        <w:t>胜突然在水里挣扎，</w:t>
      </w:r>
      <w:r>
        <w:rPr>
          <w:rFonts w:hint="eastAsia" w:ascii="仿宋_GB2312" w:hAnsi="仿宋_GB2312" w:eastAsia="仿宋_GB2312" w:cs="仿宋_GB2312"/>
          <w:b w:val="0"/>
          <w:bCs w:val="0"/>
          <w:sz w:val="32"/>
          <w:szCs w:val="32"/>
          <w:lang w:eastAsia="zh-CN"/>
        </w:rPr>
        <w:t>当时投食机台架</w:t>
      </w:r>
      <w:r>
        <w:rPr>
          <w:rFonts w:hint="eastAsia" w:ascii="仿宋_GB2312" w:hAnsi="仿宋_GB2312" w:eastAsia="仿宋_GB2312" w:cs="仿宋_GB2312"/>
          <w:b w:val="0"/>
          <w:bCs w:val="0"/>
          <w:kern w:val="0"/>
          <w:sz w:val="32"/>
          <w:szCs w:val="32"/>
          <w:lang w:eastAsia="zh-CN"/>
        </w:rPr>
        <w:t>上没有任何救生设备，</w:t>
      </w:r>
      <w:r>
        <w:rPr>
          <w:rFonts w:hint="eastAsia" w:ascii="仿宋_GB2312" w:hAnsi="仿宋_GB2312" w:eastAsia="仿宋_GB2312" w:cs="仿宋_GB2312"/>
          <w:b w:val="0"/>
          <w:bCs w:val="0"/>
          <w:sz w:val="32"/>
          <w:szCs w:val="32"/>
          <w:lang w:eastAsia="zh-CN"/>
        </w:rPr>
        <w:t>许邦法因不会水，不敢下水营救，就大声呼喊、呼救，</w:t>
      </w:r>
      <w:r>
        <w:rPr>
          <w:rFonts w:hint="eastAsia" w:ascii="仿宋_GB2312" w:hAnsi="仿宋_GB2312" w:eastAsia="仿宋_GB2312" w:cs="仿宋_GB2312"/>
          <w:b w:val="0"/>
          <w:bCs w:val="0"/>
          <w:kern w:val="0"/>
          <w:sz w:val="32"/>
          <w:szCs w:val="32"/>
          <w:lang w:eastAsia="zh-CN"/>
        </w:rPr>
        <w:t>王*胜在水里挣扎四、五分钟后就没看见了。</w:t>
      </w:r>
    </w:p>
    <w:p>
      <w:pPr>
        <w:keepNext w:val="0"/>
        <w:keepLines w:val="0"/>
        <w:pageBreakBefore w:val="0"/>
        <w:widowControl/>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水产养殖户徐留顺在湖边码头听到呼救后，马上开船到投食机台架处，与许邦法一起在</w:t>
      </w:r>
      <w:r>
        <w:rPr>
          <w:rFonts w:hint="eastAsia" w:ascii="仿宋_GB2312" w:hAnsi="仿宋_GB2312" w:eastAsia="仿宋_GB2312" w:cs="仿宋_GB2312"/>
          <w:b w:val="0"/>
          <w:bCs w:val="0"/>
          <w:kern w:val="0"/>
          <w:sz w:val="32"/>
          <w:szCs w:val="32"/>
          <w:lang w:eastAsia="zh-CN"/>
        </w:rPr>
        <w:t>王*胜落水湖面寻找，同时拨打“</w:t>
      </w:r>
      <w:r>
        <w:rPr>
          <w:rFonts w:hint="eastAsia" w:ascii="仿宋_GB2312" w:hAnsi="仿宋_GB2312" w:eastAsia="仿宋_GB2312" w:cs="仿宋_GB2312"/>
          <w:b w:val="0"/>
          <w:bCs w:val="0"/>
          <w:kern w:val="0"/>
          <w:sz w:val="32"/>
          <w:szCs w:val="32"/>
          <w:lang w:val="en-US" w:eastAsia="zh-CN"/>
        </w:rPr>
        <w:t>110”报警，随后，公安、消防、应急、蓝天救援队赶到现场进行打捞，区委区政府相关领导接报后赶赴现场指导救援，到晚21时40分左右，在</w:t>
      </w:r>
      <w:r>
        <w:rPr>
          <w:rFonts w:hint="eastAsia" w:ascii="仿宋_GB2312" w:hAnsi="仿宋_GB2312" w:eastAsia="仿宋_GB2312" w:cs="仿宋_GB2312"/>
          <w:b w:val="0"/>
          <w:bCs w:val="0"/>
          <w:sz w:val="32"/>
          <w:szCs w:val="32"/>
          <w:lang w:eastAsia="zh-CN"/>
        </w:rPr>
        <w:t>投食机台架的西边约</w:t>
      </w:r>
      <w:r>
        <w:rPr>
          <w:rFonts w:hint="eastAsia" w:ascii="仿宋_GB2312" w:hAnsi="仿宋_GB2312" w:eastAsia="仿宋_GB2312" w:cs="仿宋_GB2312"/>
          <w:b w:val="0"/>
          <w:bCs w:val="0"/>
          <w:sz w:val="32"/>
          <w:szCs w:val="32"/>
          <w:lang w:val="en-US" w:eastAsia="zh-CN"/>
        </w:rPr>
        <w:t>25米才将</w:t>
      </w:r>
      <w:r>
        <w:rPr>
          <w:rFonts w:hint="eastAsia" w:ascii="仿宋_GB2312" w:hAnsi="仿宋_GB2312" w:eastAsia="仿宋_GB2312" w:cs="仿宋_GB2312"/>
          <w:b w:val="0"/>
          <w:bCs w:val="0"/>
          <w:kern w:val="0"/>
          <w:sz w:val="32"/>
          <w:szCs w:val="32"/>
          <w:lang w:eastAsia="zh-CN"/>
        </w:rPr>
        <w:t>王*胜打捞上来，经医</w:t>
      </w:r>
      <w:r>
        <w:rPr>
          <w:rFonts w:hint="eastAsia" w:ascii="仿宋_GB2312" w:hAnsi="仿宋_GB2312" w:eastAsia="仿宋_GB2312" w:cs="仿宋_GB2312"/>
          <w:b w:val="0"/>
          <w:bCs w:val="0"/>
          <w:sz w:val="32"/>
          <w:szCs w:val="32"/>
          <w:lang w:eastAsia="zh-CN"/>
        </w:rPr>
        <w:t>护人员确认王*胜已无生命特征。</w:t>
      </w:r>
    </w:p>
    <w:p>
      <w:pPr>
        <w:keepNext w:val="0"/>
        <w:keepLines w:val="0"/>
        <w:pageBreakBefore w:val="0"/>
        <w:widowControl/>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2021年6月18</w:t>
      </w:r>
      <w:r>
        <w:rPr>
          <w:rFonts w:hint="eastAsia" w:ascii="仿宋_GB2312" w:hAnsi="仿宋_GB2312" w:eastAsia="仿宋_GB2312" w:cs="仿宋_GB2312"/>
          <w:b w:val="0"/>
          <w:bCs w:val="0"/>
          <w:sz w:val="32"/>
          <w:szCs w:val="32"/>
          <w:lang w:eastAsia="zh-CN"/>
        </w:rPr>
        <w:t>日，王*胜善后处理工作已基本结束。</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事故人员伤亡及损失情况</w:t>
      </w:r>
    </w:p>
    <w:p>
      <w:pPr>
        <w:keepNext w:val="0"/>
        <w:keepLines w:val="0"/>
        <w:pageBreakBefore w:val="0"/>
        <w:widowControl/>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事故造成1人死亡，死者：王*胜，男，</w:t>
      </w:r>
      <w:r>
        <w:rPr>
          <w:rFonts w:hint="eastAsia" w:ascii="仿宋_GB2312" w:hAnsi="仿宋_GB2312" w:eastAsia="仿宋_GB2312" w:cs="仿宋_GB2312"/>
          <w:b w:val="0"/>
          <w:bCs w:val="0"/>
          <w:sz w:val="32"/>
          <w:szCs w:val="32"/>
          <w:lang w:val="en-US" w:eastAsia="zh-CN"/>
        </w:rPr>
        <w:t>31</w:t>
      </w:r>
      <w:r>
        <w:rPr>
          <w:rFonts w:hint="eastAsia" w:ascii="仿宋_GB2312" w:hAnsi="仿宋_GB2312" w:eastAsia="仿宋_GB2312" w:cs="仿宋_GB2312"/>
          <w:b w:val="0"/>
          <w:bCs w:val="0"/>
          <w:sz w:val="32"/>
          <w:szCs w:val="32"/>
          <w:lang w:eastAsia="zh-CN"/>
        </w:rPr>
        <w:t>岁，安徽省安庆市宜秀区白泽湖乡</w:t>
      </w:r>
      <w:r>
        <w:rPr>
          <w:rFonts w:hint="eastAsia" w:ascii="仿宋_GB2312" w:hAnsi="仿宋_GB2312" w:eastAsia="仿宋_GB2312" w:cs="仿宋_GB2312"/>
          <w:b w:val="0"/>
          <w:bCs w:val="0"/>
          <w:sz w:val="32"/>
          <w:szCs w:val="32"/>
          <w:lang w:val="en-US" w:eastAsia="zh-CN"/>
        </w:rPr>
        <w:t>黄石村人</w:t>
      </w:r>
      <w:r>
        <w:rPr>
          <w:rFonts w:hint="eastAsia" w:ascii="仿宋_GB2312" w:hAnsi="仿宋_GB2312" w:eastAsia="仿宋_GB2312" w:cs="仿宋_GB2312"/>
          <w:b w:val="0"/>
          <w:bCs w:val="0"/>
          <w:sz w:val="32"/>
          <w:szCs w:val="32"/>
          <w:lang w:eastAsia="zh-CN"/>
        </w:rPr>
        <w:t>，直接经济损失10</w:t>
      </w:r>
      <w:r>
        <w:rPr>
          <w:rFonts w:hint="eastAsia" w:ascii="仿宋_GB2312" w:hAnsi="仿宋_GB2312" w:eastAsia="仿宋_GB2312" w:cs="仿宋_GB2312"/>
          <w:b w:val="0"/>
          <w:bCs w:val="0"/>
          <w:sz w:val="32"/>
          <w:szCs w:val="32"/>
          <w:lang w:val="en-US" w:eastAsia="zh-CN"/>
        </w:rPr>
        <w:t>0多</w:t>
      </w:r>
      <w:r>
        <w:rPr>
          <w:rFonts w:hint="eastAsia" w:ascii="仿宋_GB2312" w:hAnsi="仿宋_GB2312" w:eastAsia="仿宋_GB2312" w:cs="仿宋_GB2312"/>
          <w:b w:val="0"/>
          <w:bCs w:val="0"/>
          <w:sz w:val="32"/>
          <w:szCs w:val="32"/>
          <w:lang w:eastAsia="zh-CN"/>
        </w:rPr>
        <w:t>万元。</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四、事故原因分析</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lang w:eastAsia="zh-CN"/>
        </w:rPr>
      </w:pPr>
      <w:r>
        <w:rPr>
          <w:rFonts w:hint="eastAsia" w:ascii="仿宋_GB2312" w:hAnsi="仿宋_GB2312" w:eastAsia="仿宋_GB2312" w:cs="仿宋_GB2312"/>
          <w:b/>
          <w:bCs/>
          <w:sz w:val="32"/>
          <w:szCs w:val="32"/>
        </w:rPr>
        <w:t>（1）事故直接原因</w:t>
      </w:r>
    </w:p>
    <w:p>
      <w:pPr>
        <w:keepNext w:val="0"/>
        <w:keepLines w:val="0"/>
        <w:pageBreakBefore w:val="0"/>
        <w:widowControl/>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i w:val="0"/>
          <w:caps w:val="0"/>
          <w:color w:val="333333"/>
          <w:spacing w:val="0"/>
          <w:sz w:val="32"/>
          <w:szCs w:val="32"/>
          <w:shd w:val="clear" w:fill="FFFFFF"/>
          <w:lang w:eastAsia="zh-CN"/>
        </w:rPr>
      </w:pPr>
      <w:r>
        <w:rPr>
          <w:rFonts w:hint="eastAsia" w:ascii="仿宋_GB2312" w:hAnsi="仿宋_GB2312" w:eastAsia="仿宋_GB2312" w:cs="仿宋_GB2312"/>
          <w:b w:val="0"/>
          <w:bCs w:val="0"/>
          <w:sz w:val="32"/>
          <w:szCs w:val="32"/>
          <w:lang w:eastAsia="zh-CN"/>
        </w:rPr>
        <w:t>死者王*胜，缺乏</w:t>
      </w:r>
      <w:r>
        <w:rPr>
          <w:rFonts w:hint="eastAsia" w:ascii="仿宋_GB2312" w:hAnsi="仿宋_GB2312" w:eastAsia="仿宋_GB2312" w:cs="仿宋_GB2312"/>
          <w:b w:val="0"/>
          <w:bCs w:val="0"/>
          <w:sz w:val="32"/>
          <w:szCs w:val="32"/>
        </w:rPr>
        <w:t>安全意识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20</w:t>
      </w:r>
      <w:r>
        <w:rPr>
          <w:rFonts w:hint="eastAsia" w:ascii="仿宋_GB2312" w:hAnsi="仿宋_GB2312" w:eastAsia="仿宋_GB2312" w:cs="仿宋_GB2312"/>
          <w:b w:val="0"/>
          <w:bCs w:val="0"/>
          <w:sz w:val="32"/>
          <w:szCs w:val="32"/>
          <w:lang w:val="en-US" w:eastAsia="zh-CN"/>
        </w:rPr>
        <w:t>21</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rPr>
        <w:t>日</w:t>
      </w:r>
      <w:r>
        <w:rPr>
          <w:rFonts w:hint="eastAsia" w:ascii="仿宋_GB2312" w:hAnsi="仿宋_GB2312" w:eastAsia="仿宋_GB2312" w:cs="仿宋_GB2312"/>
          <w:b w:val="0"/>
          <w:bCs w:val="0"/>
          <w:sz w:val="32"/>
          <w:szCs w:val="32"/>
          <w:lang w:eastAsia="zh-CN"/>
        </w:rPr>
        <w:t>下午在罗家湖黄石村龙庄养殖水域搭设投食机作业时，发现渔船漂</w:t>
      </w:r>
      <w:r>
        <w:rPr>
          <w:rFonts w:hint="eastAsia" w:ascii="仿宋_GB2312" w:hAnsi="仿宋_GB2312" w:eastAsia="仿宋_GB2312" w:cs="仿宋_GB2312"/>
          <w:b w:val="0"/>
          <w:bCs w:val="0"/>
          <w:sz w:val="32"/>
          <w:szCs w:val="32"/>
          <w:lang w:val="en-US" w:eastAsia="zh-CN"/>
        </w:rPr>
        <w:t>离</w:t>
      </w:r>
      <w:r>
        <w:rPr>
          <w:rFonts w:hint="eastAsia" w:ascii="仿宋_GB2312" w:hAnsi="仿宋_GB2312" w:eastAsia="仿宋_GB2312" w:cs="仿宋_GB2312"/>
          <w:b w:val="0"/>
          <w:bCs w:val="0"/>
          <w:sz w:val="32"/>
          <w:szCs w:val="32"/>
          <w:lang w:eastAsia="zh-CN"/>
        </w:rPr>
        <w:t>投食机台架后，未听在场人劝告，在没有任何防护措施</w:t>
      </w:r>
      <w:r>
        <w:rPr>
          <w:rFonts w:hint="eastAsia" w:ascii="仿宋_GB2312" w:hAnsi="仿宋_GB2312" w:eastAsia="仿宋_GB2312" w:cs="仿宋_GB2312"/>
          <w:b w:val="0"/>
          <w:bCs w:val="0"/>
          <w:sz w:val="32"/>
          <w:szCs w:val="32"/>
          <w:lang w:val="en-US" w:eastAsia="zh-CN"/>
        </w:rPr>
        <w:t>情况下</w:t>
      </w:r>
      <w:r>
        <w:rPr>
          <w:rFonts w:hint="eastAsia" w:ascii="仿宋_GB2312" w:hAnsi="仿宋_GB2312" w:eastAsia="仿宋_GB2312" w:cs="仿宋_GB2312"/>
          <w:b w:val="0"/>
          <w:bCs w:val="0"/>
          <w:sz w:val="32"/>
          <w:szCs w:val="32"/>
          <w:lang w:eastAsia="zh-CN"/>
        </w:rPr>
        <w:t>擅自盲目下水去拽飘流渔船，是</w:t>
      </w:r>
      <w:r>
        <w:rPr>
          <w:rFonts w:hint="eastAsia" w:ascii="仿宋_GB2312" w:hAnsi="仿宋_GB2312" w:eastAsia="仿宋_GB2312" w:cs="仿宋_GB2312"/>
          <w:b w:val="0"/>
          <w:bCs w:val="0"/>
          <w:sz w:val="32"/>
          <w:szCs w:val="32"/>
        </w:rPr>
        <w:t>导致</w:t>
      </w:r>
      <w:r>
        <w:rPr>
          <w:rFonts w:hint="eastAsia" w:ascii="仿宋_GB2312" w:hAnsi="仿宋_GB2312" w:eastAsia="仿宋_GB2312" w:cs="仿宋_GB2312"/>
          <w:b w:val="0"/>
          <w:bCs w:val="0"/>
          <w:sz w:val="32"/>
          <w:szCs w:val="32"/>
          <w:lang w:eastAsia="zh-CN"/>
        </w:rPr>
        <w:t>这次</w:t>
      </w:r>
      <w:r>
        <w:rPr>
          <w:rFonts w:hint="eastAsia" w:ascii="仿宋_GB2312" w:hAnsi="仿宋_GB2312" w:eastAsia="仿宋_GB2312" w:cs="仿宋_GB2312"/>
          <w:b w:val="0"/>
          <w:bCs w:val="0"/>
          <w:sz w:val="32"/>
          <w:szCs w:val="32"/>
          <w:lang w:val="en-US" w:eastAsia="zh-CN"/>
        </w:rPr>
        <w:t>淹溺</w:t>
      </w:r>
      <w:r>
        <w:rPr>
          <w:rFonts w:hint="eastAsia" w:ascii="仿宋_GB2312" w:hAnsi="仿宋_GB2312" w:eastAsia="仿宋_GB2312" w:cs="仿宋_GB2312"/>
          <w:b w:val="0"/>
          <w:bCs w:val="0"/>
          <w:sz w:val="32"/>
          <w:szCs w:val="32"/>
        </w:rPr>
        <w:t>事故</w:t>
      </w:r>
      <w:r>
        <w:rPr>
          <w:rFonts w:hint="eastAsia" w:ascii="仿宋_GB2312" w:hAnsi="仿宋_GB2312" w:eastAsia="仿宋_GB2312" w:cs="仿宋_GB2312"/>
          <w:b w:val="0"/>
          <w:bCs w:val="0"/>
          <w:sz w:val="32"/>
          <w:szCs w:val="32"/>
          <w:lang w:eastAsia="zh-CN"/>
        </w:rPr>
        <w:t>直接原因</w:t>
      </w:r>
      <w:r>
        <w:rPr>
          <w:rFonts w:hint="eastAsia" w:ascii="仿宋_GB2312" w:hAnsi="仿宋_GB2312" w:eastAsia="仿宋_GB2312" w:cs="仿宋_GB2312"/>
          <w:b w:val="0"/>
          <w:bCs w:val="0"/>
          <w:sz w:val="32"/>
          <w:szCs w:val="32"/>
        </w:rPr>
        <w:t>。  </w:t>
      </w:r>
      <w:r>
        <w:rPr>
          <w:rFonts w:hint="eastAsia" w:ascii="仿宋_GB2312" w:hAnsi="仿宋_GB2312" w:eastAsia="仿宋_GB2312" w:cs="仿宋_GB2312"/>
          <w:b w:val="0"/>
          <w:bCs w:val="0"/>
          <w:sz w:val="32"/>
          <w:szCs w:val="32"/>
        </w:rPr>
        <w:br w:type="textWrapping"/>
      </w:r>
      <w:r>
        <w:rPr>
          <w:rFonts w:hint="eastAsia" w:ascii="仿宋_GB2312" w:hAnsi="仿宋_GB2312" w:eastAsia="仿宋_GB2312" w:cs="仿宋_GB2312"/>
          <w:b/>
          <w:bCs/>
          <w:i w:val="0"/>
          <w:caps w:val="0"/>
          <w:color w:val="333333"/>
          <w:spacing w:val="0"/>
          <w:sz w:val="32"/>
          <w:szCs w:val="32"/>
          <w:shd w:val="clear" w:fill="FFFFFF"/>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bCs/>
          <w:sz w:val="32"/>
          <w:szCs w:val="32"/>
        </w:rPr>
        <w:t>（2）事故间接原因  </w:t>
      </w:r>
      <w:r>
        <w:rPr>
          <w:rFonts w:hint="eastAsia" w:ascii="仿宋_GB2312" w:hAnsi="仿宋_GB2312" w:eastAsia="仿宋_GB2312" w:cs="仿宋_GB2312"/>
          <w:b w:val="0"/>
          <w:bCs w:val="0"/>
          <w:i w:val="0"/>
          <w:caps w:val="0"/>
          <w:color w:val="333333"/>
          <w:spacing w:val="0"/>
          <w:sz w:val="32"/>
          <w:szCs w:val="32"/>
          <w:shd w:val="clear" w:fill="FFFFFF"/>
        </w:rPr>
        <w:br w:type="textWrapping"/>
      </w:r>
      <w:r>
        <w:rPr>
          <w:rFonts w:hint="eastAsia" w:ascii="仿宋_GB2312" w:hAnsi="仿宋_GB2312" w:eastAsia="仿宋_GB2312" w:cs="仿宋_GB2312"/>
          <w:b w:val="0"/>
          <w:bCs w:val="0"/>
          <w:i w:val="0"/>
          <w:caps w:val="0"/>
          <w:color w:val="333333"/>
          <w:spacing w:val="0"/>
          <w:sz w:val="32"/>
          <w:szCs w:val="32"/>
          <w:shd w:val="clear" w:fill="FFFFFF"/>
        </w:rPr>
        <w:t>　　</w:t>
      </w:r>
      <w:r>
        <w:rPr>
          <w:rFonts w:hint="eastAsia" w:ascii="仿宋_GB2312" w:hAnsi="仿宋_GB2312" w:eastAsia="仿宋_GB2312" w:cs="仿宋_GB2312"/>
          <w:b w:val="0"/>
          <w:bCs w:val="0"/>
          <w:sz w:val="32"/>
          <w:szCs w:val="32"/>
          <w:lang w:eastAsia="zh-CN"/>
        </w:rPr>
        <w:t>水产养殖</w:t>
      </w:r>
      <w:r>
        <w:rPr>
          <w:rFonts w:hint="eastAsia" w:ascii="仿宋_GB2312" w:hAnsi="仿宋_GB2312" w:eastAsia="仿宋_GB2312" w:cs="仿宋_GB2312"/>
          <w:b w:val="0"/>
          <w:bCs w:val="0"/>
          <w:color w:val="auto"/>
          <w:sz w:val="32"/>
          <w:szCs w:val="32"/>
          <w:lang w:eastAsia="zh-CN"/>
        </w:rPr>
        <w:t>场工人许邦法安全意识淡薄，</w:t>
      </w:r>
      <w:r>
        <w:rPr>
          <w:rFonts w:hint="eastAsia" w:ascii="仿宋_GB2312" w:hAnsi="仿宋_GB2312" w:eastAsia="仿宋_GB2312" w:cs="仿宋_GB2312"/>
          <w:b w:val="0"/>
          <w:bCs w:val="0"/>
          <w:color w:val="auto"/>
          <w:sz w:val="32"/>
          <w:szCs w:val="32"/>
        </w:rPr>
        <w:t>20</w:t>
      </w:r>
      <w:r>
        <w:rPr>
          <w:rFonts w:hint="eastAsia" w:ascii="仿宋_GB2312" w:hAnsi="仿宋_GB2312" w:eastAsia="仿宋_GB2312" w:cs="仿宋_GB2312"/>
          <w:b w:val="0"/>
          <w:bCs w:val="0"/>
          <w:color w:val="auto"/>
          <w:sz w:val="32"/>
          <w:szCs w:val="32"/>
          <w:lang w:val="en-US" w:eastAsia="zh-CN"/>
        </w:rPr>
        <w:t>21</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13</w:t>
      </w:r>
      <w:r>
        <w:rPr>
          <w:rFonts w:hint="eastAsia" w:ascii="仿宋_GB2312" w:hAnsi="仿宋_GB2312" w:eastAsia="仿宋_GB2312" w:cs="仿宋_GB2312"/>
          <w:b w:val="0"/>
          <w:bCs w:val="0"/>
          <w:color w:val="auto"/>
          <w:sz w:val="32"/>
          <w:szCs w:val="32"/>
        </w:rPr>
        <w:t>日</w:t>
      </w:r>
      <w:r>
        <w:rPr>
          <w:rFonts w:hint="eastAsia" w:ascii="仿宋_GB2312" w:hAnsi="仿宋_GB2312" w:eastAsia="仿宋_GB2312" w:cs="仿宋_GB2312"/>
          <w:b w:val="0"/>
          <w:bCs w:val="0"/>
          <w:color w:val="auto"/>
          <w:sz w:val="32"/>
          <w:szCs w:val="32"/>
          <w:lang w:eastAsia="zh-CN"/>
        </w:rPr>
        <w:t>下午在罗家湖黄石村龙庄养殖水域搭设投食机作业时，未共同检查</w:t>
      </w:r>
      <w:r>
        <w:rPr>
          <w:rFonts w:hint="eastAsia" w:ascii="仿宋_GB2312" w:hAnsi="仿宋_GB2312" w:eastAsia="仿宋_GB2312" w:cs="仿宋_GB2312"/>
          <w:b w:val="0"/>
          <w:bCs w:val="0"/>
          <w:color w:val="auto"/>
          <w:kern w:val="0"/>
          <w:sz w:val="32"/>
          <w:szCs w:val="32"/>
          <w:lang w:eastAsia="zh-CN"/>
        </w:rPr>
        <w:t>渔</w:t>
      </w:r>
      <w:r>
        <w:rPr>
          <w:rFonts w:hint="eastAsia" w:ascii="仿宋_GB2312" w:hAnsi="仿宋_GB2312" w:eastAsia="仿宋_GB2312" w:cs="仿宋_GB2312"/>
          <w:b w:val="0"/>
          <w:bCs w:val="0"/>
          <w:color w:val="auto"/>
          <w:sz w:val="32"/>
          <w:szCs w:val="32"/>
          <w:lang w:eastAsia="zh-CN"/>
        </w:rPr>
        <w:t>船</w:t>
      </w:r>
      <w:r>
        <w:rPr>
          <w:rFonts w:hint="eastAsia" w:ascii="仿宋_GB2312" w:hAnsi="仿宋_GB2312" w:eastAsia="仿宋_GB2312" w:cs="仿宋_GB2312"/>
          <w:b w:val="0"/>
          <w:bCs w:val="0"/>
          <w:sz w:val="32"/>
          <w:szCs w:val="32"/>
          <w:lang w:eastAsia="zh-CN"/>
        </w:rPr>
        <w:t>缆绳是否</w:t>
      </w:r>
      <w:r>
        <w:rPr>
          <w:rFonts w:hint="eastAsia" w:ascii="仿宋_GB2312" w:hAnsi="仿宋_GB2312" w:eastAsia="仿宋_GB2312" w:cs="仿宋_GB2312"/>
          <w:b w:val="0"/>
          <w:bCs w:val="0"/>
          <w:color w:val="auto"/>
          <w:sz w:val="32"/>
          <w:szCs w:val="32"/>
          <w:lang w:eastAsia="zh-CN"/>
        </w:rPr>
        <w:t>系</w:t>
      </w:r>
      <w:r>
        <w:rPr>
          <w:rFonts w:hint="eastAsia" w:ascii="仿宋_GB2312" w:hAnsi="仿宋_GB2312" w:eastAsia="仿宋_GB2312" w:cs="仿宋_GB2312"/>
          <w:b w:val="0"/>
          <w:bCs w:val="0"/>
          <w:color w:val="auto"/>
          <w:sz w:val="32"/>
          <w:szCs w:val="32"/>
          <w:lang w:val="en-US" w:eastAsia="zh-CN"/>
        </w:rPr>
        <w:t>牢</w:t>
      </w:r>
      <w:r>
        <w:rPr>
          <w:rFonts w:hint="eastAsia" w:ascii="仿宋_GB2312" w:hAnsi="仿宋_GB2312" w:eastAsia="仿宋_GB2312" w:cs="仿宋_GB2312"/>
          <w:b w:val="0"/>
          <w:bCs w:val="0"/>
          <w:color w:val="auto"/>
          <w:sz w:val="32"/>
          <w:szCs w:val="32"/>
          <w:lang w:eastAsia="zh-CN"/>
        </w:rPr>
        <w:t>固定，简单将</w:t>
      </w:r>
      <w:r>
        <w:rPr>
          <w:rFonts w:hint="eastAsia" w:ascii="仿宋_GB2312" w:hAnsi="仿宋_GB2312" w:eastAsia="仿宋_GB2312" w:cs="仿宋_GB2312"/>
          <w:b w:val="0"/>
          <w:bCs w:val="0"/>
          <w:color w:val="auto"/>
          <w:kern w:val="0"/>
          <w:sz w:val="32"/>
          <w:szCs w:val="32"/>
          <w:lang w:eastAsia="zh-CN"/>
        </w:rPr>
        <w:t>渔</w:t>
      </w:r>
      <w:r>
        <w:rPr>
          <w:rFonts w:hint="eastAsia" w:ascii="仿宋_GB2312" w:hAnsi="仿宋_GB2312" w:eastAsia="仿宋_GB2312" w:cs="仿宋_GB2312"/>
          <w:b w:val="0"/>
          <w:bCs w:val="0"/>
          <w:color w:val="auto"/>
          <w:sz w:val="32"/>
          <w:szCs w:val="32"/>
          <w:lang w:eastAsia="zh-CN"/>
        </w:rPr>
        <w:t>船</w:t>
      </w:r>
      <w:r>
        <w:rPr>
          <w:rFonts w:hint="eastAsia" w:ascii="仿宋_GB2312" w:hAnsi="仿宋_GB2312" w:eastAsia="仿宋_GB2312" w:cs="仿宋_GB2312"/>
          <w:b w:val="0"/>
          <w:bCs w:val="0"/>
          <w:sz w:val="32"/>
          <w:szCs w:val="32"/>
          <w:lang w:eastAsia="zh-CN"/>
        </w:rPr>
        <w:t>缆绳绕在投食机台架钢管处，</w:t>
      </w:r>
      <w:r>
        <w:rPr>
          <w:rFonts w:hint="eastAsia" w:ascii="仿宋_GB2312" w:hAnsi="仿宋_GB2312" w:eastAsia="仿宋_GB2312" w:cs="仿宋_GB2312"/>
          <w:b w:val="0"/>
          <w:bCs w:val="0"/>
          <w:color w:val="auto"/>
          <w:sz w:val="32"/>
          <w:szCs w:val="32"/>
          <w:lang w:eastAsia="zh-CN"/>
        </w:rPr>
        <w:t>过失</w:t>
      </w:r>
      <w:r>
        <w:rPr>
          <w:rFonts w:hint="eastAsia" w:ascii="仿宋_GB2312" w:hAnsi="仿宋_GB2312" w:eastAsia="仿宋_GB2312" w:cs="仿宋_GB2312"/>
          <w:b w:val="0"/>
          <w:bCs w:val="0"/>
          <w:sz w:val="32"/>
          <w:szCs w:val="32"/>
          <w:lang w:eastAsia="zh-CN"/>
        </w:rPr>
        <w:t>造成</w:t>
      </w:r>
      <w:r>
        <w:rPr>
          <w:rFonts w:hint="eastAsia" w:ascii="仿宋_GB2312" w:hAnsi="仿宋_GB2312" w:eastAsia="仿宋_GB2312" w:cs="仿宋_GB2312"/>
          <w:b w:val="0"/>
          <w:bCs w:val="0"/>
          <w:color w:val="auto"/>
          <w:kern w:val="0"/>
          <w:sz w:val="32"/>
          <w:szCs w:val="32"/>
          <w:lang w:eastAsia="zh-CN"/>
        </w:rPr>
        <w:t>渔</w:t>
      </w:r>
      <w:r>
        <w:rPr>
          <w:rFonts w:hint="eastAsia" w:ascii="仿宋_GB2312" w:hAnsi="仿宋_GB2312" w:eastAsia="仿宋_GB2312" w:cs="仿宋_GB2312"/>
          <w:b w:val="0"/>
          <w:bCs w:val="0"/>
          <w:color w:val="auto"/>
          <w:sz w:val="32"/>
          <w:szCs w:val="32"/>
          <w:lang w:eastAsia="zh-CN"/>
        </w:rPr>
        <w:t>船</w:t>
      </w:r>
      <w:r>
        <w:rPr>
          <w:rFonts w:hint="eastAsia" w:ascii="仿宋_GB2312" w:hAnsi="仿宋_GB2312" w:eastAsia="仿宋_GB2312" w:cs="仿宋_GB2312"/>
          <w:b w:val="0"/>
          <w:bCs w:val="0"/>
          <w:sz w:val="32"/>
          <w:szCs w:val="32"/>
          <w:lang w:eastAsia="zh-CN"/>
        </w:rPr>
        <w:t>缆绳脱落、</w:t>
      </w:r>
      <w:r>
        <w:rPr>
          <w:rFonts w:hint="eastAsia" w:ascii="仿宋_GB2312" w:hAnsi="仿宋_GB2312" w:eastAsia="仿宋_GB2312" w:cs="仿宋_GB2312"/>
          <w:b w:val="0"/>
          <w:bCs w:val="0"/>
          <w:color w:val="auto"/>
          <w:kern w:val="0"/>
          <w:sz w:val="32"/>
          <w:szCs w:val="32"/>
          <w:lang w:eastAsia="zh-CN"/>
        </w:rPr>
        <w:t>渔</w:t>
      </w:r>
      <w:r>
        <w:rPr>
          <w:rFonts w:hint="eastAsia" w:ascii="仿宋_GB2312" w:hAnsi="仿宋_GB2312" w:eastAsia="仿宋_GB2312" w:cs="仿宋_GB2312"/>
          <w:b w:val="0"/>
          <w:bCs w:val="0"/>
          <w:color w:val="auto"/>
          <w:sz w:val="32"/>
          <w:szCs w:val="32"/>
          <w:lang w:eastAsia="zh-CN"/>
        </w:rPr>
        <w:t>船飘流移位，是这起</w:t>
      </w:r>
      <w:r>
        <w:rPr>
          <w:rFonts w:hint="eastAsia" w:ascii="仿宋_GB2312" w:hAnsi="仿宋_GB2312" w:eastAsia="仿宋_GB2312" w:cs="仿宋_GB2312"/>
          <w:b w:val="0"/>
          <w:bCs w:val="0"/>
          <w:color w:val="auto"/>
          <w:sz w:val="32"/>
          <w:szCs w:val="32"/>
        </w:rPr>
        <w:t>事故</w:t>
      </w:r>
      <w:r>
        <w:rPr>
          <w:rFonts w:hint="eastAsia" w:ascii="仿宋_GB2312" w:hAnsi="仿宋_GB2312" w:eastAsia="仿宋_GB2312" w:cs="仿宋_GB2312"/>
          <w:b w:val="0"/>
          <w:bCs w:val="0"/>
          <w:i w:val="0"/>
          <w:caps w:val="0"/>
          <w:color w:val="333333"/>
          <w:spacing w:val="0"/>
          <w:sz w:val="32"/>
          <w:szCs w:val="32"/>
          <w:shd w:val="clear" w:fill="FFFFFF"/>
        </w:rPr>
        <w:t>间接原因</w:t>
      </w:r>
      <w:r>
        <w:rPr>
          <w:rFonts w:hint="eastAsia" w:ascii="仿宋_GB2312" w:hAnsi="仿宋_GB2312" w:eastAsia="仿宋_GB2312" w:cs="仿宋_GB2312"/>
          <w:b w:val="0"/>
          <w:bCs w:val="0"/>
          <w:i w:val="0"/>
          <w:caps w:val="0"/>
          <w:color w:val="333333"/>
          <w:spacing w:val="0"/>
          <w:sz w:val="32"/>
          <w:szCs w:val="32"/>
          <w:shd w:val="clear" w:fill="FFFFFF"/>
          <w:lang w:eastAsia="zh-CN"/>
        </w:rPr>
        <w:t>之一。</w:t>
      </w:r>
    </w:p>
    <w:p>
      <w:pPr>
        <w:keepNext w:val="0"/>
        <w:keepLines w:val="0"/>
        <w:pageBreakBefore w:val="0"/>
        <w:widowControl/>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水产养殖现场安全管理</w:t>
      </w:r>
      <w:r>
        <w:rPr>
          <w:rFonts w:hint="eastAsia" w:ascii="仿宋_GB2312" w:hAnsi="仿宋_GB2312" w:eastAsia="仿宋_GB2312" w:cs="仿宋_GB2312"/>
          <w:b w:val="0"/>
          <w:bCs w:val="0"/>
          <w:sz w:val="32"/>
          <w:szCs w:val="32"/>
        </w:rPr>
        <w:t>严重缺失</w:t>
      </w:r>
      <w:r>
        <w:rPr>
          <w:rFonts w:hint="eastAsia" w:ascii="仿宋_GB2312" w:hAnsi="仿宋_GB2312" w:eastAsia="仿宋_GB2312" w:cs="仿宋_GB2312"/>
          <w:b w:val="0"/>
          <w:bCs w:val="0"/>
          <w:sz w:val="32"/>
          <w:szCs w:val="32"/>
          <w:lang w:eastAsia="zh-CN"/>
        </w:rPr>
        <w:t>，缺乏水产养殖</w:t>
      </w:r>
      <w:r>
        <w:rPr>
          <w:rFonts w:hint="eastAsia" w:ascii="仿宋_GB2312" w:hAnsi="仿宋_GB2312" w:eastAsia="仿宋_GB2312" w:cs="仿宋_GB2312"/>
          <w:b w:val="0"/>
          <w:bCs w:val="0"/>
          <w:sz w:val="32"/>
          <w:szCs w:val="32"/>
          <w:lang w:val="en-US" w:eastAsia="zh-CN"/>
        </w:rPr>
        <w:t>安全知识和管理能力，未建立安全生产管理制度和操作规则，未认真组织开展员工安全教育培训，未落实安全隐患排查治理制度和措施，未按规定督促安全防护措施落实。</w:t>
      </w:r>
      <w:r>
        <w:rPr>
          <w:rFonts w:hint="eastAsia" w:ascii="仿宋_GB2312" w:hAnsi="仿宋_GB2312" w:eastAsia="仿宋_GB2312" w:cs="仿宋_GB2312"/>
          <w:b w:val="0"/>
          <w:bCs w:val="0"/>
          <w:sz w:val="32"/>
          <w:szCs w:val="32"/>
          <w:lang w:eastAsia="zh-CN"/>
        </w:rPr>
        <w:t>20</w:t>
      </w:r>
      <w:r>
        <w:rPr>
          <w:rFonts w:hint="eastAsia" w:ascii="仿宋_GB2312" w:hAnsi="仿宋_GB2312" w:eastAsia="仿宋_GB2312" w:cs="仿宋_GB2312"/>
          <w:b w:val="0"/>
          <w:bCs w:val="0"/>
          <w:sz w:val="32"/>
          <w:szCs w:val="32"/>
          <w:lang w:val="en-US" w:eastAsia="zh-CN"/>
        </w:rPr>
        <w:t>21</w:t>
      </w:r>
      <w:r>
        <w:rPr>
          <w:rFonts w:hint="eastAsia" w:ascii="仿宋_GB2312" w:hAnsi="仿宋_GB2312" w:eastAsia="仿宋_GB2312" w:cs="仿宋_GB2312"/>
          <w:b w:val="0"/>
          <w:bCs w:val="0"/>
          <w:sz w:val="32"/>
          <w:szCs w:val="32"/>
          <w:lang w:eastAsia="zh-CN"/>
        </w:rPr>
        <w:t>年</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lang w:eastAsia="zh-CN"/>
        </w:rPr>
        <w:t>月</w:t>
      </w:r>
      <w:r>
        <w:rPr>
          <w:rFonts w:hint="eastAsia" w:ascii="仿宋_GB2312" w:hAnsi="仿宋_GB2312" w:eastAsia="仿宋_GB2312" w:cs="仿宋_GB2312"/>
          <w:b w:val="0"/>
          <w:bCs w:val="0"/>
          <w:sz w:val="32"/>
          <w:szCs w:val="32"/>
          <w:lang w:val="en-US" w:eastAsia="zh-CN"/>
        </w:rPr>
        <w:t>13</w:t>
      </w:r>
      <w:r>
        <w:rPr>
          <w:rFonts w:hint="eastAsia" w:ascii="仿宋_GB2312" w:hAnsi="仿宋_GB2312" w:eastAsia="仿宋_GB2312" w:cs="仿宋_GB2312"/>
          <w:b w:val="0"/>
          <w:bCs w:val="0"/>
          <w:sz w:val="32"/>
          <w:szCs w:val="32"/>
          <w:lang w:eastAsia="zh-CN"/>
        </w:rPr>
        <w:t>日下午</w:t>
      </w:r>
      <w:r>
        <w:rPr>
          <w:rFonts w:hint="eastAsia" w:ascii="仿宋_GB2312" w:hAnsi="仿宋_GB2312" w:eastAsia="仿宋_GB2312" w:cs="仿宋_GB2312"/>
          <w:b w:val="0"/>
          <w:bCs w:val="0"/>
          <w:sz w:val="32"/>
          <w:szCs w:val="32"/>
          <w:lang w:val="en-US" w:eastAsia="zh-CN"/>
        </w:rPr>
        <w:t>14时许，在</w:t>
      </w:r>
      <w:r>
        <w:rPr>
          <w:rFonts w:hint="eastAsia" w:ascii="仿宋_GB2312" w:hAnsi="仿宋_GB2312" w:eastAsia="仿宋_GB2312" w:cs="仿宋_GB2312"/>
          <w:b w:val="0"/>
          <w:bCs w:val="0"/>
          <w:sz w:val="32"/>
          <w:szCs w:val="32"/>
          <w:lang w:eastAsia="zh-CN"/>
        </w:rPr>
        <w:t>安排工人许邦法和王*胜到搭投食机作业时，未交待安全注意事项，未</w:t>
      </w:r>
      <w:r>
        <w:rPr>
          <w:rFonts w:hint="eastAsia" w:ascii="仿宋_GB2312" w:hAnsi="仿宋_GB2312" w:eastAsia="仿宋_GB2312" w:cs="仿宋_GB2312"/>
          <w:b w:val="0"/>
          <w:bCs w:val="0"/>
          <w:sz w:val="32"/>
          <w:szCs w:val="32"/>
          <w:lang w:val="en-US" w:eastAsia="zh-CN"/>
        </w:rPr>
        <w:t>安排</w:t>
      </w:r>
      <w:r>
        <w:rPr>
          <w:rFonts w:hint="eastAsia" w:ascii="仿宋_GB2312" w:hAnsi="仿宋_GB2312" w:eastAsia="仿宋_GB2312" w:cs="仿宋_GB2312"/>
          <w:b w:val="0"/>
          <w:bCs w:val="0"/>
          <w:sz w:val="32"/>
          <w:szCs w:val="32"/>
          <w:lang w:eastAsia="zh-CN"/>
        </w:rPr>
        <w:t>许邦法、王*胜</w:t>
      </w:r>
      <w:r>
        <w:rPr>
          <w:rFonts w:hint="eastAsia" w:ascii="仿宋_GB2312" w:hAnsi="仿宋_GB2312" w:eastAsia="仿宋_GB2312" w:cs="仿宋_GB2312"/>
          <w:b w:val="0"/>
          <w:bCs w:val="0"/>
          <w:sz w:val="32"/>
          <w:szCs w:val="32"/>
          <w:lang w:val="en-US" w:eastAsia="zh-CN"/>
        </w:rPr>
        <w:t>穿戴</w:t>
      </w:r>
      <w:r>
        <w:rPr>
          <w:rFonts w:hint="eastAsia" w:ascii="仿宋_GB2312" w:hAnsi="仿宋_GB2312" w:eastAsia="仿宋_GB2312" w:cs="仿宋_GB2312"/>
          <w:b w:val="0"/>
          <w:bCs w:val="0"/>
          <w:sz w:val="32"/>
          <w:szCs w:val="32"/>
          <w:lang w:eastAsia="zh-CN"/>
        </w:rPr>
        <w:t>救生衣，未对两人进行水上安全知识培训，未纠正船上救生设备缺乏的行为，是这起事故间接原因之一。</w:t>
      </w:r>
    </w:p>
    <w:p>
      <w:pPr>
        <w:keepNext w:val="0"/>
        <w:keepLines w:val="0"/>
        <w:pageBreakBefore w:val="0"/>
        <w:widowControl/>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安庆宏运交通科技有限公司将养殖水面转包给徐留顺个人经营，未签订安全生产管理协议，以包代管，安全责任不清，安全管理严重缺失，对事发水域养殖经营安全缺乏统一协调管理，未定期进行安全检查，是这起事故间接原因之一。</w:t>
      </w:r>
    </w:p>
    <w:p>
      <w:pPr>
        <w:keepNext w:val="0"/>
        <w:keepLines w:val="0"/>
        <w:pageBreakBefore w:val="0"/>
        <w:widowControl/>
        <w:kinsoku/>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白泽湖乡人民政府和有关行业监管部门对罗家湖黄石村罗家湖龙庄养殖水域渔业作业安全监管不到位，未落实自用船舶“三级”包保责任制，安全监管不到位，是这起事故间接原因之一。</w:t>
      </w:r>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五、事故性质</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白泽湖乡“</w:t>
      </w:r>
      <w:r>
        <w:rPr>
          <w:rFonts w:hint="eastAsia" w:ascii="仿宋_GB2312" w:hAnsi="仿宋_GB2312" w:eastAsia="仿宋_GB2312" w:cs="仿宋_GB2312"/>
          <w:b w:val="0"/>
          <w:bCs w:val="0"/>
          <w:sz w:val="32"/>
          <w:szCs w:val="32"/>
          <w:lang w:val="en-US" w:eastAsia="zh-CN"/>
        </w:rPr>
        <w:t>2021.6.13”淹溺</w:t>
      </w:r>
      <w:r>
        <w:rPr>
          <w:rFonts w:hint="eastAsia" w:ascii="仿宋_GB2312" w:hAnsi="仿宋_GB2312" w:eastAsia="仿宋_GB2312" w:cs="仿宋_GB2312"/>
          <w:b w:val="0"/>
          <w:bCs w:val="0"/>
          <w:sz w:val="32"/>
          <w:szCs w:val="32"/>
        </w:rPr>
        <w:t>事故</w:t>
      </w:r>
      <w:r>
        <w:rPr>
          <w:rFonts w:hint="eastAsia" w:ascii="仿宋_GB2312" w:hAnsi="仿宋_GB2312" w:eastAsia="仿宋_GB2312" w:cs="仿宋_GB2312"/>
          <w:b w:val="0"/>
          <w:bCs w:val="0"/>
          <w:color w:val="333333"/>
          <w:kern w:val="0"/>
          <w:sz w:val="32"/>
          <w:szCs w:val="32"/>
        </w:rPr>
        <w:t>是</w:t>
      </w:r>
      <w:r>
        <w:rPr>
          <w:rFonts w:hint="eastAsia" w:ascii="仿宋_GB2312" w:hAnsi="仿宋_GB2312" w:eastAsia="仿宋_GB2312" w:cs="仿宋_GB2312"/>
          <w:b w:val="0"/>
          <w:bCs w:val="0"/>
          <w:sz w:val="32"/>
          <w:szCs w:val="32"/>
        </w:rPr>
        <w:t>一起</w:t>
      </w:r>
      <w:r>
        <w:rPr>
          <w:rFonts w:hint="eastAsia" w:ascii="仿宋_GB2312" w:hAnsi="仿宋_GB2312" w:eastAsia="仿宋_GB2312" w:cs="仿宋_GB2312"/>
          <w:b w:val="0"/>
          <w:bCs w:val="0"/>
          <w:sz w:val="32"/>
          <w:szCs w:val="32"/>
          <w:lang w:eastAsia="zh-CN"/>
        </w:rPr>
        <w:t>员工安全意识淡薄、企业安全生产主体责任落实缺位的一般生产</w:t>
      </w:r>
      <w:r>
        <w:rPr>
          <w:rFonts w:hint="eastAsia" w:ascii="仿宋_GB2312" w:hAnsi="仿宋_GB2312" w:eastAsia="仿宋_GB2312" w:cs="仿宋_GB2312"/>
          <w:b w:val="0"/>
          <w:bCs w:val="0"/>
          <w:sz w:val="32"/>
          <w:szCs w:val="32"/>
        </w:rPr>
        <w:t xml:space="preserve">安全责任事故。 </w:t>
      </w:r>
    </w:p>
    <w:p>
      <w:pPr>
        <w:keepNext w:val="0"/>
        <w:keepLines w:val="0"/>
        <w:pageBreakBefore w:val="0"/>
        <w:numPr>
          <w:ilvl w:val="0"/>
          <w:numId w:val="1"/>
        </w:numPr>
        <w:kinsoku/>
        <w:overflowPunct/>
        <w:topLinePunct w:val="0"/>
        <w:autoSpaceDE/>
        <w:autoSpaceDN/>
        <w:bidi w:val="0"/>
        <w:adjustRightInd/>
        <w:snapToGrid/>
        <w:spacing w:line="560" w:lineRule="exact"/>
        <w:ind w:left="728" w:leftChars="0" w:firstLine="0" w:firstLineChars="0"/>
        <w:textAlignment w:val="auto"/>
        <w:rPr>
          <w:rFonts w:hint="eastAsia" w:ascii="楷体" w:hAnsi="楷体" w:eastAsia="楷体" w:cs="楷体"/>
          <w:b/>
          <w:bCs/>
          <w:sz w:val="32"/>
          <w:szCs w:val="32"/>
        </w:rPr>
      </w:pPr>
      <w:r>
        <w:rPr>
          <w:rFonts w:hint="eastAsia" w:ascii="楷体" w:hAnsi="楷体" w:eastAsia="楷体" w:cs="楷体"/>
          <w:b/>
          <w:bCs/>
          <w:sz w:val="32"/>
          <w:szCs w:val="32"/>
        </w:rPr>
        <w:t>事故责任认定及处理意见</w:t>
      </w:r>
    </w:p>
    <w:p>
      <w:pPr>
        <w:keepNext w:val="0"/>
        <w:keepLines w:val="0"/>
        <w:pageBreakBefore w:val="0"/>
        <w:numPr>
          <w:ilvl w:val="0"/>
          <w:numId w:val="0"/>
        </w:numPr>
        <w:kinsoku/>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（一）对事故责任单位和个人的行政处罚。</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安庆宏运交通科技有限公司</w:t>
      </w:r>
      <w:r>
        <w:rPr>
          <w:rFonts w:hint="eastAsia" w:ascii="仿宋_GB2312" w:hAnsi="仿宋_GB2312" w:eastAsia="仿宋_GB2312" w:cs="仿宋_GB2312"/>
          <w:sz w:val="32"/>
          <w:szCs w:val="32"/>
        </w:rPr>
        <w:t>安全管理严重缺失</w:t>
      </w:r>
      <w:r>
        <w:rPr>
          <w:rFonts w:hint="eastAsia" w:ascii="仿宋_GB2312" w:hAnsi="仿宋_GB2312" w:eastAsia="仿宋_GB2312" w:cs="仿宋_GB2312"/>
          <w:sz w:val="32"/>
          <w:szCs w:val="32"/>
          <w:lang w:eastAsia="zh-CN"/>
        </w:rPr>
        <w:t>，将水面养殖发包个人后，以包代管，安全生产管理责任不明确、安全生产管理不落实，</w:t>
      </w:r>
      <w:r>
        <w:rPr>
          <w:rFonts w:hint="eastAsia" w:ascii="仿宋_GB2312" w:hAnsi="仿宋_GB2312" w:eastAsia="仿宋_GB2312" w:cs="仿宋_GB2312"/>
          <w:sz w:val="32"/>
          <w:szCs w:val="32"/>
        </w:rPr>
        <w:t>对事故的发生负有主要责任。其行为违反了《中华人民共和国安全生产法》</w:t>
      </w:r>
      <w:r>
        <w:rPr>
          <w:rFonts w:hint="eastAsia" w:ascii="仿宋_GB2312" w:hAnsi="仿宋_GB2312" w:eastAsia="仿宋_GB2312" w:cs="仿宋_GB2312"/>
          <w:sz w:val="32"/>
          <w:szCs w:val="32"/>
          <w:lang w:eastAsia="zh-CN"/>
        </w:rPr>
        <w:t>第四条、</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四十六</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第二款，</w:t>
      </w:r>
      <w:r>
        <w:rPr>
          <w:rFonts w:hint="eastAsia" w:ascii="仿宋_GB2312" w:hAnsi="仿宋_GB2312" w:eastAsia="仿宋_GB2312" w:cs="仿宋_GB2312"/>
          <w:sz w:val="32"/>
          <w:szCs w:val="32"/>
        </w:rPr>
        <w:t>依据《中华人民共和国安全生产法》第一百零九条第（一）项规定，建议由宜秀区应急管理局对该公司给予人民币贰拾</w:t>
      </w:r>
      <w:r>
        <w:rPr>
          <w:rFonts w:hint="eastAsia" w:ascii="仿宋_GB2312" w:hAnsi="仿宋_GB2312" w:eastAsia="仿宋_GB2312" w:cs="仿宋_GB2312"/>
          <w:sz w:val="32"/>
          <w:szCs w:val="32"/>
          <w:lang w:eastAsia="zh-CN"/>
        </w:rPr>
        <w:t>贰</w:t>
      </w:r>
      <w:r>
        <w:rPr>
          <w:rFonts w:hint="eastAsia" w:ascii="仿宋_GB2312" w:hAnsi="仿宋_GB2312" w:eastAsia="仿宋_GB2312" w:cs="仿宋_GB2312"/>
          <w:sz w:val="32"/>
          <w:szCs w:val="32"/>
        </w:rPr>
        <w:t>万元罚款的行政处罚。</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kern w:val="0"/>
          <w:sz w:val="32"/>
          <w:szCs w:val="32"/>
          <w:lang w:val="en-US" w:eastAsia="zh-CN"/>
        </w:rPr>
        <w:t>2、</w:t>
      </w:r>
      <w:r>
        <w:rPr>
          <w:rFonts w:hint="eastAsia" w:ascii="仿宋_GB2312" w:hAnsi="仿宋_GB2312" w:eastAsia="仿宋_GB2312" w:cs="仿宋_GB2312"/>
          <w:b w:val="0"/>
          <w:bCs w:val="0"/>
          <w:kern w:val="0"/>
          <w:sz w:val="32"/>
          <w:szCs w:val="32"/>
          <w:lang w:eastAsia="zh-CN"/>
        </w:rPr>
        <w:t>昝行军</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lang w:val="en-US" w:eastAsia="zh-CN"/>
        </w:rPr>
        <w:t>3408*****30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eastAsia="zh-CN"/>
        </w:rPr>
        <w:t>安庆宏运交通科技有限公司水产养殖实际负责人，</w:t>
      </w:r>
      <w:r>
        <w:rPr>
          <w:rFonts w:hint="eastAsia" w:ascii="仿宋_GB2312" w:hAnsi="仿宋_GB2312" w:eastAsia="仿宋_GB2312" w:cs="仿宋_GB2312"/>
          <w:sz w:val="32"/>
          <w:szCs w:val="32"/>
        </w:rPr>
        <w:t>未建立、健全单位安全生产责任制，未督促、检查本单位的安全生产工作，及时消除生产安全事故隐患。其行为违反了</w:t>
      </w:r>
      <w:r>
        <w:rPr>
          <w:rFonts w:hint="eastAsia" w:ascii="仿宋_GB2312" w:hAnsi="仿宋_GB2312" w:eastAsia="仿宋_GB2312" w:cs="仿宋_GB2312"/>
          <w:b w:val="0"/>
          <w:bCs w:val="0"/>
          <w:sz w:val="32"/>
          <w:szCs w:val="32"/>
        </w:rPr>
        <w:t>《中华人民共和国安全生产法》</w:t>
      </w:r>
      <w:r>
        <w:rPr>
          <w:rFonts w:hint="eastAsia" w:ascii="仿宋_GB2312" w:hAnsi="仿宋_GB2312" w:eastAsia="仿宋_GB2312" w:cs="仿宋_GB2312"/>
          <w:sz w:val="32"/>
          <w:szCs w:val="32"/>
        </w:rPr>
        <w:t>第十八条规定，对事故的发生负有管理责任。依据</w:t>
      </w:r>
      <w:r>
        <w:rPr>
          <w:rFonts w:hint="eastAsia" w:ascii="仿宋_GB2312" w:hAnsi="仿宋_GB2312" w:eastAsia="仿宋_GB2312" w:cs="仿宋_GB2312"/>
          <w:b w:val="0"/>
          <w:bCs w:val="0"/>
          <w:sz w:val="32"/>
          <w:szCs w:val="32"/>
        </w:rPr>
        <w:t>《中华人民共和国安全生产法》</w:t>
      </w:r>
      <w:r>
        <w:rPr>
          <w:rFonts w:hint="eastAsia" w:ascii="仿宋_GB2312" w:hAnsi="仿宋_GB2312" w:eastAsia="仿宋_GB2312" w:cs="仿宋_GB2312"/>
          <w:sz w:val="32"/>
          <w:szCs w:val="32"/>
        </w:rPr>
        <w:t>第九十二条第（一）项规定，建议由宜秀区应急管理局对其给予上年年收入30%罚款的行政处罚。</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徐留顺</w:t>
      </w:r>
      <w:r>
        <w:rPr>
          <w:rFonts w:hint="eastAsia" w:ascii="仿宋_GB2312" w:hAnsi="仿宋_GB2312" w:eastAsia="仿宋_GB2312" w:cs="仿宋_GB2312"/>
          <w:sz w:val="32"/>
          <w:szCs w:val="32"/>
        </w:rPr>
        <w:t>（身份证号：</w:t>
      </w:r>
      <w:r>
        <w:rPr>
          <w:rFonts w:hint="eastAsia" w:ascii="仿宋_GB2312" w:hAnsi="仿宋_GB2312" w:eastAsia="仿宋_GB2312" w:cs="仿宋_GB2312"/>
          <w:b w:val="0"/>
          <w:bCs w:val="0"/>
          <w:kern w:val="0"/>
          <w:sz w:val="32"/>
          <w:szCs w:val="32"/>
          <w:lang w:val="en-US" w:eastAsia="zh-CN"/>
        </w:rPr>
        <w:t>3209*****73</w:t>
      </w:r>
      <w:r>
        <w:rPr>
          <w:rFonts w:hint="eastAsia" w:ascii="仿宋_GB2312" w:hAnsi="仿宋_GB2312" w:eastAsia="仿宋_GB2312" w:cs="仿宋_GB2312"/>
          <w:sz w:val="32"/>
          <w:szCs w:val="32"/>
        </w:rPr>
        <w:t>）</w:t>
      </w:r>
      <w:r>
        <w:rPr>
          <w:rFonts w:hint="eastAsia" w:ascii="仿宋_GB2312" w:hAnsi="仿宋_GB2312" w:eastAsia="仿宋_GB2312" w:cs="仿宋_GB2312"/>
          <w:b w:val="0"/>
          <w:bCs w:val="0"/>
          <w:sz w:val="32"/>
          <w:szCs w:val="32"/>
          <w:lang w:eastAsia="zh-CN"/>
        </w:rPr>
        <w:t>，案发水域养殖现场负责人，缺乏水产养殖</w:t>
      </w:r>
      <w:r>
        <w:rPr>
          <w:rFonts w:hint="eastAsia" w:ascii="仿宋_GB2312" w:hAnsi="仿宋_GB2312" w:eastAsia="仿宋_GB2312" w:cs="仿宋_GB2312"/>
          <w:b w:val="0"/>
          <w:bCs w:val="0"/>
          <w:sz w:val="32"/>
          <w:szCs w:val="32"/>
          <w:lang w:val="en-US" w:eastAsia="zh-CN"/>
        </w:rPr>
        <w:t>安全知识和管理能力，未建立安全生产管理制度和操作规则，未认真组织开展员工安全教育培训，未落实安全隐患排查治理制度和措施，未按规定督促安全防护措施落实。</w:t>
      </w:r>
      <w:r>
        <w:rPr>
          <w:rFonts w:hint="eastAsia" w:ascii="仿宋_GB2312" w:hAnsi="仿宋_GB2312" w:eastAsia="仿宋_GB2312" w:cs="仿宋_GB2312"/>
          <w:b w:val="0"/>
          <w:bCs w:val="0"/>
          <w:sz w:val="32"/>
          <w:szCs w:val="32"/>
          <w:lang w:eastAsia="zh-CN"/>
        </w:rPr>
        <w:t>其行为违反了</w:t>
      </w:r>
      <w:r>
        <w:rPr>
          <w:rFonts w:hint="eastAsia" w:ascii="仿宋_GB2312" w:hAnsi="仿宋_GB2312" w:eastAsia="仿宋_GB2312" w:cs="仿宋_GB2312"/>
          <w:b w:val="0"/>
          <w:bCs w:val="0"/>
          <w:sz w:val="32"/>
          <w:szCs w:val="32"/>
        </w:rPr>
        <w:t>《中华人民共和国安全生产法》</w:t>
      </w:r>
      <w:r>
        <w:rPr>
          <w:rFonts w:hint="eastAsia" w:ascii="仿宋_GB2312" w:hAnsi="仿宋_GB2312" w:eastAsia="仿宋_GB2312" w:cs="仿宋_GB2312"/>
          <w:b w:val="0"/>
          <w:bCs w:val="0"/>
          <w:sz w:val="32"/>
          <w:szCs w:val="32"/>
          <w:lang w:eastAsia="zh-CN"/>
        </w:rPr>
        <w:t>第</w:t>
      </w:r>
      <w:r>
        <w:rPr>
          <w:rFonts w:hint="eastAsia" w:ascii="仿宋_GB2312" w:hAnsi="仿宋_GB2312" w:eastAsia="仿宋_GB2312" w:cs="仿宋_GB2312"/>
          <w:sz w:val="32"/>
          <w:szCs w:val="32"/>
          <w:lang w:eastAsia="zh-CN"/>
        </w:rPr>
        <w:t>二十二条、</w:t>
      </w:r>
      <w:r>
        <w:rPr>
          <w:rFonts w:hint="eastAsia" w:ascii="仿宋_GB2312" w:hAnsi="仿宋_GB2312" w:eastAsia="仿宋_GB2312" w:cs="仿宋_GB2312"/>
          <w:b w:val="0"/>
          <w:bCs w:val="0"/>
          <w:sz w:val="32"/>
          <w:szCs w:val="32"/>
          <w:lang w:eastAsia="zh-CN"/>
        </w:rPr>
        <w:t>第</w:t>
      </w:r>
      <w:r>
        <w:rPr>
          <w:rFonts w:hint="eastAsia" w:ascii="仿宋_GB2312" w:hAnsi="仿宋_GB2312" w:eastAsia="仿宋_GB2312" w:cs="仿宋_GB2312"/>
          <w:sz w:val="32"/>
          <w:szCs w:val="32"/>
          <w:lang w:eastAsia="zh-CN"/>
        </w:rPr>
        <w:t>二十四条</w:t>
      </w:r>
      <w:r>
        <w:rPr>
          <w:rFonts w:hint="eastAsia" w:ascii="仿宋_GB2312" w:hAnsi="仿宋_GB2312" w:eastAsia="仿宋_GB2312" w:cs="仿宋_GB2312"/>
          <w:b w:val="0"/>
          <w:bCs w:val="0"/>
          <w:sz w:val="32"/>
          <w:szCs w:val="32"/>
          <w:lang w:eastAsia="zh-CN"/>
        </w:rPr>
        <w:t>规定，</w:t>
      </w:r>
      <w:r>
        <w:rPr>
          <w:rFonts w:hint="eastAsia" w:ascii="仿宋_GB2312" w:hAnsi="仿宋_GB2312" w:eastAsia="仿宋_GB2312" w:cs="仿宋_GB2312"/>
          <w:sz w:val="32"/>
          <w:szCs w:val="32"/>
        </w:rPr>
        <w:t>对事故的发生负有管理责任。依据《</w:t>
      </w:r>
      <w:r>
        <w:rPr>
          <w:rFonts w:hint="eastAsia" w:ascii="仿宋_GB2312" w:hAnsi="仿宋_GB2312" w:eastAsia="仿宋_GB2312" w:cs="仿宋_GB2312"/>
          <w:sz w:val="32"/>
          <w:szCs w:val="32"/>
          <w:lang w:eastAsia="zh-CN"/>
        </w:rPr>
        <w:t>安全生产违法行为处罚办法</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四十五</w:t>
      </w:r>
      <w:r>
        <w:rPr>
          <w:rFonts w:hint="eastAsia" w:ascii="仿宋_GB2312" w:hAnsi="仿宋_GB2312" w:eastAsia="仿宋_GB2312" w:cs="仿宋_GB2312"/>
          <w:sz w:val="32"/>
          <w:szCs w:val="32"/>
        </w:rPr>
        <w:t>条第（</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）项规定，建议由宜秀区应急管理局对其给予人民币</w:t>
      </w:r>
      <w:r>
        <w:rPr>
          <w:rFonts w:hint="eastAsia" w:ascii="仿宋_GB2312" w:hAnsi="仿宋_GB2312" w:eastAsia="仿宋_GB2312" w:cs="仿宋_GB2312"/>
          <w:sz w:val="32"/>
          <w:szCs w:val="32"/>
          <w:lang w:eastAsia="zh-CN"/>
        </w:rPr>
        <w:t>捌仟元</w:t>
      </w:r>
      <w:r>
        <w:rPr>
          <w:rFonts w:hint="eastAsia" w:ascii="仿宋_GB2312" w:hAnsi="仿宋_GB2312" w:eastAsia="仿宋_GB2312" w:cs="仿宋_GB2312"/>
          <w:sz w:val="32"/>
          <w:szCs w:val="32"/>
        </w:rPr>
        <w:t>罚款的行政处罚。</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王*胜</w:t>
      </w: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lang w:val="en-US" w:eastAsia="zh-CN"/>
        </w:rPr>
        <w:t>3408******14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水产养殖工人，缺乏安全意识，未听在场人员劝告，在没有穿戴救生装备情况下私自下水拽船，导致事故发生，</w:t>
      </w:r>
      <w:r>
        <w:rPr>
          <w:rFonts w:hint="eastAsia" w:ascii="仿宋_GB2312" w:hAnsi="仿宋_GB2312" w:eastAsia="仿宋_GB2312" w:cs="仿宋_GB2312"/>
          <w:sz w:val="32"/>
          <w:szCs w:val="32"/>
        </w:rPr>
        <w:t>对事故的发生负有</w:t>
      </w:r>
      <w:r>
        <w:rPr>
          <w:rFonts w:hint="eastAsia" w:ascii="仿宋_GB2312" w:hAnsi="仿宋_GB2312" w:eastAsia="仿宋_GB2312" w:cs="仿宋_GB2312"/>
          <w:sz w:val="32"/>
          <w:szCs w:val="32"/>
          <w:lang w:eastAsia="zh-CN"/>
        </w:rPr>
        <w:t>直接</w:t>
      </w:r>
      <w:r>
        <w:rPr>
          <w:rFonts w:hint="eastAsia" w:ascii="仿宋_GB2312" w:hAnsi="仿宋_GB2312" w:eastAsia="仿宋_GB2312" w:cs="仿宋_GB2312"/>
          <w:sz w:val="32"/>
          <w:szCs w:val="32"/>
        </w:rPr>
        <w:t>责任。</w:t>
      </w:r>
      <w:r>
        <w:rPr>
          <w:rFonts w:hint="eastAsia" w:ascii="仿宋_GB2312" w:hAnsi="仿宋_GB2312" w:eastAsia="仿宋_GB2312" w:cs="仿宋_GB2312"/>
          <w:sz w:val="32"/>
          <w:szCs w:val="32"/>
          <w:lang w:eastAsia="zh-CN"/>
        </w:rPr>
        <w:t>鉴于其在事故中已死亡，建议不再追究其责任。</w:t>
      </w:r>
    </w:p>
    <w:p>
      <w:pPr>
        <w:keepNext w:val="0"/>
        <w:keepLines w:val="0"/>
        <w:pageBreakBefore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bookmarkStart w:id="0" w:name="_GoBack"/>
      <w:bookmarkEnd w:id="0"/>
    </w:p>
    <w:p>
      <w:pPr>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七、事故教训和整改措施</w:t>
      </w:r>
    </w:p>
    <w:p>
      <w:pPr>
        <w:keepNext w:val="0"/>
        <w:keepLines w:val="0"/>
        <w:pageBreakBefore w:val="0"/>
        <w:widowControl/>
        <w:suppressLineNumbers w:val="0"/>
        <w:kinsoku/>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kern w:val="0"/>
          <w:sz w:val="32"/>
          <w:szCs w:val="32"/>
          <w:lang w:val="en-US" w:eastAsia="zh-CN" w:bidi="ar"/>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安庆宏运交通科技有限公司</w:t>
      </w:r>
      <w:r>
        <w:rPr>
          <w:rFonts w:hint="eastAsia" w:ascii="仿宋_GB2312" w:hAnsi="仿宋_GB2312" w:eastAsia="仿宋_GB2312" w:cs="仿宋_GB2312"/>
          <w:b w:val="0"/>
          <w:bCs w:val="0"/>
          <w:color w:val="auto"/>
          <w:sz w:val="32"/>
          <w:szCs w:val="32"/>
        </w:rPr>
        <w:t>要深刻吸取这次事故教训，认真落实《</w:t>
      </w:r>
      <w:r>
        <w:rPr>
          <w:rFonts w:hint="eastAsia" w:ascii="仿宋_GB2312" w:hAnsi="仿宋_GB2312" w:eastAsia="仿宋_GB2312" w:cs="仿宋_GB2312"/>
          <w:b w:val="0"/>
          <w:bCs w:val="0"/>
          <w:color w:val="auto"/>
          <w:kern w:val="0"/>
          <w:sz w:val="32"/>
          <w:szCs w:val="32"/>
        </w:rPr>
        <w:t>中华人民共和国安全生产法</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和</w:t>
      </w:r>
      <w:r>
        <w:rPr>
          <w:rFonts w:hint="eastAsia" w:ascii="仿宋_GB2312" w:hAnsi="仿宋_GB2312" w:eastAsia="仿宋_GB2312" w:cs="仿宋_GB2312"/>
          <w:b w:val="0"/>
          <w:bCs w:val="0"/>
          <w:color w:val="auto"/>
          <w:sz w:val="32"/>
          <w:szCs w:val="32"/>
        </w:rPr>
        <w:t>《安徽省安全生产条例》</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kern w:val="0"/>
          <w:sz w:val="32"/>
          <w:szCs w:val="32"/>
        </w:rPr>
        <w:t>中华人民共和国</w:t>
      </w:r>
      <w:r>
        <w:rPr>
          <w:rFonts w:hint="eastAsia" w:ascii="仿宋_GB2312" w:hAnsi="仿宋_GB2312" w:eastAsia="仿宋_GB2312" w:cs="仿宋_GB2312"/>
          <w:b w:val="0"/>
          <w:bCs w:val="0"/>
          <w:color w:val="auto"/>
          <w:sz w:val="32"/>
          <w:szCs w:val="32"/>
          <w:lang w:eastAsia="zh-CN"/>
        </w:rPr>
        <w:t>渔业法》，落实</w:t>
      </w:r>
      <w:r>
        <w:rPr>
          <w:rFonts w:hint="eastAsia" w:ascii="仿宋_GB2312" w:hAnsi="仿宋_GB2312" w:eastAsia="仿宋_GB2312" w:cs="仿宋_GB2312"/>
          <w:b w:val="0"/>
          <w:bCs w:val="0"/>
          <w:color w:val="auto"/>
          <w:sz w:val="32"/>
          <w:szCs w:val="32"/>
        </w:rPr>
        <w:t>生产经营单位</w:t>
      </w:r>
      <w:r>
        <w:rPr>
          <w:rFonts w:hint="eastAsia" w:ascii="仿宋_GB2312" w:hAnsi="仿宋_GB2312" w:eastAsia="仿宋_GB2312" w:cs="仿宋_GB2312"/>
          <w:b w:val="0"/>
          <w:bCs w:val="0"/>
          <w:color w:val="auto"/>
          <w:sz w:val="32"/>
          <w:szCs w:val="32"/>
          <w:lang w:eastAsia="zh-CN"/>
        </w:rPr>
        <w:t>主体责任，建立和健全本单位安全生产责任制、安全生产规章制度、操作规程，建立和落实安全</w:t>
      </w:r>
      <w:r>
        <w:rPr>
          <w:rFonts w:hint="eastAsia" w:ascii="仿宋_GB2312" w:hAnsi="仿宋_GB2312" w:eastAsia="仿宋_GB2312" w:cs="仿宋_GB2312"/>
          <w:b w:val="0"/>
          <w:bCs w:val="0"/>
          <w:color w:val="auto"/>
          <w:sz w:val="32"/>
          <w:szCs w:val="32"/>
        </w:rPr>
        <w:t>风险管控和隐患排查</w:t>
      </w:r>
      <w:r>
        <w:rPr>
          <w:rFonts w:hint="eastAsia" w:ascii="仿宋_GB2312" w:hAnsi="仿宋_GB2312" w:eastAsia="仿宋_GB2312" w:cs="仿宋_GB2312"/>
          <w:b w:val="0"/>
          <w:bCs w:val="0"/>
          <w:color w:val="auto"/>
          <w:sz w:val="32"/>
          <w:szCs w:val="32"/>
          <w:lang w:eastAsia="zh-CN"/>
        </w:rPr>
        <w:t>机制，</w:t>
      </w:r>
      <w:r>
        <w:rPr>
          <w:rFonts w:hint="eastAsia" w:ascii="仿宋_GB2312" w:hAnsi="仿宋_GB2312" w:eastAsia="仿宋_GB2312" w:cs="仿宋_GB2312"/>
          <w:b w:val="0"/>
          <w:bCs w:val="0"/>
          <w:color w:val="auto"/>
          <w:sz w:val="32"/>
          <w:szCs w:val="32"/>
        </w:rPr>
        <w:t>强化员工安全教育和岗前培训，提高员工安全意识</w:t>
      </w:r>
      <w:r>
        <w:rPr>
          <w:rFonts w:hint="eastAsia" w:ascii="仿宋_GB2312" w:hAnsi="仿宋_GB2312" w:eastAsia="仿宋_GB2312" w:cs="仿宋_GB2312"/>
          <w:b w:val="0"/>
          <w:bCs w:val="0"/>
          <w:color w:val="auto"/>
          <w:sz w:val="32"/>
          <w:szCs w:val="32"/>
          <w:lang w:eastAsia="zh-CN"/>
        </w:rPr>
        <w:t>，强化</w:t>
      </w:r>
      <w:r>
        <w:rPr>
          <w:rFonts w:hint="eastAsia" w:ascii="仿宋_GB2312" w:hAnsi="仿宋_GB2312" w:eastAsia="仿宋_GB2312" w:cs="仿宋_GB2312"/>
          <w:b w:val="0"/>
          <w:bCs w:val="0"/>
          <w:color w:val="auto"/>
          <w:sz w:val="32"/>
          <w:szCs w:val="32"/>
        </w:rPr>
        <w:t>现场安全监管，</w:t>
      </w:r>
      <w:r>
        <w:rPr>
          <w:rFonts w:hint="eastAsia" w:ascii="仿宋_GB2312" w:hAnsi="仿宋_GB2312" w:eastAsia="仿宋_GB2312" w:cs="仿宋_GB2312"/>
          <w:b w:val="0"/>
          <w:bCs w:val="0"/>
          <w:color w:val="auto"/>
          <w:kern w:val="0"/>
          <w:sz w:val="32"/>
          <w:szCs w:val="32"/>
          <w:lang w:val="en-US" w:eastAsia="zh-CN" w:bidi="ar"/>
        </w:rPr>
        <w:t>严禁以包代管、一包了之。</w:t>
      </w:r>
      <w:r>
        <w:rPr>
          <w:rFonts w:hint="eastAsia" w:ascii="仿宋_GB2312" w:hAnsi="仿宋_GB2312" w:eastAsia="仿宋_GB2312" w:cs="仿宋_GB2312"/>
          <w:b w:val="0"/>
          <w:bCs w:val="0"/>
          <w:color w:val="auto"/>
          <w:kern w:val="0"/>
          <w:sz w:val="32"/>
          <w:szCs w:val="32"/>
        </w:rPr>
        <w:t>与承包单位、</w:t>
      </w:r>
      <w:r>
        <w:rPr>
          <w:rFonts w:hint="eastAsia" w:ascii="仿宋_GB2312" w:hAnsi="仿宋_GB2312" w:eastAsia="仿宋_GB2312" w:cs="仿宋_GB2312"/>
          <w:b w:val="0"/>
          <w:bCs w:val="0"/>
          <w:color w:val="auto"/>
          <w:sz w:val="32"/>
          <w:szCs w:val="32"/>
          <w:lang w:eastAsia="zh-CN"/>
        </w:rPr>
        <w:t>水产养殖户</w:t>
      </w:r>
      <w:r>
        <w:rPr>
          <w:rFonts w:hint="eastAsia" w:ascii="仿宋_GB2312" w:hAnsi="仿宋_GB2312" w:eastAsia="仿宋_GB2312" w:cs="仿宋_GB2312"/>
          <w:b w:val="0"/>
          <w:bCs w:val="0"/>
          <w:color w:val="auto"/>
          <w:kern w:val="0"/>
          <w:sz w:val="32"/>
          <w:szCs w:val="32"/>
        </w:rPr>
        <w:t>签订专门</w:t>
      </w:r>
      <w:r>
        <w:rPr>
          <w:rFonts w:hint="eastAsia" w:ascii="仿宋_GB2312" w:hAnsi="仿宋_GB2312" w:eastAsia="仿宋_GB2312" w:cs="仿宋_GB2312"/>
          <w:b w:val="0"/>
          <w:bCs w:val="0"/>
          <w:color w:val="auto"/>
          <w:kern w:val="0"/>
          <w:sz w:val="32"/>
          <w:szCs w:val="32"/>
          <w:lang w:eastAsia="zh-CN"/>
        </w:rPr>
        <w:t>具体</w:t>
      </w:r>
      <w:r>
        <w:rPr>
          <w:rFonts w:hint="eastAsia" w:ascii="仿宋_GB2312" w:hAnsi="仿宋_GB2312" w:eastAsia="仿宋_GB2312" w:cs="仿宋_GB2312"/>
          <w:b w:val="0"/>
          <w:bCs w:val="0"/>
          <w:color w:val="auto"/>
          <w:kern w:val="0"/>
          <w:sz w:val="32"/>
          <w:szCs w:val="32"/>
        </w:rPr>
        <w:t>的安全生产管理协议，</w:t>
      </w:r>
      <w:r>
        <w:rPr>
          <w:rFonts w:hint="eastAsia" w:ascii="仿宋_GB2312" w:hAnsi="仿宋_GB2312" w:eastAsia="仿宋_GB2312" w:cs="仿宋_GB2312"/>
          <w:b w:val="0"/>
          <w:bCs w:val="0"/>
          <w:color w:val="auto"/>
          <w:kern w:val="0"/>
          <w:sz w:val="32"/>
          <w:szCs w:val="32"/>
          <w:lang w:eastAsia="zh-CN"/>
        </w:rPr>
        <w:t>明确</w:t>
      </w:r>
      <w:r>
        <w:rPr>
          <w:rFonts w:hint="eastAsia" w:ascii="仿宋_GB2312" w:hAnsi="仿宋_GB2312" w:eastAsia="仿宋_GB2312" w:cs="仿宋_GB2312"/>
          <w:b w:val="0"/>
          <w:bCs w:val="0"/>
          <w:color w:val="auto"/>
          <w:kern w:val="0"/>
          <w:sz w:val="32"/>
          <w:szCs w:val="32"/>
        </w:rPr>
        <w:t>各自的安全生产管理职责</w:t>
      </w:r>
      <w:r>
        <w:rPr>
          <w:rFonts w:hint="eastAsia" w:ascii="仿宋_GB2312" w:hAnsi="仿宋_GB2312" w:eastAsia="仿宋_GB2312" w:cs="仿宋_GB2312"/>
          <w:b w:val="0"/>
          <w:bCs w:val="0"/>
          <w:color w:val="auto"/>
          <w:kern w:val="0"/>
          <w:sz w:val="32"/>
          <w:szCs w:val="32"/>
          <w:lang w:eastAsia="zh-CN"/>
        </w:rPr>
        <w:t>，</w:t>
      </w:r>
      <w:r>
        <w:rPr>
          <w:rFonts w:hint="eastAsia" w:ascii="仿宋_GB2312" w:hAnsi="仿宋_GB2312" w:eastAsia="仿宋_GB2312" w:cs="仿宋_GB2312"/>
          <w:b w:val="0"/>
          <w:bCs w:val="0"/>
          <w:color w:val="auto"/>
          <w:kern w:val="0"/>
          <w:sz w:val="32"/>
          <w:szCs w:val="32"/>
        </w:rPr>
        <w:t>定期进行安全检查，</w:t>
      </w:r>
      <w:r>
        <w:rPr>
          <w:rFonts w:hint="eastAsia" w:ascii="仿宋_GB2312" w:hAnsi="仿宋_GB2312" w:eastAsia="仿宋_GB2312" w:cs="仿宋_GB2312"/>
          <w:b w:val="0"/>
          <w:bCs w:val="0"/>
          <w:color w:val="auto"/>
          <w:kern w:val="0"/>
          <w:sz w:val="32"/>
          <w:szCs w:val="32"/>
          <w:lang w:val="en-US" w:eastAsia="zh-CN" w:bidi="ar"/>
        </w:rPr>
        <w:t>建立隐患、责任、整改清单，按照“隐患即事故”理念，实行闭环整改。</w:t>
      </w:r>
    </w:p>
    <w:p>
      <w:pPr>
        <w:pStyle w:val="3"/>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kern w:val="0"/>
          <w:sz w:val="32"/>
          <w:szCs w:val="32"/>
          <w:lang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水产养殖</w:t>
      </w:r>
      <w:r>
        <w:rPr>
          <w:rFonts w:hint="eastAsia" w:ascii="仿宋_GB2312" w:hAnsi="仿宋_GB2312" w:eastAsia="仿宋_GB2312" w:cs="仿宋_GB2312"/>
          <w:b w:val="0"/>
          <w:bCs w:val="0"/>
          <w:color w:val="auto"/>
          <w:kern w:val="0"/>
          <w:sz w:val="32"/>
          <w:szCs w:val="32"/>
        </w:rPr>
        <w:t>主要负责人和安全生产管理人员</w:t>
      </w:r>
      <w:r>
        <w:rPr>
          <w:rFonts w:hint="eastAsia" w:ascii="仿宋_GB2312" w:hAnsi="仿宋_GB2312" w:eastAsia="仿宋_GB2312" w:cs="仿宋_GB2312"/>
          <w:b w:val="0"/>
          <w:bCs w:val="0"/>
          <w:color w:val="auto"/>
          <w:kern w:val="0"/>
          <w:sz w:val="32"/>
          <w:szCs w:val="32"/>
          <w:lang w:eastAsia="zh-CN"/>
        </w:rPr>
        <w:t>要进行</w:t>
      </w:r>
      <w:r>
        <w:rPr>
          <w:rFonts w:hint="eastAsia" w:ascii="仿宋_GB2312" w:hAnsi="仿宋_GB2312" w:eastAsia="仿宋_GB2312" w:cs="仿宋_GB2312"/>
          <w:b w:val="0"/>
          <w:bCs w:val="0"/>
          <w:color w:val="auto"/>
          <w:kern w:val="0"/>
          <w:sz w:val="32"/>
          <w:szCs w:val="32"/>
        </w:rPr>
        <w:t>安全生产知识和管理能力</w:t>
      </w:r>
      <w:r>
        <w:rPr>
          <w:rFonts w:hint="eastAsia" w:ascii="仿宋_GB2312" w:hAnsi="仿宋_GB2312" w:eastAsia="仿宋_GB2312" w:cs="仿宋_GB2312"/>
          <w:b w:val="0"/>
          <w:bCs w:val="0"/>
          <w:color w:val="auto"/>
          <w:kern w:val="0"/>
          <w:sz w:val="32"/>
          <w:szCs w:val="32"/>
          <w:lang w:eastAsia="zh-CN"/>
        </w:rPr>
        <w:t>培训，明确各自</w:t>
      </w:r>
      <w:r>
        <w:rPr>
          <w:rFonts w:hint="eastAsia" w:ascii="仿宋_GB2312" w:hAnsi="仿宋_GB2312" w:eastAsia="仿宋_GB2312" w:cs="仿宋_GB2312"/>
          <w:b w:val="0"/>
          <w:bCs w:val="0"/>
          <w:color w:val="auto"/>
          <w:sz w:val="32"/>
          <w:szCs w:val="32"/>
          <w:lang w:eastAsia="zh-CN"/>
        </w:rPr>
        <w:t>养殖</w:t>
      </w:r>
      <w:r>
        <w:rPr>
          <w:rFonts w:hint="eastAsia" w:ascii="仿宋_GB2312" w:hAnsi="仿宋_GB2312" w:eastAsia="仿宋_GB2312" w:cs="仿宋_GB2312"/>
          <w:b w:val="0"/>
          <w:bCs w:val="0"/>
          <w:color w:val="auto"/>
          <w:kern w:val="0"/>
          <w:sz w:val="32"/>
          <w:szCs w:val="32"/>
          <w:lang w:eastAsia="zh-CN"/>
        </w:rPr>
        <w:t>安全生产管理相关职责，</w:t>
      </w:r>
      <w:r>
        <w:rPr>
          <w:rFonts w:hint="eastAsia" w:ascii="仿宋_GB2312" w:hAnsi="仿宋_GB2312" w:eastAsia="仿宋_GB2312" w:cs="仿宋_GB2312"/>
          <w:b w:val="0"/>
          <w:bCs w:val="0"/>
          <w:color w:val="auto"/>
          <w:sz w:val="32"/>
          <w:szCs w:val="32"/>
          <w:lang w:val="en-US" w:eastAsia="zh-CN"/>
        </w:rPr>
        <w:t>严格规范</w:t>
      </w:r>
      <w:r>
        <w:rPr>
          <w:rFonts w:hint="eastAsia" w:ascii="仿宋_GB2312" w:hAnsi="仿宋_GB2312" w:eastAsia="仿宋_GB2312" w:cs="仿宋_GB2312"/>
          <w:b w:val="0"/>
          <w:bCs w:val="0"/>
          <w:color w:val="auto"/>
          <w:sz w:val="32"/>
          <w:szCs w:val="32"/>
          <w:lang w:eastAsia="zh-CN"/>
        </w:rPr>
        <w:t>水产养殖水面、船舶、码头作业安全管理，落实安全责任，配齐船舶安全救生设施等防护用品</w:t>
      </w:r>
      <w:r>
        <w:rPr>
          <w:rFonts w:hint="eastAsia" w:ascii="仿宋_GB2312" w:hAnsi="仿宋_GB2312" w:eastAsia="仿宋_GB2312" w:cs="仿宋_GB2312"/>
          <w:b w:val="0"/>
          <w:bCs w:val="0"/>
          <w:color w:val="auto"/>
          <w:sz w:val="32"/>
          <w:szCs w:val="32"/>
        </w:rPr>
        <w:t>，强化</w:t>
      </w:r>
      <w:r>
        <w:rPr>
          <w:rFonts w:hint="eastAsia" w:ascii="仿宋_GB2312" w:hAnsi="仿宋_GB2312" w:eastAsia="仿宋_GB2312" w:cs="仿宋_GB2312"/>
          <w:b w:val="0"/>
          <w:bCs w:val="0"/>
          <w:color w:val="auto"/>
          <w:sz w:val="32"/>
          <w:szCs w:val="32"/>
          <w:lang w:eastAsia="zh-CN"/>
        </w:rPr>
        <w:t>员工</w:t>
      </w:r>
      <w:r>
        <w:rPr>
          <w:rFonts w:hint="eastAsia" w:ascii="仿宋_GB2312" w:hAnsi="仿宋_GB2312" w:eastAsia="仿宋_GB2312" w:cs="仿宋_GB2312"/>
          <w:b w:val="0"/>
          <w:bCs w:val="0"/>
          <w:color w:val="auto"/>
          <w:sz w:val="32"/>
          <w:szCs w:val="32"/>
        </w:rPr>
        <w:t>安全教育和岗前培训，提高</w:t>
      </w:r>
      <w:r>
        <w:rPr>
          <w:rFonts w:hint="eastAsia" w:ascii="仿宋_GB2312" w:hAnsi="仿宋_GB2312" w:eastAsia="仿宋_GB2312" w:cs="仿宋_GB2312"/>
          <w:b w:val="0"/>
          <w:bCs w:val="0"/>
          <w:color w:val="auto"/>
          <w:sz w:val="32"/>
          <w:szCs w:val="32"/>
          <w:lang w:eastAsia="zh-CN"/>
        </w:rPr>
        <w:t>员工</w:t>
      </w:r>
      <w:r>
        <w:rPr>
          <w:rFonts w:hint="eastAsia" w:ascii="仿宋_GB2312" w:hAnsi="仿宋_GB2312" w:eastAsia="仿宋_GB2312" w:cs="仿宋_GB2312"/>
          <w:b w:val="0"/>
          <w:bCs w:val="0"/>
          <w:color w:val="auto"/>
          <w:sz w:val="32"/>
          <w:szCs w:val="32"/>
        </w:rPr>
        <w:t>安全意识</w:t>
      </w:r>
      <w:r>
        <w:rPr>
          <w:rFonts w:hint="eastAsia" w:ascii="仿宋_GB2312" w:hAnsi="仿宋_GB2312" w:eastAsia="仿宋_GB2312" w:cs="仿宋_GB2312"/>
          <w:b w:val="0"/>
          <w:bCs w:val="0"/>
          <w:color w:val="auto"/>
          <w:sz w:val="32"/>
          <w:szCs w:val="32"/>
          <w:lang w:eastAsia="zh-CN"/>
        </w:rPr>
        <w:t>，落实安全操作规程规定，</w:t>
      </w:r>
      <w:r>
        <w:rPr>
          <w:rFonts w:hint="eastAsia" w:ascii="仿宋_GB2312" w:hAnsi="仿宋_GB2312" w:eastAsia="仿宋_GB2312" w:cs="仿宋_GB2312"/>
          <w:b w:val="0"/>
          <w:bCs w:val="0"/>
          <w:color w:val="auto"/>
          <w:sz w:val="32"/>
          <w:szCs w:val="32"/>
        </w:rPr>
        <w:t>杜绝“三违”（违章指挥、违章操作、违反劳动纪律）</w:t>
      </w:r>
      <w:r>
        <w:rPr>
          <w:rFonts w:hint="eastAsia" w:ascii="仿宋_GB2312" w:hAnsi="仿宋_GB2312" w:eastAsia="仿宋_GB2312" w:cs="仿宋_GB2312"/>
          <w:b w:val="0"/>
          <w:bCs w:val="0"/>
          <w:color w:val="auto"/>
          <w:sz w:val="32"/>
          <w:szCs w:val="32"/>
          <w:lang w:eastAsia="zh-CN"/>
        </w:rPr>
        <w:t>。</w:t>
      </w:r>
    </w:p>
    <w:p>
      <w:pPr>
        <w:pStyle w:val="3"/>
        <w:keepNext w:val="0"/>
        <w:keepLines w:val="0"/>
        <w:pageBreakBefore w:val="0"/>
        <w:widowControl/>
        <w:kinsoku/>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3、属地和行业监管部门要</w:t>
      </w:r>
      <w:r>
        <w:rPr>
          <w:rFonts w:hint="eastAsia" w:ascii="仿宋_GB2312" w:hAnsi="仿宋_GB2312" w:eastAsia="仿宋_GB2312" w:cs="仿宋_GB2312"/>
          <w:b w:val="0"/>
          <w:bCs w:val="0"/>
          <w:color w:val="auto"/>
          <w:sz w:val="32"/>
          <w:szCs w:val="32"/>
        </w:rPr>
        <w:t>严格</w:t>
      </w:r>
      <w:r>
        <w:rPr>
          <w:rFonts w:hint="eastAsia" w:ascii="仿宋_GB2312" w:hAnsi="仿宋_GB2312" w:eastAsia="仿宋_GB2312" w:cs="仿宋_GB2312"/>
          <w:b w:val="0"/>
          <w:bCs w:val="0"/>
          <w:color w:val="auto"/>
          <w:sz w:val="32"/>
          <w:szCs w:val="32"/>
          <w:lang w:eastAsia="zh-CN"/>
        </w:rPr>
        <w:t>落实渔业作业</w:t>
      </w:r>
      <w:r>
        <w:rPr>
          <w:rFonts w:hint="eastAsia" w:ascii="仿宋_GB2312" w:hAnsi="仿宋_GB2312" w:eastAsia="仿宋_GB2312" w:cs="仿宋_GB2312"/>
          <w:b w:val="0"/>
          <w:bCs w:val="0"/>
          <w:color w:val="auto"/>
          <w:sz w:val="32"/>
          <w:szCs w:val="32"/>
        </w:rPr>
        <w:t>安全监管，要以最坚决的态度、最严格的要求、最严厉的手段、最有效的措施抓好</w:t>
      </w:r>
      <w:r>
        <w:rPr>
          <w:rFonts w:hint="eastAsia" w:ascii="仿宋_GB2312" w:hAnsi="仿宋_GB2312" w:eastAsia="仿宋_GB2312" w:cs="仿宋_GB2312"/>
          <w:b w:val="0"/>
          <w:bCs w:val="0"/>
          <w:color w:val="auto"/>
          <w:sz w:val="32"/>
          <w:szCs w:val="32"/>
          <w:lang w:eastAsia="zh-CN"/>
        </w:rPr>
        <w:t>水产养殖</w:t>
      </w:r>
      <w:r>
        <w:rPr>
          <w:rStyle w:val="6"/>
          <w:rFonts w:hint="eastAsia" w:ascii="仿宋_GB2312" w:hAnsi="仿宋_GB2312" w:eastAsia="仿宋_GB2312" w:cs="仿宋_GB2312"/>
          <w:b w:val="0"/>
          <w:bCs w:val="0"/>
          <w:i w:val="0"/>
          <w:iCs w:val="0"/>
          <w:caps w:val="0"/>
          <w:color w:val="auto"/>
          <w:spacing w:val="0"/>
          <w:sz w:val="32"/>
          <w:szCs w:val="32"/>
          <w:shd w:val="clear" w:fill="FFFFFF"/>
          <w:lang w:eastAsia="zh-CN"/>
        </w:rPr>
        <w:t>安全监管，防止缺位、不到位</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补短板、强弱项，堵漏洞，</w:t>
      </w:r>
      <w:r>
        <w:rPr>
          <w:rFonts w:hint="eastAsia" w:ascii="仿宋_GB2312" w:hAnsi="仿宋_GB2312" w:eastAsia="仿宋_GB2312" w:cs="仿宋_GB2312"/>
          <w:b w:val="0"/>
          <w:bCs w:val="0"/>
          <w:color w:val="auto"/>
          <w:sz w:val="32"/>
          <w:szCs w:val="32"/>
        </w:rPr>
        <w:t>抓好</w:t>
      </w:r>
      <w:r>
        <w:rPr>
          <w:rFonts w:hint="eastAsia" w:ascii="仿宋_GB2312" w:hAnsi="仿宋_GB2312" w:eastAsia="仿宋_GB2312" w:cs="仿宋_GB2312"/>
          <w:b w:val="0"/>
          <w:bCs w:val="0"/>
          <w:color w:val="auto"/>
          <w:sz w:val="32"/>
          <w:szCs w:val="32"/>
          <w:lang w:eastAsia="zh-CN"/>
        </w:rPr>
        <w:t>渔业</w:t>
      </w:r>
      <w:r>
        <w:rPr>
          <w:rFonts w:hint="eastAsia" w:ascii="仿宋_GB2312" w:hAnsi="仿宋_GB2312" w:eastAsia="仿宋_GB2312" w:cs="仿宋_GB2312"/>
          <w:b w:val="0"/>
          <w:bCs w:val="0"/>
          <w:color w:val="auto"/>
          <w:sz w:val="32"/>
          <w:szCs w:val="32"/>
        </w:rPr>
        <w:t>安全风险管控，</w:t>
      </w:r>
      <w:r>
        <w:rPr>
          <w:rFonts w:hint="eastAsia" w:ascii="仿宋_GB2312" w:hAnsi="仿宋_GB2312" w:eastAsia="仿宋_GB2312" w:cs="仿宋_GB2312"/>
          <w:b w:val="0"/>
          <w:bCs w:val="0"/>
          <w:color w:val="auto"/>
          <w:kern w:val="0"/>
          <w:sz w:val="32"/>
          <w:szCs w:val="32"/>
        </w:rPr>
        <w:t xml:space="preserve">防止类似事故发生。 </w:t>
      </w:r>
    </w:p>
    <w:p>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BEE5C9"/>
    <w:multiLevelType w:val="singleLevel"/>
    <w:tmpl w:val="D2BEE5C9"/>
    <w:lvl w:ilvl="0" w:tentative="0">
      <w:start w:val="6"/>
      <w:numFmt w:val="chineseCounting"/>
      <w:suff w:val="nothing"/>
      <w:lvlText w:val="%1、"/>
      <w:lvlJc w:val="left"/>
      <w:pPr>
        <w:ind w:left="728"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27359"/>
    <w:rsid w:val="64027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Office_11.1.0.11392_F1E327BC-269C-435d-A152-05C5408002CA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2022-01-10T08:25:00Z</dcterms:created>
  <dc:creator>共产主义接班人</dc:creator>
  <cp:lastModifiedBy>共产主义接班人</cp:lastModifiedBy>
  <dcterms:modified xsi:type="dcterms:W3CDTF">2022-01-10T08:28:33Z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2052-11.1.0.11392</vt:lpwstr>
  </property>
  <property fmtid="{D5CDD505-2E9C-101B-9397-08002B2CF9AE}" pid="3" name="ICV">
    <vt:lpwstr>998102B00D6349DC84A7903E86CDF942</vt:lpwstr>
  </property>
</Properties>
</file>